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C6EE9" w14:textId="77777777" w:rsidR="00F27F5B" w:rsidRPr="0090382E" w:rsidRDefault="000D4C7C" w:rsidP="001E3E1F">
      <w:pPr>
        <w:spacing w:line="240" w:lineRule="auto"/>
        <w:jc w:val="center"/>
        <w:rPr>
          <w:rFonts w:asciiTheme="majorBidi" w:hAnsiTheme="majorBidi" w:cstheme="majorBidi"/>
          <w:sz w:val="24"/>
          <w:szCs w:val="24"/>
        </w:rPr>
      </w:pPr>
      <w:r>
        <w:rPr>
          <w:rFonts w:asciiTheme="majorBidi" w:hAnsiTheme="majorBidi" w:cstheme="majorBidi"/>
          <w:b/>
          <w:bCs/>
          <w:sz w:val="24"/>
          <w:szCs w:val="24"/>
        </w:rPr>
        <w:t>‘</w:t>
      </w:r>
      <w:r w:rsidR="00F27F5B" w:rsidRPr="0090382E">
        <w:rPr>
          <w:rFonts w:asciiTheme="majorBidi" w:hAnsiTheme="majorBidi" w:cstheme="majorBidi"/>
          <w:b/>
          <w:bCs/>
          <w:sz w:val="24"/>
          <w:szCs w:val="24"/>
        </w:rPr>
        <w:t>Painting with Words: Color Terminology and Pragmatic Resonance in Alice Walker's 'The Color Purple'</w:t>
      </w:r>
      <w:r>
        <w:rPr>
          <w:rFonts w:asciiTheme="majorBidi" w:hAnsiTheme="majorBidi" w:cstheme="majorBidi"/>
          <w:b/>
          <w:bCs/>
          <w:sz w:val="24"/>
          <w:szCs w:val="24"/>
        </w:rPr>
        <w:t>‘</w:t>
      </w:r>
    </w:p>
    <w:p w14:paraId="4767B430" w14:textId="77777777" w:rsidR="00F27F5B" w:rsidRPr="0090382E" w:rsidRDefault="00F27F5B" w:rsidP="001E3E1F">
      <w:pPr>
        <w:spacing w:line="240" w:lineRule="auto"/>
        <w:jc w:val="center"/>
        <w:rPr>
          <w:rFonts w:asciiTheme="majorBidi" w:hAnsiTheme="majorBidi" w:cstheme="majorBidi"/>
          <w:sz w:val="24"/>
          <w:szCs w:val="24"/>
        </w:rPr>
      </w:pPr>
    </w:p>
    <w:p w14:paraId="70788394" w14:textId="77777777" w:rsidR="00F27F5B" w:rsidRPr="0090382E" w:rsidRDefault="00F27F5B" w:rsidP="001E3E1F">
      <w:pPr>
        <w:spacing w:line="240" w:lineRule="auto"/>
        <w:jc w:val="right"/>
        <w:rPr>
          <w:rFonts w:asciiTheme="majorBidi" w:hAnsiTheme="majorBidi" w:cstheme="majorBidi"/>
          <w:sz w:val="24"/>
          <w:szCs w:val="24"/>
        </w:rPr>
      </w:pPr>
      <w:r w:rsidRPr="0090382E">
        <w:rPr>
          <w:rFonts w:asciiTheme="majorBidi" w:hAnsiTheme="majorBidi" w:cstheme="majorBidi"/>
          <w:sz w:val="24"/>
          <w:szCs w:val="24"/>
        </w:rPr>
        <w:t>A Research Paper by:</w:t>
      </w:r>
      <w:r w:rsidRPr="0090382E">
        <w:rPr>
          <w:rFonts w:asciiTheme="majorBidi" w:hAnsiTheme="majorBidi" w:cstheme="majorBidi"/>
          <w:sz w:val="24"/>
          <w:szCs w:val="24"/>
        </w:rPr>
        <w:br/>
        <w:t>Rewaa Ahmed Anwer</w:t>
      </w:r>
      <w:r w:rsidRPr="0090382E">
        <w:rPr>
          <w:rFonts w:asciiTheme="majorBidi" w:hAnsiTheme="majorBidi" w:cstheme="majorBidi"/>
          <w:sz w:val="24"/>
          <w:szCs w:val="24"/>
        </w:rPr>
        <w:br/>
        <w:t>Lecturer of linguistics and translation</w:t>
      </w:r>
      <w:r w:rsidRPr="0090382E">
        <w:rPr>
          <w:rFonts w:asciiTheme="majorBidi" w:hAnsiTheme="majorBidi" w:cstheme="majorBidi"/>
          <w:sz w:val="24"/>
          <w:szCs w:val="24"/>
        </w:rPr>
        <w:br/>
        <w:t>Faculty of Arts, English Department</w:t>
      </w:r>
      <w:r w:rsidRPr="0090382E">
        <w:rPr>
          <w:rFonts w:asciiTheme="majorBidi" w:hAnsiTheme="majorBidi" w:cstheme="majorBidi"/>
          <w:sz w:val="24"/>
          <w:szCs w:val="24"/>
        </w:rPr>
        <w:br/>
        <w:t>South Valley University</w:t>
      </w:r>
    </w:p>
    <w:p w14:paraId="5A5CC56B" w14:textId="77777777" w:rsidR="00FB6EB2" w:rsidRPr="0090382E" w:rsidRDefault="00270826" w:rsidP="001E3E1F">
      <w:pPr>
        <w:spacing w:line="240" w:lineRule="auto"/>
        <w:jc w:val="both"/>
        <w:rPr>
          <w:rFonts w:asciiTheme="majorBidi" w:hAnsiTheme="majorBidi" w:cstheme="majorBidi"/>
          <w:b/>
          <w:bCs/>
          <w:sz w:val="24"/>
          <w:szCs w:val="24"/>
        </w:rPr>
      </w:pPr>
      <w:r w:rsidRPr="0090382E">
        <w:rPr>
          <w:rFonts w:asciiTheme="majorBidi" w:hAnsiTheme="majorBidi" w:cstheme="majorBidi"/>
          <w:b/>
          <w:bCs/>
          <w:sz w:val="24"/>
          <w:szCs w:val="24"/>
        </w:rPr>
        <w:t>Abstract</w:t>
      </w:r>
    </w:p>
    <w:p w14:paraId="340E6F11" w14:textId="77777777" w:rsidR="00561682" w:rsidRPr="0090382E" w:rsidRDefault="00561682" w:rsidP="001E3E1F">
      <w:pPr>
        <w:spacing w:line="240" w:lineRule="auto"/>
        <w:rPr>
          <w:rFonts w:asciiTheme="majorBidi" w:hAnsiTheme="majorBidi" w:cstheme="majorBidi"/>
          <w:sz w:val="24"/>
          <w:szCs w:val="24"/>
        </w:rPr>
      </w:pPr>
      <w:r w:rsidRPr="0090382E">
        <w:rPr>
          <w:rFonts w:asciiTheme="majorBidi" w:hAnsiTheme="majorBidi" w:cstheme="majorBidi"/>
          <w:sz w:val="24"/>
          <w:szCs w:val="24"/>
        </w:rPr>
        <w:t xml:space="preserve">This research paper delves into an analysis of how Alice Walker strategically </w:t>
      </w:r>
      <w:r w:rsidR="007D40A4">
        <w:rPr>
          <w:rFonts w:asciiTheme="majorBidi" w:hAnsiTheme="majorBidi" w:cstheme="majorBidi"/>
          <w:sz w:val="24"/>
          <w:szCs w:val="24"/>
        </w:rPr>
        <w:t>uses</w:t>
      </w:r>
      <w:r w:rsidRPr="0090382E">
        <w:rPr>
          <w:rFonts w:asciiTheme="majorBidi" w:hAnsiTheme="majorBidi" w:cstheme="majorBidi"/>
          <w:sz w:val="24"/>
          <w:szCs w:val="24"/>
        </w:rPr>
        <w:t xml:space="preserve"> color descriptions in her work 'The Color Purple' to intricately depict life in the rural South during the early 1900s. In literature, colors often serve as conveyors of emotion and meaning, and in this case, Walker adeptly employs them to </w:t>
      </w:r>
      <w:proofErr w:type="spellStart"/>
      <w:r w:rsidRPr="0090382E">
        <w:rPr>
          <w:rFonts w:asciiTheme="majorBidi" w:hAnsiTheme="majorBidi" w:cstheme="majorBidi"/>
          <w:sz w:val="24"/>
          <w:szCs w:val="24"/>
        </w:rPr>
        <w:t>symbol</w:t>
      </w:r>
      <w:r w:rsidR="000D4C7C">
        <w:rPr>
          <w:rFonts w:asciiTheme="majorBidi" w:hAnsiTheme="majorBidi" w:cstheme="majorBidi"/>
          <w:sz w:val="24"/>
          <w:szCs w:val="24"/>
        </w:rPr>
        <w:t>ise</w:t>
      </w:r>
      <w:proofErr w:type="spellEnd"/>
      <w:r w:rsidRPr="0090382E">
        <w:rPr>
          <w:rFonts w:asciiTheme="majorBidi" w:hAnsiTheme="majorBidi" w:cstheme="majorBidi"/>
          <w:sz w:val="24"/>
          <w:szCs w:val="24"/>
        </w:rPr>
        <w:t xml:space="preserve"> pivotal themes encompassing race, gender empowerment, and spirituality. By employing a diverse spectrum of color terminologies, she enriches the portrayal of characters, setting, and the overall narrative, effectively endowing colors with character-like qualities. Beyond a mere chromatic shade, the title 'The Color Purple' embodies a realm saturated with the significance of color. Walker's masterful handling of color descriptions crafts a multi-dimensional and evocative representation of the experiences of southern Black women during that epoch. The linguistic apparatus of color terminology imparts a poetic avenue for articulating concealed or unspoken facets of their lives, ultimately thrusting them into the spotlight.</w:t>
      </w:r>
    </w:p>
    <w:p w14:paraId="28C7A6CF" w14:textId="77777777" w:rsidR="00270826" w:rsidRPr="0090382E" w:rsidRDefault="005F2344" w:rsidP="001E3E1F">
      <w:pPr>
        <w:spacing w:line="240" w:lineRule="auto"/>
        <w:jc w:val="both"/>
        <w:rPr>
          <w:rFonts w:asciiTheme="majorBidi" w:hAnsiTheme="majorBidi" w:cstheme="majorBidi"/>
          <w:sz w:val="24"/>
          <w:szCs w:val="24"/>
        </w:rPr>
      </w:pPr>
      <w:r w:rsidRPr="007D40A4">
        <w:rPr>
          <w:rFonts w:asciiTheme="majorBidi" w:hAnsiTheme="majorBidi" w:cstheme="majorBidi"/>
          <w:b/>
          <w:bCs/>
          <w:sz w:val="24"/>
          <w:szCs w:val="24"/>
        </w:rPr>
        <w:t>Keywords</w:t>
      </w:r>
      <w:r w:rsidRPr="0090382E">
        <w:rPr>
          <w:rFonts w:asciiTheme="majorBidi" w:hAnsiTheme="majorBidi" w:cstheme="majorBidi"/>
          <w:sz w:val="24"/>
          <w:szCs w:val="24"/>
        </w:rPr>
        <w:br/>
        <w:t>Color Terminologies, ‘The color Purple’ imagery; emotion; symbolism</w:t>
      </w:r>
      <w:r w:rsidR="00561682" w:rsidRPr="0090382E">
        <w:rPr>
          <w:rFonts w:asciiTheme="majorBidi" w:hAnsiTheme="majorBidi" w:cstheme="majorBidi"/>
          <w:sz w:val="24"/>
          <w:szCs w:val="24"/>
        </w:rPr>
        <w:t>; pragmatics</w:t>
      </w:r>
    </w:p>
    <w:p w14:paraId="0E571F8E" w14:textId="77777777" w:rsidR="005F2344" w:rsidRPr="0090382E" w:rsidRDefault="005F2344" w:rsidP="001E3E1F">
      <w:pPr>
        <w:pStyle w:val="ListParagraph"/>
        <w:numPr>
          <w:ilvl w:val="0"/>
          <w:numId w:val="1"/>
        </w:numPr>
        <w:spacing w:line="240" w:lineRule="auto"/>
        <w:ind w:firstLine="720"/>
        <w:jc w:val="both"/>
        <w:rPr>
          <w:rFonts w:asciiTheme="majorBidi" w:hAnsiTheme="majorBidi" w:cstheme="majorBidi"/>
          <w:b/>
          <w:bCs/>
          <w:sz w:val="24"/>
          <w:szCs w:val="24"/>
        </w:rPr>
      </w:pPr>
      <w:r w:rsidRPr="0090382E">
        <w:rPr>
          <w:rFonts w:asciiTheme="majorBidi" w:hAnsiTheme="majorBidi" w:cstheme="majorBidi"/>
          <w:b/>
          <w:bCs/>
          <w:sz w:val="24"/>
          <w:szCs w:val="24"/>
        </w:rPr>
        <w:t>Introduction</w:t>
      </w:r>
    </w:p>
    <w:p w14:paraId="3F624195" w14:textId="77777777" w:rsidR="00520C41" w:rsidRPr="0090382E" w:rsidRDefault="005F2344" w:rsidP="001E3E1F">
      <w:pPr>
        <w:pStyle w:val="ListParagraph"/>
        <w:spacing w:line="240" w:lineRule="auto"/>
        <w:ind w:left="90"/>
        <w:rPr>
          <w:rFonts w:asciiTheme="majorBidi" w:hAnsiTheme="majorBidi" w:cstheme="majorBidi"/>
          <w:sz w:val="24"/>
          <w:szCs w:val="24"/>
        </w:rPr>
      </w:pPr>
      <w:r w:rsidRPr="0090382E">
        <w:rPr>
          <w:rFonts w:asciiTheme="majorBidi" w:hAnsiTheme="majorBidi" w:cstheme="majorBidi"/>
          <w:sz w:val="24"/>
          <w:szCs w:val="24"/>
        </w:rPr>
        <w:t>This paper explores how The Color Purple uses specific colors to convey different meanings</w:t>
      </w:r>
      <w:r w:rsidR="00520C41" w:rsidRPr="0090382E">
        <w:rPr>
          <w:rFonts w:asciiTheme="majorBidi" w:hAnsiTheme="majorBidi" w:cstheme="majorBidi"/>
          <w:sz w:val="24"/>
          <w:szCs w:val="24"/>
        </w:rPr>
        <w:t xml:space="preserve">. </w:t>
      </w:r>
      <w:r w:rsidRPr="0090382E">
        <w:rPr>
          <w:rFonts w:asciiTheme="majorBidi" w:hAnsiTheme="majorBidi" w:cstheme="majorBidi"/>
          <w:sz w:val="24"/>
          <w:szCs w:val="24"/>
        </w:rPr>
        <w:t xml:space="preserve">Walker uses colors to represent themes like racism, sexism, empowerment and spirituality. </w:t>
      </w:r>
      <w:r w:rsidR="00520C41" w:rsidRPr="0090382E">
        <w:rPr>
          <w:rFonts w:asciiTheme="majorBidi" w:hAnsiTheme="majorBidi" w:cstheme="majorBidi"/>
          <w:sz w:val="24"/>
          <w:szCs w:val="24"/>
        </w:rPr>
        <w:t>‘</w:t>
      </w:r>
      <w:r w:rsidRPr="0090382E">
        <w:rPr>
          <w:rFonts w:asciiTheme="majorBidi" w:hAnsiTheme="majorBidi" w:cstheme="majorBidi"/>
          <w:sz w:val="24"/>
          <w:szCs w:val="24"/>
        </w:rPr>
        <w:t>The color purple</w:t>
      </w:r>
      <w:r w:rsidR="00520C41" w:rsidRPr="0090382E">
        <w:rPr>
          <w:rFonts w:asciiTheme="majorBidi" w:hAnsiTheme="majorBidi" w:cstheme="majorBidi"/>
          <w:sz w:val="24"/>
          <w:szCs w:val="24"/>
        </w:rPr>
        <w:t>’</w:t>
      </w:r>
      <w:r w:rsidRPr="0090382E">
        <w:rPr>
          <w:rFonts w:asciiTheme="majorBidi" w:hAnsiTheme="majorBidi" w:cstheme="majorBidi"/>
          <w:sz w:val="24"/>
          <w:szCs w:val="24"/>
        </w:rPr>
        <w:t xml:space="preserve"> especially </w:t>
      </w:r>
      <w:proofErr w:type="spellStart"/>
      <w:r w:rsidRPr="0090382E">
        <w:rPr>
          <w:rFonts w:asciiTheme="majorBidi" w:hAnsiTheme="majorBidi" w:cstheme="majorBidi"/>
          <w:sz w:val="24"/>
          <w:szCs w:val="24"/>
        </w:rPr>
        <w:t>symbol</w:t>
      </w:r>
      <w:r w:rsidR="000D4C7C">
        <w:rPr>
          <w:rFonts w:asciiTheme="majorBidi" w:hAnsiTheme="majorBidi" w:cstheme="majorBidi"/>
          <w:sz w:val="24"/>
          <w:szCs w:val="24"/>
        </w:rPr>
        <w:t>ise</w:t>
      </w:r>
      <w:r w:rsidRPr="0090382E">
        <w:rPr>
          <w:rFonts w:asciiTheme="majorBidi" w:hAnsiTheme="majorBidi" w:cstheme="majorBidi"/>
          <w:sz w:val="24"/>
          <w:szCs w:val="24"/>
        </w:rPr>
        <w:t>s</w:t>
      </w:r>
      <w:proofErr w:type="spellEnd"/>
      <w:r w:rsidRPr="0090382E">
        <w:rPr>
          <w:rFonts w:asciiTheme="majorBidi" w:hAnsiTheme="majorBidi" w:cstheme="majorBidi"/>
          <w:sz w:val="24"/>
          <w:szCs w:val="24"/>
        </w:rPr>
        <w:t xml:space="preserve"> </w:t>
      </w:r>
      <w:r w:rsidR="00520C41" w:rsidRPr="0090382E">
        <w:rPr>
          <w:rFonts w:asciiTheme="majorBidi" w:hAnsiTheme="majorBidi" w:cstheme="majorBidi"/>
          <w:sz w:val="24"/>
          <w:szCs w:val="24"/>
        </w:rPr>
        <w:t xml:space="preserve">one character of the </w:t>
      </w:r>
      <w:r w:rsidR="00BB06B1" w:rsidRPr="0090382E">
        <w:rPr>
          <w:rFonts w:asciiTheme="majorBidi" w:hAnsiTheme="majorBidi" w:cstheme="majorBidi"/>
          <w:sz w:val="24"/>
          <w:szCs w:val="24"/>
        </w:rPr>
        <w:t>study</w:t>
      </w:r>
      <w:r w:rsidRPr="0090382E">
        <w:rPr>
          <w:rFonts w:asciiTheme="majorBidi" w:hAnsiTheme="majorBidi" w:cstheme="majorBidi"/>
          <w:sz w:val="24"/>
          <w:szCs w:val="24"/>
        </w:rPr>
        <w:t xml:space="preserve"> gaining confidence and discovering herself. Reds, blues and blacks </w:t>
      </w:r>
      <w:r w:rsidR="00520C41" w:rsidRPr="0090382E">
        <w:rPr>
          <w:rFonts w:asciiTheme="majorBidi" w:hAnsiTheme="majorBidi" w:cstheme="majorBidi"/>
          <w:sz w:val="24"/>
          <w:szCs w:val="24"/>
        </w:rPr>
        <w:t>are used to</w:t>
      </w:r>
      <w:r w:rsidRPr="0090382E">
        <w:rPr>
          <w:rFonts w:asciiTheme="majorBidi" w:hAnsiTheme="majorBidi" w:cstheme="majorBidi"/>
          <w:sz w:val="24"/>
          <w:szCs w:val="24"/>
        </w:rPr>
        <w:t xml:space="preserve"> carry feelings and experiences through the story. The way Walker describes colors makes vivid pictures in our heads and </w:t>
      </w:r>
      <w:r w:rsidR="00520C41" w:rsidRPr="0090382E">
        <w:rPr>
          <w:rFonts w:asciiTheme="majorBidi" w:hAnsiTheme="majorBidi" w:cstheme="majorBidi"/>
          <w:sz w:val="24"/>
          <w:szCs w:val="24"/>
        </w:rPr>
        <w:t>arouses</w:t>
      </w:r>
      <w:r w:rsidRPr="0090382E">
        <w:rPr>
          <w:rFonts w:asciiTheme="majorBidi" w:hAnsiTheme="majorBidi" w:cstheme="majorBidi"/>
          <w:sz w:val="24"/>
          <w:szCs w:val="24"/>
        </w:rPr>
        <w:t xml:space="preserve"> </w:t>
      </w:r>
      <w:r w:rsidR="00520C41" w:rsidRPr="0090382E">
        <w:rPr>
          <w:rFonts w:asciiTheme="majorBidi" w:hAnsiTheme="majorBidi" w:cstheme="majorBidi"/>
          <w:sz w:val="24"/>
          <w:szCs w:val="24"/>
        </w:rPr>
        <w:t>our</w:t>
      </w:r>
      <w:r w:rsidRPr="0090382E">
        <w:rPr>
          <w:rFonts w:asciiTheme="majorBidi" w:hAnsiTheme="majorBidi" w:cstheme="majorBidi"/>
          <w:sz w:val="24"/>
          <w:szCs w:val="24"/>
        </w:rPr>
        <w:t xml:space="preserve"> emotions. Each color </w:t>
      </w:r>
      <w:r w:rsidR="00520C41" w:rsidRPr="0090382E">
        <w:rPr>
          <w:rFonts w:asciiTheme="majorBidi" w:hAnsiTheme="majorBidi" w:cstheme="majorBidi"/>
          <w:sz w:val="24"/>
          <w:szCs w:val="24"/>
        </w:rPr>
        <w:t xml:space="preserve">employed in the novel </w:t>
      </w:r>
      <w:r w:rsidRPr="0090382E">
        <w:rPr>
          <w:rFonts w:asciiTheme="majorBidi" w:hAnsiTheme="majorBidi" w:cstheme="majorBidi"/>
          <w:sz w:val="24"/>
          <w:szCs w:val="24"/>
        </w:rPr>
        <w:t xml:space="preserve">has its own meaning that adds layers to the characters, setting and plot. </w:t>
      </w:r>
      <w:r w:rsidR="00520C41" w:rsidRPr="0090382E">
        <w:rPr>
          <w:rFonts w:asciiTheme="majorBidi" w:hAnsiTheme="majorBidi" w:cstheme="majorBidi"/>
          <w:sz w:val="24"/>
          <w:szCs w:val="24"/>
        </w:rPr>
        <w:br/>
        <w:t xml:space="preserve">The color ‘black’ is a recurring image in the novel that </w:t>
      </w:r>
      <w:proofErr w:type="spellStart"/>
      <w:r w:rsidR="00520C41" w:rsidRPr="0090382E">
        <w:rPr>
          <w:rFonts w:asciiTheme="majorBidi" w:hAnsiTheme="majorBidi" w:cstheme="majorBidi"/>
          <w:sz w:val="24"/>
          <w:szCs w:val="24"/>
        </w:rPr>
        <w:t>symbol</w:t>
      </w:r>
      <w:r w:rsidR="000D4C7C">
        <w:rPr>
          <w:rFonts w:asciiTheme="majorBidi" w:hAnsiTheme="majorBidi" w:cstheme="majorBidi"/>
          <w:sz w:val="24"/>
          <w:szCs w:val="24"/>
        </w:rPr>
        <w:t>ise</w:t>
      </w:r>
      <w:r w:rsidR="00520C41" w:rsidRPr="0090382E">
        <w:rPr>
          <w:rFonts w:asciiTheme="majorBidi" w:hAnsiTheme="majorBidi" w:cstheme="majorBidi"/>
          <w:sz w:val="24"/>
          <w:szCs w:val="24"/>
        </w:rPr>
        <w:t>s</w:t>
      </w:r>
      <w:proofErr w:type="spellEnd"/>
      <w:r w:rsidR="00520C41" w:rsidRPr="0090382E">
        <w:rPr>
          <w:rFonts w:asciiTheme="majorBidi" w:hAnsiTheme="majorBidi" w:cstheme="majorBidi"/>
          <w:sz w:val="24"/>
          <w:szCs w:val="24"/>
        </w:rPr>
        <w:t xml:space="preserve"> oppression and despair. Celie's experiences as a black woman living in the rural South are </w:t>
      </w:r>
      <w:proofErr w:type="spellStart"/>
      <w:r w:rsidR="00520C41" w:rsidRPr="0090382E">
        <w:rPr>
          <w:rFonts w:asciiTheme="majorBidi" w:hAnsiTheme="majorBidi" w:cstheme="majorBidi"/>
          <w:sz w:val="24"/>
          <w:szCs w:val="24"/>
        </w:rPr>
        <w:t>character</w:t>
      </w:r>
      <w:r w:rsidR="000D4C7C">
        <w:rPr>
          <w:rFonts w:asciiTheme="majorBidi" w:hAnsiTheme="majorBidi" w:cstheme="majorBidi"/>
          <w:sz w:val="24"/>
          <w:szCs w:val="24"/>
        </w:rPr>
        <w:t>ise</w:t>
      </w:r>
      <w:r w:rsidR="00520C41" w:rsidRPr="0090382E">
        <w:rPr>
          <w:rFonts w:asciiTheme="majorBidi" w:hAnsiTheme="majorBidi" w:cstheme="majorBidi"/>
          <w:sz w:val="24"/>
          <w:szCs w:val="24"/>
        </w:rPr>
        <w:t>d</w:t>
      </w:r>
      <w:proofErr w:type="spellEnd"/>
      <w:r w:rsidR="00520C41" w:rsidRPr="0090382E">
        <w:rPr>
          <w:rFonts w:asciiTheme="majorBidi" w:hAnsiTheme="majorBidi" w:cstheme="majorBidi"/>
          <w:sz w:val="24"/>
          <w:szCs w:val="24"/>
        </w:rPr>
        <w:t xml:space="preserve"> by poverty, abuse, and discrimination. Throughout the novel, Celie is told that she is ugly and worthless because of her race and gender. The color black is used to represent the darkness and hopelessness of her situation. However, the color black is also associated with strength and resilience in the novel. Despite the many challenges she faces, Celie manages to find moments of joy and connection with the people around her. Eventually, she learns to stand up for herself and assert her own worth, challenging </w:t>
      </w:r>
      <w:r w:rsidR="00520C41" w:rsidRPr="0090382E">
        <w:rPr>
          <w:rFonts w:asciiTheme="majorBidi" w:hAnsiTheme="majorBidi" w:cstheme="majorBidi"/>
          <w:sz w:val="24"/>
          <w:szCs w:val="24"/>
        </w:rPr>
        <w:lastRenderedPageBreak/>
        <w:t xml:space="preserve">the oppressive systems that have kept her and other black women down. Through this use of color terminology, the novel </w:t>
      </w:r>
      <w:proofErr w:type="spellStart"/>
      <w:r w:rsidR="00520C41" w:rsidRPr="0090382E">
        <w:rPr>
          <w:rFonts w:asciiTheme="majorBidi" w:hAnsiTheme="majorBidi" w:cstheme="majorBidi"/>
          <w:sz w:val="24"/>
          <w:szCs w:val="24"/>
        </w:rPr>
        <w:t>emphas</w:t>
      </w:r>
      <w:r w:rsidR="000D4C7C">
        <w:rPr>
          <w:rFonts w:asciiTheme="majorBidi" w:hAnsiTheme="majorBidi" w:cstheme="majorBidi"/>
          <w:sz w:val="24"/>
          <w:szCs w:val="24"/>
        </w:rPr>
        <w:t>ise</w:t>
      </w:r>
      <w:r w:rsidR="00520C41" w:rsidRPr="0090382E">
        <w:rPr>
          <w:rFonts w:asciiTheme="majorBidi" w:hAnsiTheme="majorBidi" w:cstheme="majorBidi"/>
          <w:sz w:val="24"/>
          <w:szCs w:val="24"/>
        </w:rPr>
        <w:t>s</w:t>
      </w:r>
      <w:proofErr w:type="spellEnd"/>
      <w:r w:rsidR="00520C41" w:rsidRPr="0090382E">
        <w:rPr>
          <w:rFonts w:asciiTheme="majorBidi" w:hAnsiTheme="majorBidi" w:cstheme="majorBidi"/>
          <w:sz w:val="24"/>
          <w:szCs w:val="24"/>
        </w:rPr>
        <w:t xml:space="preserve"> the importance of perseverance and hope in the face of adversity. The use of the color black in </w:t>
      </w:r>
      <w:r w:rsidR="000D4C7C">
        <w:rPr>
          <w:rFonts w:asciiTheme="majorBidi" w:hAnsiTheme="majorBidi" w:cstheme="majorBidi"/>
          <w:sz w:val="24"/>
          <w:szCs w:val="24"/>
        </w:rPr>
        <w:t>‘</w:t>
      </w:r>
      <w:r w:rsidR="00520C41" w:rsidRPr="0090382E">
        <w:rPr>
          <w:rFonts w:asciiTheme="majorBidi" w:hAnsiTheme="majorBidi" w:cstheme="majorBidi"/>
          <w:sz w:val="24"/>
          <w:szCs w:val="24"/>
        </w:rPr>
        <w:t>The Color Purple</w:t>
      </w:r>
      <w:r w:rsidR="000D4C7C">
        <w:rPr>
          <w:rFonts w:asciiTheme="majorBidi" w:hAnsiTheme="majorBidi" w:cstheme="majorBidi"/>
          <w:sz w:val="24"/>
          <w:szCs w:val="24"/>
        </w:rPr>
        <w:t>’</w:t>
      </w:r>
      <w:r w:rsidR="00520C41" w:rsidRPr="0090382E">
        <w:rPr>
          <w:rFonts w:asciiTheme="majorBidi" w:hAnsiTheme="majorBidi" w:cstheme="majorBidi"/>
          <w:sz w:val="24"/>
          <w:szCs w:val="24"/>
        </w:rPr>
        <w:t xml:space="preserve"> is a powerful symbol of the struggles and triumphs of black women in the rural South. It highlights the many ways in which race and gender intersect to shape the experiences of oppressed communities and inspires readers to imagine a world in which all people are treated with dignity and respect.</w:t>
      </w:r>
    </w:p>
    <w:p w14:paraId="377AD768" w14:textId="77777777" w:rsidR="00561682" w:rsidRPr="0090382E" w:rsidRDefault="00561682" w:rsidP="001E3E1F">
      <w:pPr>
        <w:pStyle w:val="ListParagraph"/>
        <w:spacing w:line="240" w:lineRule="auto"/>
        <w:ind w:left="90"/>
        <w:rPr>
          <w:rFonts w:asciiTheme="majorBidi" w:hAnsiTheme="majorBidi" w:cstheme="majorBidi"/>
          <w:sz w:val="24"/>
          <w:szCs w:val="24"/>
        </w:rPr>
      </w:pPr>
      <w:r w:rsidRPr="0090382E">
        <w:rPr>
          <w:rFonts w:asciiTheme="majorBidi" w:hAnsiTheme="majorBidi" w:cstheme="majorBidi"/>
          <w:sz w:val="24"/>
          <w:szCs w:val="24"/>
        </w:rPr>
        <w:t xml:space="preserve">From a pragmatic perspective, this research will delve into the intricate ways in which color terminologies in </w:t>
      </w:r>
      <w:r w:rsidR="000D4C7C">
        <w:rPr>
          <w:rFonts w:asciiTheme="majorBidi" w:hAnsiTheme="majorBidi" w:cstheme="majorBidi"/>
          <w:sz w:val="24"/>
          <w:szCs w:val="24"/>
        </w:rPr>
        <w:t>‘</w:t>
      </w:r>
      <w:r w:rsidRPr="0090382E">
        <w:rPr>
          <w:rFonts w:asciiTheme="majorBidi" w:hAnsiTheme="majorBidi" w:cstheme="majorBidi"/>
          <w:sz w:val="24"/>
          <w:szCs w:val="24"/>
        </w:rPr>
        <w:t>The Color Purple</w:t>
      </w:r>
      <w:r w:rsidR="000D4C7C">
        <w:rPr>
          <w:rFonts w:asciiTheme="majorBidi" w:hAnsiTheme="majorBidi" w:cstheme="majorBidi"/>
          <w:sz w:val="24"/>
          <w:szCs w:val="24"/>
        </w:rPr>
        <w:t>’</w:t>
      </w:r>
      <w:r w:rsidRPr="0090382E">
        <w:rPr>
          <w:rFonts w:asciiTheme="majorBidi" w:hAnsiTheme="majorBidi" w:cstheme="majorBidi"/>
          <w:sz w:val="24"/>
          <w:szCs w:val="24"/>
        </w:rPr>
        <w:t xml:space="preserve"> contribute to the communication of nuanced meanings, emotions, and societal dynamics. Pragmatics, the study of how language is used in context, will serve as a lens to explore how colors transcend their literal descriptions and become carriers of symbolic messages within the narrative. This analysis will consider how readers derive implications and inferences from color choices, taking into account their cultural and contextual backgrounds. By examining the pragmatic aspects of color usage, this research aims to uncover how color descriptions play a pivotal role in shaping readers' interpretations, eliciting emotional responses, and effectively conveying the broader themes of racism, sexism, empowerment, and spirituality. Moreover, it will address how color symbolism operates within dialogues and interactions among characters, where figurative use of color terms might carry layered meanings, implicatures, and pragmatic intentions. Ultimately, this pragmatic approach to color terminology will shed light on the narrative's ability to create vivid mental imagery, evoke reader emotions, and stimulate a more profound engagement with the themes and characters within </w:t>
      </w:r>
      <w:r w:rsidR="000D4C7C">
        <w:rPr>
          <w:rFonts w:asciiTheme="majorBidi" w:hAnsiTheme="majorBidi" w:cstheme="majorBidi"/>
          <w:sz w:val="24"/>
          <w:szCs w:val="24"/>
        </w:rPr>
        <w:t>‘</w:t>
      </w:r>
      <w:r w:rsidRPr="0090382E">
        <w:rPr>
          <w:rFonts w:asciiTheme="majorBidi" w:hAnsiTheme="majorBidi" w:cstheme="majorBidi"/>
          <w:sz w:val="24"/>
          <w:szCs w:val="24"/>
        </w:rPr>
        <w:t>The Color Purple.</w:t>
      </w:r>
      <w:r w:rsidR="000D4C7C">
        <w:rPr>
          <w:rFonts w:asciiTheme="majorBidi" w:hAnsiTheme="majorBidi" w:cstheme="majorBidi"/>
          <w:sz w:val="24"/>
          <w:szCs w:val="24"/>
        </w:rPr>
        <w:t>’</w:t>
      </w:r>
    </w:p>
    <w:p w14:paraId="7EA6884B" w14:textId="77777777" w:rsidR="005F2344" w:rsidRPr="0090382E" w:rsidRDefault="00520C41" w:rsidP="001E3E1F">
      <w:pPr>
        <w:pStyle w:val="ListParagraph"/>
        <w:numPr>
          <w:ilvl w:val="1"/>
          <w:numId w:val="1"/>
        </w:numPr>
        <w:spacing w:line="240" w:lineRule="auto"/>
        <w:ind w:left="90" w:firstLine="720"/>
        <w:jc w:val="both"/>
        <w:rPr>
          <w:rFonts w:asciiTheme="majorBidi" w:hAnsiTheme="majorBidi" w:cstheme="majorBidi"/>
          <w:b/>
          <w:bCs/>
          <w:sz w:val="24"/>
          <w:szCs w:val="24"/>
        </w:rPr>
      </w:pPr>
      <w:r w:rsidRPr="0090382E">
        <w:rPr>
          <w:rFonts w:asciiTheme="majorBidi" w:hAnsiTheme="majorBidi" w:cstheme="majorBidi"/>
          <w:b/>
          <w:bCs/>
          <w:sz w:val="24"/>
          <w:szCs w:val="24"/>
        </w:rPr>
        <w:t>Objectives of the Study</w:t>
      </w:r>
    </w:p>
    <w:p w14:paraId="55C7AB71" w14:textId="77777777" w:rsidR="00520C41" w:rsidRPr="0090382E" w:rsidRDefault="00520C41" w:rsidP="001E3E1F">
      <w:pPr>
        <w:spacing w:line="240" w:lineRule="auto"/>
        <w:rPr>
          <w:rFonts w:asciiTheme="majorBidi" w:hAnsiTheme="majorBidi" w:cstheme="majorBidi"/>
          <w:sz w:val="24"/>
          <w:szCs w:val="24"/>
        </w:rPr>
      </w:pPr>
      <w:r w:rsidRPr="0090382E">
        <w:rPr>
          <w:rFonts w:asciiTheme="majorBidi" w:hAnsiTheme="majorBidi" w:cstheme="majorBidi"/>
          <w:sz w:val="24"/>
          <w:szCs w:val="24"/>
        </w:rPr>
        <w:t>1. To take a close look at how colors are used in the novel, and how they help to create a unique atmosphere and mood throughout the story.</w:t>
      </w:r>
    </w:p>
    <w:p w14:paraId="6808F42D" w14:textId="77777777" w:rsidR="00520C41" w:rsidRPr="0090382E" w:rsidRDefault="00520C41" w:rsidP="001E3E1F">
      <w:pPr>
        <w:spacing w:line="240" w:lineRule="auto"/>
        <w:rPr>
          <w:rFonts w:asciiTheme="majorBidi" w:hAnsiTheme="majorBidi" w:cstheme="majorBidi"/>
          <w:sz w:val="24"/>
          <w:szCs w:val="24"/>
        </w:rPr>
      </w:pPr>
      <w:r w:rsidRPr="0090382E">
        <w:rPr>
          <w:rFonts w:asciiTheme="majorBidi" w:hAnsiTheme="majorBidi" w:cstheme="majorBidi"/>
          <w:sz w:val="24"/>
          <w:szCs w:val="24"/>
        </w:rPr>
        <w:t xml:space="preserve">2. To explore the different ways in which color symbolism is used in </w:t>
      </w:r>
      <w:r w:rsidR="000D4C7C">
        <w:rPr>
          <w:rFonts w:asciiTheme="majorBidi" w:hAnsiTheme="majorBidi" w:cstheme="majorBidi"/>
          <w:sz w:val="24"/>
          <w:szCs w:val="24"/>
        </w:rPr>
        <w:t>‘</w:t>
      </w:r>
      <w:r w:rsidRPr="0090382E">
        <w:rPr>
          <w:rFonts w:asciiTheme="majorBidi" w:hAnsiTheme="majorBidi" w:cstheme="majorBidi"/>
          <w:sz w:val="24"/>
          <w:szCs w:val="24"/>
        </w:rPr>
        <w:t>The Color Purple,</w:t>
      </w:r>
      <w:r w:rsidR="000D4C7C">
        <w:rPr>
          <w:rFonts w:asciiTheme="majorBidi" w:hAnsiTheme="majorBidi" w:cstheme="majorBidi"/>
          <w:sz w:val="24"/>
          <w:szCs w:val="24"/>
        </w:rPr>
        <w:t>’</w:t>
      </w:r>
      <w:r w:rsidRPr="0090382E">
        <w:rPr>
          <w:rFonts w:asciiTheme="majorBidi" w:hAnsiTheme="majorBidi" w:cstheme="majorBidi"/>
          <w:sz w:val="24"/>
          <w:szCs w:val="24"/>
        </w:rPr>
        <w:t xml:space="preserve"> and how it relates to the themes of race, gender, power, and spirituality.</w:t>
      </w:r>
    </w:p>
    <w:p w14:paraId="3A8C524B" w14:textId="77777777" w:rsidR="00520C41" w:rsidRPr="0090382E" w:rsidRDefault="00520C41" w:rsidP="001E3E1F">
      <w:pPr>
        <w:spacing w:line="240" w:lineRule="auto"/>
        <w:rPr>
          <w:rFonts w:asciiTheme="majorBidi" w:hAnsiTheme="majorBidi" w:cstheme="majorBidi"/>
          <w:sz w:val="24"/>
          <w:szCs w:val="24"/>
        </w:rPr>
      </w:pPr>
      <w:r w:rsidRPr="0090382E">
        <w:rPr>
          <w:rFonts w:asciiTheme="majorBidi" w:hAnsiTheme="majorBidi" w:cstheme="majorBidi"/>
          <w:sz w:val="24"/>
          <w:szCs w:val="24"/>
        </w:rPr>
        <w:t>3. To analyze specific examples of color symbolism in the novel, and how they contribute to the development of the characters and plot.</w:t>
      </w:r>
    </w:p>
    <w:p w14:paraId="343DC8F6" w14:textId="77777777" w:rsidR="00520C41" w:rsidRPr="0090382E" w:rsidRDefault="00520C41" w:rsidP="001E3E1F">
      <w:pPr>
        <w:spacing w:line="240" w:lineRule="auto"/>
        <w:rPr>
          <w:rFonts w:asciiTheme="majorBidi" w:hAnsiTheme="majorBidi" w:cstheme="majorBidi"/>
          <w:sz w:val="24"/>
          <w:szCs w:val="24"/>
        </w:rPr>
      </w:pPr>
      <w:r w:rsidRPr="0090382E">
        <w:rPr>
          <w:rFonts w:asciiTheme="majorBidi" w:hAnsiTheme="majorBidi" w:cstheme="majorBidi"/>
          <w:sz w:val="24"/>
          <w:szCs w:val="24"/>
        </w:rPr>
        <w:t>4. To demonstrate how color terminology can be used as a tool for creative writing and storytelling.</w:t>
      </w:r>
    </w:p>
    <w:p w14:paraId="4153444F" w14:textId="77777777" w:rsidR="00520C41" w:rsidRPr="0090382E" w:rsidRDefault="00520C41" w:rsidP="001E3E1F">
      <w:pPr>
        <w:spacing w:line="240" w:lineRule="auto"/>
        <w:rPr>
          <w:rFonts w:asciiTheme="majorBidi" w:hAnsiTheme="majorBidi" w:cstheme="majorBidi"/>
          <w:sz w:val="24"/>
          <w:szCs w:val="24"/>
        </w:rPr>
      </w:pPr>
      <w:r w:rsidRPr="0090382E">
        <w:rPr>
          <w:rFonts w:asciiTheme="majorBidi" w:hAnsiTheme="majorBidi" w:cstheme="majorBidi"/>
          <w:sz w:val="24"/>
          <w:szCs w:val="24"/>
        </w:rPr>
        <w:t xml:space="preserve">5. To examine the connections between color symbolism in </w:t>
      </w:r>
      <w:r w:rsidR="000D4C7C">
        <w:rPr>
          <w:rFonts w:asciiTheme="majorBidi" w:hAnsiTheme="majorBidi" w:cstheme="majorBidi"/>
          <w:sz w:val="24"/>
          <w:szCs w:val="24"/>
        </w:rPr>
        <w:t>‘</w:t>
      </w:r>
      <w:r w:rsidRPr="0090382E">
        <w:rPr>
          <w:rFonts w:asciiTheme="majorBidi" w:hAnsiTheme="majorBidi" w:cstheme="majorBidi"/>
          <w:sz w:val="24"/>
          <w:szCs w:val="24"/>
        </w:rPr>
        <w:t>The Color Purple</w:t>
      </w:r>
      <w:r w:rsidR="000D4C7C">
        <w:rPr>
          <w:rFonts w:asciiTheme="majorBidi" w:hAnsiTheme="majorBidi" w:cstheme="majorBidi"/>
          <w:sz w:val="24"/>
          <w:szCs w:val="24"/>
        </w:rPr>
        <w:t>’</w:t>
      </w:r>
      <w:r w:rsidRPr="0090382E">
        <w:rPr>
          <w:rFonts w:asciiTheme="majorBidi" w:hAnsiTheme="majorBidi" w:cstheme="majorBidi"/>
          <w:sz w:val="24"/>
          <w:szCs w:val="24"/>
        </w:rPr>
        <w:t xml:space="preserve"> and the broader cultural and historical context of the novel.</w:t>
      </w:r>
    </w:p>
    <w:p w14:paraId="3270545B" w14:textId="77777777" w:rsidR="00520C41" w:rsidRPr="0090382E" w:rsidRDefault="00520C41" w:rsidP="001E3E1F">
      <w:pPr>
        <w:spacing w:line="240" w:lineRule="auto"/>
        <w:rPr>
          <w:rFonts w:asciiTheme="majorBidi" w:hAnsiTheme="majorBidi" w:cstheme="majorBidi"/>
          <w:sz w:val="24"/>
          <w:szCs w:val="24"/>
        </w:rPr>
      </w:pPr>
      <w:r w:rsidRPr="0090382E">
        <w:rPr>
          <w:rFonts w:asciiTheme="majorBidi" w:hAnsiTheme="majorBidi" w:cstheme="majorBidi"/>
          <w:sz w:val="24"/>
          <w:szCs w:val="24"/>
        </w:rPr>
        <w:t xml:space="preserve">6. To consider the significance of color symbolism in </w:t>
      </w:r>
      <w:r w:rsidR="000D4C7C">
        <w:rPr>
          <w:rFonts w:asciiTheme="majorBidi" w:hAnsiTheme="majorBidi" w:cstheme="majorBidi"/>
          <w:sz w:val="24"/>
          <w:szCs w:val="24"/>
        </w:rPr>
        <w:t>‘</w:t>
      </w:r>
      <w:r w:rsidRPr="0090382E">
        <w:rPr>
          <w:rFonts w:asciiTheme="majorBidi" w:hAnsiTheme="majorBidi" w:cstheme="majorBidi"/>
          <w:sz w:val="24"/>
          <w:szCs w:val="24"/>
        </w:rPr>
        <w:t>The Color Purple</w:t>
      </w:r>
      <w:r w:rsidR="000D4C7C">
        <w:rPr>
          <w:rFonts w:asciiTheme="majorBidi" w:hAnsiTheme="majorBidi" w:cstheme="majorBidi"/>
          <w:sz w:val="24"/>
          <w:szCs w:val="24"/>
        </w:rPr>
        <w:t>’</w:t>
      </w:r>
      <w:r w:rsidRPr="0090382E">
        <w:rPr>
          <w:rFonts w:asciiTheme="majorBidi" w:hAnsiTheme="majorBidi" w:cstheme="majorBidi"/>
          <w:sz w:val="24"/>
          <w:szCs w:val="24"/>
        </w:rPr>
        <w:t xml:space="preserve"> for contemporary </w:t>
      </w:r>
      <w:r w:rsidR="007D40A4" w:rsidRPr="0090382E">
        <w:rPr>
          <w:rFonts w:asciiTheme="majorBidi" w:hAnsiTheme="majorBidi" w:cstheme="majorBidi"/>
          <w:sz w:val="24"/>
          <w:szCs w:val="24"/>
        </w:rPr>
        <w:t>readers</w:t>
      </w:r>
      <w:r w:rsidRPr="0090382E">
        <w:rPr>
          <w:rFonts w:asciiTheme="majorBidi" w:hAnsiTheme="majorBidi" w:cstheme="majorBidi"/>
          <w:sz w:val="24"/>
          <w:szCs w:val="24"/>
        </w:rPr>
        <w:t xml:space="preserve"> and how it can inform our understanding of issues related to social justice and equality.</w:t>
      </w:r>
    </w:p>
    <w:p w14:paraId="1A60EFBE" w14:textId="77777777" w:rsidR="00520C41" w:rsidRPr="0090382E" w:rsidRDefault="00520C41" w:rsidP="001E3E1F">
      <w:pPr>
        <w:spacing w:line="240" w:lineRule="auto"/>
        <w:rPr>
          <w:rFonts w:asciiTheme="majorBidi" w:hAnsiTheme="majorBidi" w:cstheme="majorBidi"/>
          <w:sz w:val="24"/>
          <w:szCs w:val="24"/>
        </w:rPr>
      </w:pPr>
      <w:r w:rsidRPr="0090382E">
        <w:rPr>
          <w:rFonts w:asciiTheme="majorBidi" w:hAnsiTheme="majorBidi" w:cstheme="majorBidi"/>
          <w:sz w:val="24"/>
          <w:szCs w:val="24"/>
        </w:rPr>
        <w:t>7. To highlight</w:t>
      </w:r>
      <w:r w:rsidR="00CC7E38" w:rsidRPr="0090382E">
        <w:rPr>
          <w:rFonts w:asciiTheme="majorBidi" w:hAnsiTheme="majorBidi" w:cstheme="majorBidi"/>
          <w:sz w:val="24"/>
          <w:szCs w:val="24"/>
        </w:rPr>
        <w:t xml:space="preserve"> how</w:t>
      </w:r>
      <w:r w:rsidRPr="0090382E">
        <w:rPr>
          <w:rFonts w:asciiTheme="majorBidi" w:hAnsiTheme="majorBidi" w:cstheme="majorBidi"/>
          <w:sz w:val="24"/>
          <w:szCs w:val="24"/>
        </w:rPr>
        <w:t xml:space="preserve"> color terminology can be used to create powerful and evocative works of literature, and to consider its potential uses in other creative contexts.</w:t>
      </w:r>
    </w:p>
    <w:p w14:paraId="13DA06D8" w14:textId="77777777" w:rsidR="00520C41" w:rsidRPr="0090382E" w:rsidRDefault="00520C41" w:rsidP="001E3E1F">
      <w:pPr>
        <w:spacing w:line="240" w:lineRule="auto"/>
        <w:rPr>
          <w:rFonts w:asciiTheme="majorBidi" w:hAnsiTheme="majorBidi" w:cstheme="majorBidi"/>
          <w:sz w:val="24"/>
          <w:szCs w:val="24"/>
        </w:rPr>
      </w:pPr>
      <w:r w:rsidRPr="0090382E">
        <w:rPr>
          <w:rFonts w:asciiTheme="majorBidi" w:hAnsiTheme="majorBidi" w:cstheme="majorBidi"/>
          <w:sz w:val="24"/>
          <w:szCs w:val="24"/>
        </w:rPr>
        <w:lastRenderedPageBreak/>
        <w:t xml:space="preserve">8. To contribute to the ongoing critical conversation surrounding </w:t>
      </w:r>
      <w:r w:rsidR="000D4C7C">
        <w:rPr>
          <w:rFonts w:asciiTheme="majorBidi" w:hAnsiTheme="majorBidi" w:cstheme="majorBidi"/>
          <w:sz w:val="24"/>
          <w:szCs w:val="24"/>
        </w:rPr>
        <w:t>‘</w:t>
      </w:r>
      <w:r w:rsidRPr="0090382E">
        <w:rPr>
          <w:rFonts w:asciiTheme="majorBidi" w:hAnsiTheme="majorBidi" w:cstheme="majorBidi"/>
          <w:sz w:val="24"/>
          <w:szCs w:val="24"/>
        </w:rPr>
        <w:t>The Color Purple</w:t>
      </w:r>
      <w:r w:rsidR="000D4C7C">
        <w:rPr>
          <w:rFonts w:asciiTheme="majorBidi" w:hAnsiTheme="majorBidi" w:cstheme="majorBidi"/>
          <w:sz w:val="24"/>
          <w:szCs w:val="24"/>
        </w:rPr>
        <w:t>’</w:t>
      </w:r>
      <w:r w:rsidRPr="0090382E">
        <w:rPr>
          <w:rFonts w:asciiTheme="majorBidi" w:hAnsiTheme="majorBidi" w:cstheme="majorBidi"/>
          <w:sz w:val="24"/>
          <w:szCs w:val="24"/>
        </w:rPr>
        <w:t xml:space="preserve"> and its place as a landmark work of American literature.</w:t>
      </w:r>
    </w:p>
    <w:p w14:paraId="2E455680" w14:textId="77777777" w:rsidR="00561682" w:rsidRPr="0090382E" w:rsidRDefault="00561682" w:rsidP="001E3E1F">
      <w:pPr>
        <w:spacing w:line="240" w:lineRule="auto"/>
        <w:rPr>
          <w:rFonts w:asciiTheme="majorBidi" w:hAnsiTheme="majorBidi" w:cstheme="majorBidi"/>
          <w:sz w:val="24"/>
          <w:szCs w:val="24"/>
        </w:rPr>
      </w:pPr>
      <w:r w:rsidRPr="0090382E">
        <w:rPr>
          <w:rFonts w:asciiTheme="majorBidi" w:hAnsiTheme="majorBidi" w:cstheme="majorBidi"/>
          <w:sz w:val="24"/>
          <w:szCs w:val="24"/>
        </w:rPr>
        <w:t xml:space="preserve">9. To examine color usage in </w:t>
      </w:r>
      <w:r w:rsidR="000D4C7C">
        <w:rPr>
          <w:rFonts w:asciiTheme="majorBidi" w:hAnsiTheme="majorBidi" w:cstheme="majorBidi"/>
          <w:sz w:val="24"/>
          <w:szCs w:val="24"/>
        </w:rPr>
        <w:t>‘</w:t>
      </w:r>
      <w:r w:rsidRPr="0090382E">
        <w:rPr>
          <w:rFonts w:asciiTheme="majorBidi" w:hAnsiTheme="majorBidi" w:cstheme="majorBidi"/>
          <w:sz w:val="24"/>
          <w:szCs w:val="24"/>
        </w:rPr>
        <w:t>The Color Purple,</w:t>
      </w:r>
      <w:r w:rsidR="000D4C7C">
        <w:rPr>
          <w:rFonts w:asciiTheme="majorBidi" w:hAnsiTheme="majorBidi" w:cstheme="majorBidi"/>
          <w:sz w:val="24"/>
          <w:szCs w:val="24"/>
        </w:rPr>
        <w:t>’</w:t>
      </w:r>
      <w:r w:rsidRPr="0090382E">
        <w:rPr>
          <w:rFonts w:asciiTheme="majorBidi" w:hAnsiTheme="majorBidi" w:cstheme="majorBidi"/>
          <w:sz w:val="24"/>
          <w:szCs w:val="24"/>
        </w:rPr>
        <w:t xml:space="preserve"> emphasizing its pragmatic role in character dynamics, emotions, and societal themes. It investigates implied meanings, enhancing narrative depth and authenticity.</w:t>
      </w:r>
    </w:p>
    <w:p w14:paraId="351431A9" w14:textId="77777777" w:rsidR="00550CD0" w:rsidRPr="0090382E" w:rsidRDefault="00550CD0" w:rsidP="001E3E1F">
      <w:pPr>
        <w:spacing w:line="240" w:lineRule="auto"/>
        <w:jc w:val="both"/>
        <w:rPr>
          <w:rFonts w:asciiTheme="majorBidi" w:hAnsiTheme="majorBidi" w:cstheme="majorBidi"/>
          <w:b/>
          <w:bCs/>
          <w:sz w:val="24"/>
          <w:szCs w:val="24"/>
        </w:rPr>
      </w:pPr>
      <w:r w:rsidRPr="0090382E">
        <w:rPr>
          <w:rFonts w:asciiTheme="majorBidi" w:hAnsiTheme="majorBidi" w:cstheme="majorBidi"/>
          <w:b/>
          <w:bCs/>
          <w:sz w:val="24"/>
          <w:szCs w:val="24"/>
        </w:rPr>
        <w:t>1.2. Significance of the Study</w:t>
      </w:r>
    </w:p>
    <w:p w14:paraId="62C1ECF8" w14:textId="77777777" w:rsidR="00561682" w:rsidRPr="0090382E" w:rsidRDefault="00561682" w:rsidP="001E3E1F">
      <w:pPr>
        <w:spacing w:line="240" w:lineRule="auto"/>
        <w:rPr>
          <w:rFonts w:asciiTheme="majorBidi" w:hAnsiTheme="majorBidi" w:cstheme="majorBidi"/>
          <w:sz w:val="24"/>
          <w:szCs w:val="24"/>
        </w:rPr>
      </w:pPr>
      <w:r w:rsidRPr="0090382E">
        <w:rPr>
          <w:rFonts w:asciiTheme="majorBidi" w:hAnsiTheme="majorBidi" w:cstheme="majorBidi"/>
          <w:sz w:val="24"/>
          <w:szCs w:val="24"/>
        </w:rPr>
        <w:t xml:space="preserve">Color symbolism in The Color Purple enriches the narrative with nuanced depictions of race, gender, power, and spirituality, offering pragmatic insights beyond explicit expressions. Colors become conduits for character evolution and plot progression, presenting an innovative viewpoint. The research underscores the enduring pertinence of social justice concerns, showcasing literature's pragmatic capacity to instigate societal change. By dissecting Walker's deliberate color selections, the study unveils the intricate craftsmanship and canonical significance of the novel. It </w:t>
      </w:r>
      <w:proofErr w:type="spellStart"/>
      <w:r w:rsidRPr="0090382E">
        <w:rPr>
          <w:rFonts w:asciiTheme="majorBidi" w:hAnsiTheme="majorBidi" w:cstheme="majorBidi"/>
          <w:sz w:val="24"/>
          <w:szCs w:val="24"/>
        </w:rPr>
        <w:t>emphas</w:t>
      </w:r>
      <w:r w:rsidR="000D4C7C">
        <w:rPr>
          <w:rFonts w:asciiTheme="majorBidi" w:hAnsiTheme="majorBidi" w:cstheme="majorBidi"/>
          <w:sz w:val="24"/>
          <w:szCs w:val="24"/>
        </w:rPr>
        <w:t>ise</w:t>
      </w:r>
      <w:r w:rsidRPr="0090382E">
        <w:rPr>
          <w:rFonts w:asciiTheme="majorBidi" w:hAnsiTheme="majorBidi" w:cstheme="majorBidi"/>
          <w:sz w:val="24"/>
          <w:szCs w:val="24"/>
        </w:rPr>
        <w:t>s</w:t>
      </w:r>
      <w:proofErr w:type="spellEnd"/>
      <w:r w:rsidRPr="0090382E">
        <w:rPr>
          <w:rFonts w:asciiTheme="majorBidi" w:hAnsiTheme="majorBidi" w:cstheme="majorBidi"/>
          <w:sz w:val="24"/>
          <w:szCs w:val="24"/>
        </w:rPr>
        <w:t xml:space="preserve"> the pragmatic transformation achieved through symbolism, illustrating how colors pragmatically amplify themes central to the liberation and self-discovery of African American women, thereby deepening literary appreciation and understanding.</w:t>
      </w:r>
    </w:p>
    <w:p w14:paraId="44ACD85C" w14:textId="77777777" w:rsidR="005F2344" w:rsidRPr="007D40A4" w:rsidRDefault="00550CD0" w:rsidP="001E3E1F">
      <w:pPr>
        <w:pStyle w:val="ListParagraph"/>
        <w:numPr>
          <w:ilvl w:val="1"/>
          <w:numId w:val="6"/>
        </w:numPr>
        <w:spacing w:line="240" w:lineRule="auto"/>
        <w:jc w:val="both"/>
        <w:rPr>
          <w:rFonts w:asciiTheme="majorBidi" w:hAnsiTheme="majorBidi" w:cstheme="majorBidi"/>
          <w:b/>
          <w:bCs/>
          <w:sz w:val="24"/>
          <w:szCs w:val="24"/>
        </w:rPr>
      </w:pPr>
      <w:r w:rsidRPr="007D40A4">
        <w:rPr>
          <w:rFonts w:asciiTheme="majorBidi" w:hAnsiTheme="majorBidi" w:cstheme="majorBidi"/>
          <w:b/>
          <w:bCs/>
          <w:sz w:val="24"/>
          <w:szCs w:val="24"/>
        </w:rPr>
        <w:t>Research Questions</w:t>
      </w:r>
    </w:p>
    <w:p w14:paraId="35F51B56" w14:textId="77777777" w:rsidR="00E94369" w:rsidRPr="0090382E" w:rsidRDefault="00E94369" w:rsidP="001E3E1F">
      <w:pPr>
        <w:pStyle w:val="ListParagraph"/>
        <w:numPr>
          <w:ilvl w:val="0"/>
          <w:numId w:val="10"/>
        </w:numPr>
        <w:spacing w:line="240" w:lineRule="auto"/>
        <w:rPr>
          <w:rFonts w:asciiTheme="majorBidi" w:hAnsiTheme="majorBidi" w:cstheme="majorBidi"/>
          <w:sz w:val="24"/>
          <w:szCs w:val="24"/>
        </w:rPr>
      </w:pPr>
      <w:r w:rsidRPr="0090382E">
        <w:rPr>
          <w:rFonts w:asciiTheme="majorBidi" w:hAnsiTheme="majorBidi" w:cstheme="majorBidi"/>
          <w:sz w:val="24"/>
          <w:szCs w:val="24"/>
        </w:rPr>
        <w:t xml:space="preserve">How does the pragmatic utilization of color terminology intricately convey </w:t>
      </w:r>
      <w:r w:rsidR="000D4C7C">
        <w:rPr>
          <w:rFonts w:asciiTheme="majorBidi" w:hAnsiTheme="majorBidi" w:cstheme="majorBidi"/>
          <w:sz w:val="24"/>
          <w:szCs w:val="24"/>
        </w:rPr>
        <w:t>‘</w:t>
      </w:r>
      <w:r w:rsidRPr="0090382E">
        <w:rPr>
          <w:rFonts w:asciiTheme="majorBidi" w:hAnsiTheme="majorBidi" w:cstheme="majorBidi"/>
          <w:sz w:val="24"/>
          <w:szCs w:val="24"/>
        </w:rPr>
        <w:t>The Color Purple's</w:t>
      </w:r>
      <w:r w:rsidR="000D4C7C">
        <w:rPr>
          <w:rFonts w:asciiTheme="majorBidi" w:hAnsiTheme="majorBidi" w:cstheme="majorBidi"/>
          <w:sz w:val="24"/>
          <w:szCs w:val="24"/>
        </w:rPr>
        <w:t>’</w:t>
      </w:r>
      <w:r w:rsidRPr="0090382E">
        <w:rPr>
          <w:rFonts w:asciiTheme="majorBidi" w:hAnsiTheme="majorBidi" w:cstheme="majorBidi"/>
          <w:sz w:val="24"/>
          <w:szCs w:val="24"/>
        </w:rPr>
        <w:t xml:space="preserve"> themes of race, gender, power, and spirituality, enriching our comprehension of the narrative's underlying dynamics and characters' experiences?</w:t>
      </w:r>
    </w:p>
    <w:p w14:paraId="17268AE3" w14:textId="77777777" w:rsidR="00E94369" w:rsidRPr="0090382E" w:rsidRDefault="00E94369" w:rsidP="001E3E1F">
      <w:pPr>
        <w:pStyle w:val="ListParagraph"/>
        <w:numPr>
          <w:ilvl w:val="0"/>
          <w:numId w:val="10"/>
        </w:numPr>
        <w:spacing w:line="240" w:lineRule="auto"/>
        <w:rPr>
          <w:rFonts w:asciiTheme="majorBidi" w:hAnsiTheme="majorBidi" w:cstheme="majorBidi"/>
          <w:sz w:val="24"/>
          <w:szCs w:val="24"/>
        </w:rPr>
      </w:pPr>
      <w:r w:rsidRPr="0090382E">
        <w:rPr>
          <w:rFonts w:asciiTheme="majorBidi" w:hAnsiTheme="majorBidi" w:cstheme="majorBidi"/>
          <w:sz w:val="24"/>
          <w:szCs w:val="24"/>
        </w:rPr>
        <w:t xml:space="preserve">From a pragmatic viewpoint, how does the strategic integration of color symbolism in </w:t>
      </w:r>
      <w:r w:rsidR="000D4C7C">
        <w:rPr>
          <w:rFonts w:asciiTheme="majorBidi" w:hAnsiTheme="majorBidi" w:cstheme="majorBidi"/>
          <w:sz w:val="24"/>
          <w:szCs w:val="24"/>
        </w:rPr>
        <w:t>‘</w:t>
      </w:r>
      <w:r w:rsidRPr="0090382E">
        <w:rPr>
          <w:rFonts w:asciiTheme="majorBidi" w:hAnsiTheme="majorBidi" w:cstheme="majorBidi"/>
          <w:sz w:val="24"/>
          <w:szCs w:val="24"/>
        </w:rPr>
        <w:t>The Color Purple</w:t>
      </w:r>
      <w:r w:rsidR="000D4C7C">
        <w:rPr>
          <w:rFonts w:asciiTheme="majorBidi" w:hAnsiTheme="majorBidi" w:cstheme="majorBidi"/>
          <w:sz w:val="24"/>
          <w:szCs w:val="24"/>
        </w:rPr>
        <w:t>’</w:t>
      </w:r>
      <w:r w:rsidRPr="0090382E">
        <w:rPr>
          <w:rFonts w:asciiTheme="majorBidi" w:hAnsiTheme="majorBidi" w:cstheme="majorBidi"/>
          <w:sz w:val="24"/>
          <w:szCs w:val="24"/>
        </w:rPr>
        <w:t xml:space="preserve"> contribute to character evolution, fostering reader engagement by evoking emotional connections and deeper immersion within the story?</w:t>
      </w:r>
    </w:p>
    <w:p w14:paraId="3CAAD55F" w14:textId="77777777" w:rsidR="00E94369" w:rsidRPr="0090382E" w:rsidRDefault="00E94369" w:rsidP="001E3E1F">
      <w:pPr>
        <w:pStyle w:val="ListParagraph"/>
        <w:numPr>
          <w:ilvl w:val="0"/>
          <w:numId w:val="10"/>
        </w:numPr>
        <w:spacing w:line="240" w:lineRule="auto"/>
        <w:rPr>
          <w:rFonts w:asciiTheme="majorBidi" w:hAnsiTheme="majorBidi" w:cstheme="majorBidi"/>
          <w:sz w:val="24"/>
          <w:szCs w:val="24"/>
        </w:rPr>
      </w:pPr>
      <w:r w:rsidRPr="0090382E">
        <w:rPr>
          <w:rFonts w:asciiTheme="majorBidi" w:hAnsiTheme="majorBidi" w:cstheme="majorBidi"/>
          <w:sz w:val="24"/>
          <w:szCs w:val="24"/>
        </w:rPr>
        <w:t xml:space="preserve">Through a pragmatic examination, how does the deliberate application of color terminology in </w:t>
      </w:r>
      <w:r w:rsidR="000D4C7C">
        <w:rPr>
          <w:rFonts w:asciiTheme="majorBidi" w:hAnsiTheme="majorBidi" w:cstheme="majorBidi"/>
          <w:sz w:val="24"/>
          <w:szCs w:val="24"/>
        </w:rPr>
        <w:t>‘</w:t>
      </w:r>
      <w:r w:rsidRPr="0090382E">
        <w:rPr>
          <w:rFonts w:asciiTheme="majorBidi" w:hAnsiTheme="majorBidi" w:cstheme="majorBidi"/>
          <w:sz w:val="24"/>
          <w:szCs w:val="24"/>
        </w:rPr>
        <w:t>The Color Purple</w:t>
      </w:r>
      <w:r w:rsidR="000D4C7C">
        <w:rPr>
          <w:rFonts w:asciiTheme="majorBidi" w:hAnsiTheme="majorBidi" w:cstheme="majorBidi"/>
          <w:sz w:val="24"/>
          <w:szCs w:val="24"/>
        </w:rPr>
        <w:t>’</w:t>
      </w:r>
      <w:r w:rsidRPr="0090382E">
        <w:rPr>
          <w:rFonts w:asciiTheme="majorBidi" w:hAnsiTheme="majorBidi" w:cstheme="majorBidi"/>
          <w:sz w:val="24"/>
          <w:szCs w:val="24"/>
        </w:rPr>
        <w:t xml:space="preserve"> craft a distinctive and indelible atmosphere, significantly shaping readers' immersive encounters with the novel's themes and events?</w:t>
      </w:r>
    </w:p>
    <w:p w14:paraId="00C86C1E" w14:textId="77777777" w:rsidR="00E94369" w:rsidRPr="0090382E" w:rsidRDefault="00E94369" w:rsidP="001E3E1F">
      <w:pPr>
        <w:pStyle w:val="ListParagraph"/>
        <w:numPr>
          <w:ilvl w:val="0"/>
          <w:numId w:val="10"/>
        </w:numPr>
        <w:spacing w:line="240" w:lineRule="auto"/>
        <w:rPr>
          <w:rFonts w:asciiTheme="majorBidi" w:hAnsiTheme="majorBidi" w:cstheme="majorBidi"/>
          <w:sz w:val="24"/>
          <w:szCs w:val="24"/>
        </w:rPr>
      </w:pPr>
      <w:r w:rsidRPr="0090382E">
        <w:rPr>
          <w:rFonts w:asciiTheme="majorBidi" w:hAnsiTheme="majorBidi" w:cstheme="majorBidi"/>
          <w:sz w:val="24"/>
          <w:szCs w:val="24"/>
        </w:rPr>
        <w:t xml:space="preserve">In a pragmatic analysis, how do specific scenes and passages, marked by color terminology in </w:t>
      </w:r>
      <w:r w:rsidR="000D4C7C">
        <w:rPr>
          <w:rFonts w:asciiTheme="majorBidi" w:hAnsiTheme="majorBidi" w:cstheme="majorBidi"/>
          <w:sz w:val="24"/>
          <w:szCs w:val="24"/>
        </w:rPr>
        <w:t>‘</w:t>
      </w:r>
      <w:r w:rsidRPr="0090382E">
        <w:rPr>
          <w:rFonts w:asciiTheme="majorBidi" w:hAnsiTheme="majorBidi" w:cstheme="majorBidi"/>
          <w:sz w:val="24"/>
          <w:szCs w:val="24"/>
        </w:rPr>
        <w:t>The Color Purple,</w:t>
      </w:r>
      <w:r w:rsidR="000D4C7C">
        <w:rPr>
          <w:rFonts w:asciiTheme="majorBidi" w:hAnsiTheme="majorBidi" w:cstheme="majorBidi"/>
          <w:sz w:val="24"/>
          <w:szCs w:val="24"/>
        </w:rPr>
        <w:t>’</w:t>
      </w:r>
      <w:r w:rsidRPr="0090382E">
        <w:rPr>
          <w:rFonts w:asciiTheme="majorBidi" w:hAnsiTheme="majorBidi" w:cstheme="majorBidi"/>
          <w:sz w:val="24"/>
          <w:szCs w:val="24"/>
        </w:rPr>
        <w:t xml:space="preserve"> dynamically influence the novel's overall structure and pacing, synergistically evoking readers' emotional responses and narrative resonance?</w:t>
      </w:r>
    </w:p>
    <w:p w14:paraId="23E85CC5" w14:textId="77777777" w:rsidR="00E94369" w:rsidRPr="0090382E" w:rsidRDefault="00E94369" w:rsidP="001E3E1F">
      <w:pPr>
        <w:pStyle w:val="ListParagraph"/>
        <w:numPr>
          <w:ilvl w:val="0"/>
          <w:numId w:val="10"/>
        </w:numPr>
        <w:spacing w:line="240" w:lineRule="auto"/>
        <w:rPr>
          <w:rFonts w:asciiTheme="majorBidi" w:hAnsiTheme="majorBidi" w:cstheme="majorBidi"/>
          <w:sz w:val="24"/>
          <w:szCs w:val="24"/>
        </w:rPr>
      </w:pPr>
      <w:r w:rsidRPr="0090382E">
        <w:rPr>
          <w:rFonts w:asciiTheme="majorBidi" w:hAnsiTheme="majorBidi" w:cstheme="majorBidi"/>
          <w:sz w:val="24"/>
          <w:szCs w:val="24"/>
        </w:rPr>
        <w:t xml:space="preserve">How does the pragmatic exploration of color terminology in </w:t>
      </w:r>
      <w:r w:rsidR="000D4C7C">
        <w:rPr>
          <w:rFonts w:asciiTheme="majorBidi" w:hAnsiTheme="majorBidi" w:cstheme="majorBidi"/>
          <w:sz w:val="24"/>
          <w:szCs w:val="24"/>
        </w:rPr>
        <w:t>‘</w:t>
      </w:r>
      <w:r w:rsidRPr="0090382E">
        <w:rPr>
          <w:rFonts w:asciiTheme="majorBidi" w:hAnsiTheme="majorBidi" w:cstheme="majorBidi"/>
          <w:sz w:val="24"/>
          <w:szCs w:val="24"/>
        </w:rPr>
        <w:t>The Color Purple</w:t>
      </w:r>
      <w:r w:rsidR="000D4C7C">
        <w:rPr>
          <w:rFonts w:asciiTheme="majorBidi" w:hAnsiTheme="majorBidi" w:cstheme="majorBidi"/>
          <w:sz w:val="24"/>
          <w:szCs w:val="24"/>
        </w:rPr>
        <w:t>’</w:t>
      </w:r>
      <w:r w:rsidRPr="0090382E">
        <w:rPr>
          <w:rFonts w:asciiTheme="majorBidi" w:hAnsiTheme="majorBidi" w:cstheme="majorBidi"/>
          <w:sz w:val="24"/>
          <w:szCs w:val="24"/>
        </w:rPr>
        <w:t xml:space="preserve"> deconstruct conventional assumptions and stereotypes tied to race, gender, and power, inviting contemporary society to critically reflect on such dynamics and their implications?</w:t>
      </w:r>
    </w:p>
    <w:p w14:paraId="243BA8F1" w14:textId="77777777" w:rsidR="00E94369" w:rsidRPr="0090382E" w:rsidRDefault="00E94369" w:rsidP="001E3E1F">
      <w:pPr>
        <w:pStyle w:val="ListParagraph"/>
        <w:numPr>
          <w:ilvl w:val="0"/>
          <w:numId w:val="10"/>
        </w:numPr>
        <w:spacing w:line="240" w:lineRule="auto"/>
        <w:rPr>
          <w:rFonts w:asciiTheme="majorBidi" w:hAnsiTheme="majorBidi" w:cstheme="majorBidi"/>
          <w:sz w:val="24"/>
          <w:szCs w:val="24"/>
        </w:rPr>
      </w:pPr>
      <w:r w:rsidRPr="0090382E">
        <w:rPr>
          <w:rFonts w:asciiTheme="majorBidi" w:hAnsiTheme="majorBidi" w:cstheme="majorBidi"/>
          <w:sz w:val="24"/>
          <w:szCs w:val="24"/>
        </w:rPr>
        <w:t xml:space="preserve">Through a pragmatic lens, what insights can the application of color terminology in </w:t>
      </w:r>
      <w:r w:rsidR="000D4C7C">
        <w:rPr>
          <w:rFonts w:asciiTheme="majorBidi" w:hAnsiTheme="majorBidi" w:cstheme="majorBidi"/>
          <w:sz w:val="24"/>
          <w:szCs w:val="24"/>
        </w:rPr>
        <w:t>‘</w:t>
      </w:r>
      <w:r w:rsidRPr="0090382E">
        <w:rPr>
          <w:rFonts w:asciiTheme="majorBidi" w:hAnsiTheme="majorBidi" w:cstheme="majorBidi"/>
          <w:sz w:val="24"/>
          <w:szCs w:val="24"/>
        </w:rPr>
        <w:t>The Color Purple</w:t>
      </w:r>
      <w:r w:rsidR="000D4C7C">
        <w:rPr>
          <w:rFonts w:asciiTheme="majorBidi" w:hAnsiTheme="majorBidi" w:cstheme="majorBidi"/>
          <w:sz w:val="24"/>
          <w:szCs w:val="24"/>
        </w:rPr>
        <w:t>’</w:t>
      </w:r>
      <w:r w:rsidRPr="0090382E">
        <w:rPr>
          <w:rFonts w:asciiTheme="majorBidi" w:hAnsiTheme="majorBidi" w:cstheme="majorBidi"/>
          <w:sz w:val="24"/>
          <w:szCs w:val="24"/>
        </w:rPr>
        <w:t xml:space="preserve"> offer into the profound synergy of language and imagery, and how can these revelations guide our innovative approaches to creative writing and storytelling?</w:t>
      </w:r>
    </w:p>
    <w:p w14:paraId="1FCCED72" w14:textId="77777777" w:rsidR="00E94369" w:rsidRPr="0090382E" w:rsidRDefault="00E94369" w:rsidP="001E3E1F">
      <w:pPr>
        <w:pStyle w:val="ListParagraph"/>
        <w:numPr>
          <w:ilvl w:val="0"/>
          <w:numId w:val="10"/>
        </w:numPr>
        <w:spacing w:line="240" w:lineRule="auto"/>
        <w:rPr>
          <w:rFonts w:asciiTheme="majorBidi" w:hAnsiTheme="majorBidi" w:cstheme="majorBidi"/>
          <w:sz w:val="24"/>
          <w:szCs w:val="24"/>
        </w:rPr>
      </w:pPr>
      <w:r w:rsidRPr="0090382E">
        <w:rPr>
          <w:rFonts w:asciiTheme="majorBidi" w:hAnsiTheme="majorBidi" w:cstheme="majorBidi"/>
          <w:sz w:val="24"/>
          <w:szCs w:val="24"/>
        </w:rPr>
        <w:t xml:space="preserve">In a pragmatic comparative analysis, how does the employment of color terminology in </w:t>
      </w:r>
      <w:r w:rsidR="000D4C7C">
        <w:rPr>
          <w:rFonts w:asciiTheme="majorBidi" w:hAnsiTheme="majorBidi" w:cstheme="majorBidi"/>
          <w:sz w:val="24"/>
          <w:szCs w:val="24"/>
        </w:rPr>
        <w:t>‘</w:t>
      </w:r>
      <w:r w:rsidRPr="0090382E">
        <w:rPr>
          <w:rFonts w:asciiTheme="majorBidi" w:hAnsiTheme="majorBidi" w:cstheme="majorBidi"/>
          <w:sz w:val="24"/>
          <w:szCs w:val="24"/>
        </w:rPr>
        <w:t>The Color Purple</w:t>
      </w:r>
      <w:r w:rsidR="000D4C7C">
        <w:rPr>
          <w:rFonts w:asciiTheme="majorBidi" w:hAnsiTheme="majorBidi" w:cstheme="majorBidi"/>
          <w:sz w:val="24"/>
          <w:szCs w:val="24"/>
        </w:rPr>
        <w:t>’</w:t>
      </w:r>
      <w:r w:rsidRPr="0090382E">
        <w:rPr>
          <w:rFonts w:asciiTheme="majorBidi" w:hAnsiTheme="majorBidi" w:cstheme="majorBidi"/>
          <w:sz w:val="24"/>
          <w:szCs w:val="24"/>
        </w:rPr>
        <w:t xml:space="preserve"> distinguish itself among other literary </w:t>
      </w:r>
      <w:r w:rsidRPr="0090382E">
        <w:rPr>
          <w:rFonts w:asciiTheme="majorBidi" w:hAnsiTheme="majorBidi" w:cstheme="majorBidi"/>
          <w:sz w:val="24"/>
          <w:szCs w:val="24"/>
        </w:rPr>
        <w:lastRenderedPageBreak/>
        <w:t>works, imparting valuable lessons about the efficacy of diverse creative devices in eliciting reader response and engagement?</w:t>
      </w:r>
    </w:p>
    <w:p w14:paraId="13BDFFFA" w14:textId="77777777" w:rsidR="00E94369" w:rsidRPr="0090382E" w:rsidRDefault="00E94369" w:rsidP="001E3E1F">
      <w:pPr>
        <w:pStyle w:val="ListParagraph"/>
        <w:numPr>
          <w:ilvl w:val="0"/>
          <w:numId w:val="10"/>
        </w:numPr>
        <w:spacing w:line="240" w:lineRule="auto"/>
        <w:rPr>
          <w:rFonts w:asciiTheme="majorBidi" w:hAnsiTheme="majorBidi" w:cstheme="majorBidi"/>
          <w:sz w:val="24"/>
          <w:szCs w:val="24"/>
        </w:rPr>
      </w:pPr>
      <w:r w:rsidRPr="0090382E">
        <w:rPr>
          <w:rFonts w:asciiTheme="majorBidi" w:hAnsiTheme="majorBidi" w:cstheme="majorBidi"/>
          <w:sz w:val="24"/>
          <w:szCs w:val="24"/>
        </w:rPr>
        <w:t xml:space="preserve"> How does the pragmatic exploration of </w:t>
      </w:r>
      <w:r w:rsidR="000D4C7C">
        <w:rPr>
          <w:rFonts w:asciiTheme="majorBidi" w:hAnsiTheme="majorBidi" w:cstheme="majorBidi"/>
          <w:sz w:val="24"/>
          <w:szCs w:val="24"/>
        </w:rPr>
        <w:t>‘</w:t>
      </w:r>
      <w:r w:rsidRPr="0090382E">
        <w:rPr>
          <w:rFonts w:asciiTheme="majorBidi" w:hAnsiTheme="majorBidi" w:cstheme="majorBidi"/>
          <w:sz w:val="24"/>
          <w:szCs w:val="24"/>
        </w:rPr>
        <w:t>The Color Purple</w:t>
      </w:r>
      <w:r w:rsidR="000D4C7C">
        <w:rPr>
          <w:rFonts w:asciiTheme="majorBidi" w:hAnsiTheme="majorBidi" w:cstheme="majorBidi"/>
          <w:sz w:val="24"/>
          <w:szCs w:val="24"/>
        </w:rPr>
        <w:t>’</w:t>
      </w:r>
      <w:r w:rsidRPr="0090382E">
        <w:rPr>
          <w:rFonts w:asciiTheme="majorBidi" w:hAnsiTheme="majorBidi" w:cstheme="majorBidi"/>
          <w:sz w:val="24"/>
          <w:szCs w:val="24"/>
        </w:rPr>
        <w:t xml:space="preserve"> underscore the capacity of creative endeavors to engage with present-day social justice concerns, prompting an exploration of the transformative potential of art to address societal issues in meaningful and resonant ways?</w:t>
      </w:r>
    </w:p>
    <w:p w14:paraId="7B11D593" w14:textId="77777777" w:rsidR="00550CD0" w:rsidRPr="0090382E" w:rsidRDefault="00550CD0" w:rsidP="001E3E1F">
      <w:pPr>
        <w:pStyle w:val="ListParagraph"/>
        <w:spacing w:line="240" w:lineRule="auto"/>
        <w:ind w:left="0"/>
        <w:jc w:val="both"/>
        <w:rPr>
          <w:rFonts w:asciiTheme="majorBidi" w:hAnsiTheme="majorBidi" w:cstheme="majorBidi"/>
          <w:b/>
          <w:bCs/>
          <w:sz w:val="24"/>
          <w:szCs w:val="24"/>
        </w:rPr>
      </w:pPr>
      <w:r w:rsidRPr="0090382E">
        <w:rPr>
          <w:rFonts w:asciiTheme="majorBidi" w:hAnsiTheme="majorBidi" w:cstheme="majorBidi"/>
          <w:b/>
          <w:bCs/>
          <w:sz w:val="24"/>
          <w:szCs w:val="24"/>
        </w:rPr>
        <w:t>2. Literature Review</w:t>
      </w:r>
    </w:p>
    <w:p w14:paraId="763B4FFD" w14:textId="77777777" w:rsidR="00E1719C" w:rsidRPr="0090382E" w:rsidRDefault="00E1719C" w:rsidP="001E3E1F">
      <w:pPr>
        <w:pStyle w:val="ListParagraph"/>
        <w:spacing w:line="240" w:lineRule="auto"/>
        <w:ind w:left="90"/>
        <w:rPr>
          <w:rFonts w:asciiTheme="majorBidi" w:hAnsiTheme="majorBidi" w:cstheme="majorBidi"/>
          <w:sz w:val="24"/>
          <w:szCs w:val="24"/>
        </w:rPr>
      </w:pPr>
      <w:r w:rsidRPr="0090382E">
        <w:rPr>
          <w:rFonts w:asciiTheme="majorBidi" w:hAnsiTheme="majorBidi" w:cstheme="majorBidi"/>
          <w:sz w:val="24"/>
          <w:szCs w:val="24"/>
        </w:rPr>
        <w:t>Colors are a powerful tool in</w:t>
      </w:r>
      <w:r w:rsidR="00785B40" w:rsidRPr="0090382E">
        <w:rPr>
          <w:rFonts w:asciiTheme="majorBidi" w:hAnsiTheme="majorBidi" w:cstheme="majorBidi"/>
          <w:sz w:val="24"/>
          <w:szCs w:val="24"/>
        </w:rPr>
        <w:t xml:space="preserve"> the</w:t>
      </w:r>
      <w:r w:rsidRPr="0090382E">
        <w:rPr>
          <w:rFonts w:asciiTheme="majorBidi" w:hAnsiTheme="majorBidi" w:cstheme="majorBidi"/>
          <w:sz w:val="24"/>
          <w:szCs w:val="24"/>
        </w:rPr>
        <w:t xml:space="preserve"> literature that authors use to convey emotions, symbolism, and characterization (Johnson &amp; Rapp, 2020). Different colors can have different meanings and associations, and their use can add depth and complexity to a story. Scholars and critics have been fascinated by the use of color in literature for many years, and it's easy to see why.</w:t>
      </w:r>
      <w:r w:rsidR="007D40A4">
        <w:rPr>
          <w:rFonts w:asciiTheme="majorBidi" w:hAnsiTheme="majorBidi" w:cstheme="majorBidi"/>
          <w:sz w:val="24"/>
          <w:szCs w:val="24"/>
        </w:rPr>
        <w:br/>
      </w:r>
      <w:r w:rsidRPr="0090382E">
        <w:rPr>
          <w:rFonts w:asciiTheme="majorBidi" w:hAnsiTheme="majorBidi" w:cstheme="majorBidi"/>
          <w:sz w:val="24"/>
          <w:szCs w:val="24"/>
        </w:rPr>
        <w:t xml:space="preserve">One example of the use of color in literature is F. Scott Fitzgerald's </w:t>
      </w:r>
      <w:r w:rsidR="000D4C7C">
        <w:rPr>
          <w:rFonts w:asciiTheme="majorBidi" w:hAnsiTheme="majorBidi" w:cstheme="majorBidi"/>
          <w:sz w:val="24"/>
          <w:szCs w:val="24"/>
        </w:rPr>
        <w:t>‘</w:t>
      </w:r>
      <w:r w:rsidRPr="0090382E">
        <w:rPr>
          <w:rFonts w:asciiTheme="majorBidi" w:hAnsiTheme="majorBidi" w:cstheme="majorBidi"/>
          <w:sz w:val="24"/>
          <w:szCs w:val="24"/>
        </w:rPr>
        <w:t>The Great Gatsby.</w:t>
      </w:r>
      <w:r w:rsidR="000D4C7C">
        <w:rPr>
          <w:rFonts w:asciiTheme="majorBidi" w:hAnsiTheme="majorBidi" w:cstheme="majorBidi"/>
          <w:sz w:val="24"/>
          <w:szCs w:val="24"/>
        </w:rPr>
        <w:t>’</w:t>
      </w:r>
      <w:r w:rsidRPr="0090382E">
        <w:rPr>
          <w:rFonts w:asciiTheme="majorBidi" w:hAnsiTheme="majorBidi" w:cstheme="majorBidi"/>
          <w:sz w:val="24"/>
          <w:szCs w:val="24"/>
        </w:rPr>
        <w:t xml:space="preserve"> In this novel, the color green is used to represent wealth, hope, and envy (Hong, 2019). The green light at the end of Daisy's dock represents Gatsby's longing for a future with Daisy, while Tom's jealousy of Gatsby's wealth and relationship with Daisy is represented by the color green. Another great example is Toni Morrison's </w:t>
      </w:r>
      <w:r w:rsidR="000D4C7C">
        <w:rPr>
          <w:rFonts w:asciiTheme="majorBidi" w:hAnsiTheme="majorBidi" w:cstheme="majorBidi"/>
          <w:sz w:val="24"/>
          <w:szCs w:val="24"/>
        </w:rPr>
        <w:t>‘</w:t>
      </w:r>
      <w:r w:rsidRPr="0090382E">
        <w:rPr>
          <w:rFonts w:asciiTheme="majorBidi" w:hAnsiTheme="majorBidi" w:cstheme="majorBidi"/>
          <w:sz w:val="24"/>
          <w:szCs w:val="24"/>
        </w:rPr>
        <w:t>Beloved,</w:t>
      </w:r>
      <w:r w:rsidR="000D4C7C">
        <w:rPr>
          <w:rFonts w:asciiTheme="majorBidi" w:hAnsiTheme="majorBidi" w:cstheme="majorBidi"/>
          <w:sz w:val="24"/>
          <w:szCs w:val="24"/>
        </w:rPr>
        <w:t>’</w:t>
      </w:r>
      <w:r w:rsidRPr="0090382E">
        <w:rPr>
          <w:rFonts w:asciiTheme="majorBidi" w:hAnsiTheme="majorBidi" w:cstheme="majorBidi"/>
          <w:sz w:val="24"/>
          <w:szCs w:val="24"/>
        </w:rPr>
        <w:t xml:space="preserve"> where the color red is used to represent the violence and trauma of slavery (</w:t>
      </w:r>
      <w:proofErr w:type="spellStart"/>
      <w:r w:rsidRPr="0090382E">
        <w:rPr>
          <w:rFonts w:asciiTheme="majorBidi" w:hAnsiTheme="majorBidi" w:cstheme="majorBidi"/>
          <w:sz w:val="24"/>
          <w:szCs w:val="24"/>
        </w:rPr>
        <w:t>Kryhoski</w:t>
      </w:r>
      <w:proofErr w:type="spellEnd"/>
      <w:r w:rsidRPr="0090382E">
        <w:rPr>
          <w:rFonts w:asciiTheme="majorBidi" w:hAnsiTheme="majorBidi" w:cstheme="majorBidi"/>
          <w:sz w:val="24"/>
          <w:szCs w:val="24"/>
        </w:rPr>
        <w:t xml:space="preserve">, 2018). The use of red in several scenes </w:t>
      </w:r>
      <w:proofErr w:type="spellStart"/>
      <w:r w:rsidRPr="0090382E">
        <w:rPr>
          <w:rFonts w:asciiTheme="majorBidi" w:hAnsiTheme="majorBidi" w:cstheme="majorBidi"/>
          <w:sz w:val="24"/>
          <w:szCs w:val="24"/>
        </w:rPr>
        <w:t>symbol</w:t>
      </w:r>
      <w:r w:rsidR="000D4C7C">
        <w:rPr>
          <w:rFonts w:asciiTheme="majorBidi" w:hAnsiTheme="majorBidi" w:cstheme="majorBidi"/>
          <w:sz w:val="24"/>
          <w:szCs w:val="24"/>
        </w:rPr>
        <w:t>ise</w:t>
      </w:r>
      <w:r w:rsidRPr="0090382E">
        <w:rPr>
          <w:rFonts w:asciiTheme="majorBidi" w:hAnsiTheme="majorBidi" w:cstheme="majorBidi"/>
          <w:sz w:val="24"/>
          <w:szCs w:val="24"/>
        </w:rPr>
        <w:t>s</w:t>
      </w:r>
      <w:proofErr w:type="spellEnd"/>
      <w:r w:rsidRPr="0090382E">
        <w:rPr>
          <w:rFonts w:asciiTheme="majorBidi" w:hAnsiTheme="majorBidi" w:cstheme="majorBidi"/>
          <w:sz w:val="24"/>
          <w:szCs w:val="24"/>
        </w:rPr>
        <w:t xml:space="preserve"> the bloodshed and brutality of slavery, as well as the deep wounds and scars that the characters carry with them. It's a powerful use of color that highlights the emotional and psychological toll of slavery on the novel's characters.</w:t>
      </w:r>
    </w:p>
    <w:p w14:paraId="5C788E93" w14:textId="77777777" w:rsidR="00E1719C" w:rsidRPr="0090382E" w:rsidRDefault="00E1719C" w:rsidP="001E3E1F">
      <w:pPr>
        <w:pStyle w:val="ListParagraph"/>
        <w:spacing w:line="240" w:lineRule="auto"/>
        <w:ind w:left="90"/>
        <w:rPr>
          <w:rFonts w:asciiTheme="majorBidi" w:hAnsiTheme="majorBidi" w:cstheme="majorBidi"/>
          <w:sz w:val="24"/>
          <w:szCs w:val="24"/>
        </w:rPr>
      </w:pPr>
      <w:r w:rsidRPr="0090382E">
        <w:rPr>
          <w:rFonts w:asciiTheme="majorBidi" w:hAnsiTheme="majorBidi" w:cstheme="majorBidi"/>
          <w:sz w:val="24"/>
          <w:szCs w:val="24"/>
        </w:rPr>
        <w:t xml:space="preserve">Colors can also be used to highlight broader themes and motifs in literature. Nathaniel Hawthorne's </w:t>
      </w:r>
      <w:r w:rsidR="000D4C7C">
        <w:rPr>
          <w:rFonts w:asciiTheme="majorBidi" w:hAnsiTheme="majorBidi" w:cstheme="majorBidi"/>
          <w:sz w:val="24"/>
          <w:szCs w:val="24"/>
        </w:rPr>
        <w:t>‘</w:t>
      </w:r>
      <w:r w:rsidRPr="0090382E">
        <w:rPr>
          <w:rFonts w:asciiTheme="majorBidi" w:hAnsiTheme="majorBidi" w:cstheme="majorBidi"/>
          <w:sz w:val="24"/>
          <w:szCs w:val="24"/>
        </w:rPr>
        <w:t>The Scarlet Letter</w:t>
      </w:r>
      <w:r w:rsidR="000D4C7C">
        <w:rPr>
          <w:rFonts w:asciiTheme="majorBidi" w:hAnsiTheme="majorBidi" w:cstheme="majorBidi"/>
          <w:sz w:val="24"/>
          <w:szCs w:val="24"/>
        </w:rPr>
        <w:t>’</w:t>
      </w:r>
      <w:r w:rsidRPr="0090382E">
        <w:rPr>
          <w:rFonts w:asciiTheme="majorBidi" w:hAnsiTheme="majorBidi" w:cstheme="majorBidi"/>
          <w:sz w:val="24"/>
          <w:szCs w:val="24"/>
        </w:rPr>
        <w:t xml:space="preserve"> is a classic example of this, where the color red is used to represent sin and guilt (Sutherland, 2021). Hester Prynne's scarlet letter is a constant reminder of her shame and punishment, while the color black is used to represent secrecy and hidden desires, as seen in the character of Chillingworth. The use of color in literature has broader implications for literary scholarship and criticism. It can provide insights into the cultural and historical context of a particular work, as well as the author's intentions and themes. The study of color terminology in literature contrib</w:t>
      </w:r>
      <w:r w:rsidR="00785B40" w:rsidRPr="0090382E">
        <w:rPr>
          <w:rFonts w:asciiTheme="majorBidi" w:hAnsiTheme="majorBidi" w:cstheme="majorBidi"/>
          <w:sz w:val="24"/>
          <w:szCs w:val="24"/>
        </w:rPr>
        <w:t>utes to a deeper understanding how</w:t>
      </w:r>
      <w:r w:rsidRPr="0090382E">
        <w:rPr>
          <w:rFonts w:asciiTheme="majorBidi" w:hAnsiTheme="majorBidi" w:cstheme="majorBidi"/>
          <w:sz w:val="24"/>
          <w:szCs w:val="24"/>
        </w:rPr>
        <w:t xml:space="preserve"> language and symbolism can be used to convey complex themes and emotions (Reed, 2017).</w:t>
      </w:r>
    </w:p>
    <w:p w14:paraId="18028C60" w14:textId="77777777" w:rsidR="00E1719C" w:rsidRPr="0090382E" w:rsidRDefault="00F97CC6" w:rsidP="001E3E1F">
      <w:pPr>
        <w:pStyle w:val="ListParagraph"/>
        <w:numPr>
          <w:ilvl w:val="0"/>
          <w:numId w:val="3"/>
        </w:numPr>
        <w:spacing w:line="240" w:lineRule="auto"/>
        <w:ind w:left="180" w:firstLine="720"/>
        <w:jc w:val="both"/>
        <w:rPr>
          <w:rFonts w:asciiTheme="majorBidi" w:hAnsiTheme="majorBidi" w:cstheme="majorBidi"/>
          <w:b/>
          <w:bCs/>
          <w:sz w:val="24"/>
          <w:szCs w:val="24"/>
        </w:rPr>
      </w:pPr>
      <w:r w:rsidRPr="0090382E">
        <w:rPr>
          <w:rFonts w:asciiTheme="majorBidi" w:hAnsiTheme="majorBidi" w:cstheme="majorBidi"/>
          <w:b/>
          <w:bCs/>
          <w:sz w:val="24"/>
          <w:szCs w:val="24"/>
        </w:rPr>
        <w:t>Methodology</w:t>
      </w:r>
    </w:p>
    <w:p w14:paraId="34CFF2BA" w14:textId="77777777" w:rsidR="00D968D8" w:rsidRPr="0090382E" w:rsidRDefault="00D968D8" w:rsidP="001E3E1F">
      <w:pPr>
        <w:pStyle w:val="ListParagraph"/>
        <w:spacing w:line="240" w:lineRule="auto"/>
        <w:ind w:left="90"/>
        <w:rPr>
          <w:rFonts w:asciiTheme="majorBidi" w:hAnsiTheme="majorBidi" w:cstheme="majorBidi"/>
          <w:sz w:val="24"/>
          <w:szCs w:val="24"/>
        </w:rPr>
      </w:pPr>
      <w:r w:rsidRPr="0090382E">
        <w:rPr>
          <w:rFonts w:asciiTheme="majorBidi" w:hAnsiTheme="majorBidi" w:cstheme="majorBidi"/>
          <w:sz w:val="24"/>
          <w:szCs w:val="24"/>
        </w:rPr>
        <w:t xml:space="preserve">The research methodology employed in this investigation adopts a qualitative content analysis approach, aligning with a pragmatic perspective. Data for this study originates from both the novel under scrutiny and the existing body of literature related to the topic. The qualitative content analysis method </w:t>
      </w:r>
      <w:proofErr w:type="spellStart"/>
      <w:r w:rsidRPr="0090382E">
        <w:rPr>
          <w:rFonts w:asciiTheme="majorBidi" w:hAnsiTheme="majorBidi" w:cstheme="majorBidi"/>
          <w:sz w:val="24"/>
          <w:szCs w:val="24"/>
        </w:rPr>
        <w:t>priorit</w:t>
      </w:r>
      <w:r w:rsidR="000D4C7C">
        <w:rPr>
          <w:rFonts w:asciiTheme="majorBidi" w:hAnsiTheme="majorBidi" w:cstheme="majorBidi"/>
          <w:sz w:val="24"/>
          <w:szCs w:val="24"/>
        </w:rPr>
        <w:t>ise</w:t>
      </w:r>
      <w:r w:rsidRPr="0090382E">
        <w:rPr>
          <w:rFonts w:asciiTheme="majorBidi" w:hAnsiTheme="majorBidi" w:cstheme="majorBidi"/>
          <w:sz w:val="24"/>
          <w:szCs w:val="24"/>
        </w:rPr>
        <w:t>s</w:t>
      </w:r>
      <w:proofErr w:type="spellEnd"/>
      <w:r w:rsidRPr="0090382E">
        <w:rPr>
          <w:rFonts w:asciiTheme="majorBidi" w:hAnsiTheme="majorBidi" w:cstheme="majorBidi"/>
          <w:sz w:val="24"/>
          <w:szCs w:val="24"/>
        </w:rPr>
        <w:t xml:space="preserve"> the interpretation of text, emphasizing semantic meaning over word frequency. Particularly suitable for examining linguistic phenomena within literature, this approach enables researchers to comprehensively delve into the intricate interplay of themes, symbols, and characters within the novel. From a pragmatic viewpoint, this methodology facilitates an in-depth exploration of how color terminology pragmatically shapes the narrative's communication of nuanced concepts.</w:t>
      </w:r>
    </w:p>
    <w:p w14:paraId="289F97B9" w14:textId="77777777" w:rsidR="00F97CC6" w:rsidRPr="0090382E" w:rsidRDefault="00F97CC6" w:rsidP="001E3E1F">
      <w:pPr>
        <w:pStyle w:val="ListParagraph"/>
        <w:numPr>
          <w:ilvl w:val="1"/>
          <w:numId w:val="3"/>
        </w:numPr>
        <w:spacing w:line="240" w:lineRule="auto"/>
        <w:ind w:left="851" w:hanging="142"/>
        <w:jc w:val="both"/>
        <w:rPr>
          <w:rFonts w:asciiTheme="majorBidi" w:hAnsiTheme="majorBidi" w:cstheme="majorBidi"/>
          <w:b/>
          <w:bCs/>
          <w:sz w:val="24"/>
          <w:szCs w:val="24"/>
        </w:rPr>
      </w:pPr>
      <w:r w:rsidRPr="0090382E">
        <w:rPr>
          <w:rFonts w:asciiTheme="majorBidi" w:hAnsiTheme="majorBidi" w:cstheme="majorBidi"/>
          <w:b/>
          <w:bCs/>
          <w:sz w:val="24"/>
          <w:szCs w:val="24"/>
        </w:rPr>
        <w:t>Data Analysis and Collections</w:t>
      </w:r>
    </w:p>
    <w:p w14:paraId="0D8C58FF" w14:textId="77777777" w:rsidR="00D968D8" w:rsidRPr="0090382E" w:rsidRDefault="00D968D8" w:rsidP="001E3E1F">
      <w:pPr>
        <w:pStyle w:val="ListParagraph"/>
        <w:numPr>
          <w:ilvl w:val="0"/>
          <w:numId w:val="7"/>
        </w:numPr>
        <w:spacing w:line="240" w:lineRule="auto"/>
        <w:ind w:left="426" w:firstLine="0"/>
        <w:rPr>
          <w:rFonts w:asciiTheme="majorBidi" w:hAnsiTheme="majorBidi" w:cstheme="majorBidi"/>
          <w:sz w:val="24"/>
          <w:szCs w:val="24"/>
        </w:rPr>
      </w:pPr>
      <w:r w:rsidRPr="0090382E">
        <w:rPr>
          <w:rFonts w:asciiTheme="majorBidi" w:hAnsiTheme="majorBidi" w:cstheme="majorBidi"/>
          <w:sz w:val="24"/>
          <w:szCs w:val="24"/>
        </w:rPr>
        <w:t xml:space="preserve">Data was collected through a comprehensive examination of </w:t>
      </w:r>
      <w:r w:rsidR="000D4C7C">
        <w:rPr>
          <w:rFonts w:asciiTheme="majorBidi" w:hAnsiTheme="majorBidi" w:cstheme="majorBidi"/>
          <w:sz w:val="24"/>
          <w:szCs w:val="24"/>
        </w:rPr>
        <w:t>‘</w:t>
      </w:r>
      <w:r w:rsidRPr="0090382E">
        <w:rPr>
          <w:rFonts w:asciiTheme="majorBidi" w:hAnsiTheme="majorBidi" w:cstheme="majorBidi"/>
          <w:sz w:val="24"/>
          <w:szCs w:val="24"/>
        </w:rPr>
        <w:t>The Color Purple,</w:t>
      </w:r>
      <w:r w:rsidR="000D4C7C">
        <w:rPr>
          <w:rFonts w:asciiTheme="majorBidi" w:hAnsiTheme="majorBidi" w:cstheme="majorBidi"/>
          <w:sz w:val="24"/>
          <w:szCs w:val="24"/>
        </w:rPr>
        <w:t>’</w:t>
      </w:r>
      <w:r w:rsidRPr="0090382E">
        <w:rPr>
          <w:rFonts w:asciiTheme="majorBidi" w:hAnsiTheme="majorBidi" w:cstheme="majorBidi"/>
          <w:sz w:val="24"/>
          <w:szCs w:val="24"/>
        </w:rPr>
        <w:t xml:space="preserve"> with a pragmatic approach being employed.</w:t>
      </w:r>
    </w:p>
    <w:p w14:paraId="5C3ED85F" w14:textId="77777777" w:rsidR="00D968D8" w:rsidRPr="0090382E" w:rsidRDefault="00D968D8" w:rsidP="001E3E1F">
      <w:pPr>
        <w:pStyle w:val="ListParagraph"/>
        <w:numPr>
          <w:ilvl w:val="0"/>
          <w:numId w:val="7"/>
        </w:numPr>
        <w:spacing w:line="240" w:lineRule="auto"/>
        <w:ind w:left="426" w:firstLine="0"/>
        <w:rPr>
          <w:rFonts w:asciiTheme="majorBidi" w:hAnsiTheme="majorBidi" w:cstheme="majorBidi"/>
          <w:sz w:val="24"/>
          <w:szCs w:val="24"/>
        </w:rPr>
      </w:pPr>
      <w:r w:rsidRPr="0090382E">
        <w:rPr>
          <w:rFonts w:asciiTheme="majorBidi" w:hAnsiTheme="majorBidi" w:cstheme="majorBidi"/>
          <w:sz w:val="24"/>
          <w:szCs w:val="24"/>
        </w:rPr>
        <w:lastRenderedPageBreak/>
        <w:t xml:space="preserve">The novel was subjected to close reading to identify and </w:t>
      </w:r>
      <w:proofErr w:type="spellStart"/>
      <w:r w:rsidRPr="0090382E">
        <w:rPr>
          <w:rFonts w:asciiTheme="majorBidi" w:hAnsiTheme="majorBidi" w:cstheme="majorBidi"/>
          <w:sz w:val="24"/>
          <w:szCs w:val="24"/>
        </w:rPr>
        <w:t>categor</w:t>
      </w:r>
      <w:r w:rsidR="000D4C7C">
        <w:rPr>
          <w:rFonts w:asciiTheme="majorBidi" w:hAnsiTheme="majorBidi" w:cstheme="majorBidi"/>
          <w:sz w:val="24"/>
          <w:szCs w:val="24"/>
        </w:rPr>
        <w:t>ise</w:t>
      </w:r>
      <w:proofErr w:type="spellEnd"/>
      <w:r w:rsidRPr="0090382E">
        <w:rPr>
          <w:rFonts w:asciiTheme="majorBidi" w:hAnsiTheme="majorBidi" w:cstheme="majorBidi"/>
          <w:sz w:val="24"/>
          <w:szCs w:val="24"/>
        </w:rPr>
        <w:t xml:space="preserve"> the various color terminologies </w:t>
      </w:r>
      <w:proofErr w:type="spellStart"/>
      <w:r w:rsidRPr="0090382E">
        <w:rPr>
          <w:rFonts w:asciiTheme="majorBidi" w:hAnsiTheme="majorBidi" w:cstheme="majorBidi"/>
          <w:sz w:val="24"/>
          <w:szCs w:val="24"/>
        </w:rPr>
        <w:t>util</w:t>
      </w:r>
      <w:r w:rsidR="000D4C7C">
        <w:rPr>
          <w:rFonts w:asciiTheme="majorBidi" w:hAnsiTheme="majorBidi" w:cstheme="majorBidi"/>
          <w:sz w:val="24"/>
          <w:szCs w:val="24"/>
        </w:rPr>
        <w:t>ise</w:t>
      </w:r>
      <w:r w:rsidRPr="0090382E">
        <w:rPr>
          <w:rFonts w:asciiTheme="majorBidi" w:hAnsiTheme="majorBidi" w:cstheme="majorBidi"/>
          <w:sz w:val="24"/>
          <w:szCs w:val="24"/>
        </w:rPr>
        <w:t>d</w:t>
      </w:r>
      <w:proofErr w:type="spellEnd"/>
      <w:r w:rsidRPr="0090382E">
        <w:rPr>
          <w:rFonts w:asciiTheme="majorBidi" w:hAnsiTheme="majorBidi" w:cstheme="majorBidi"/>
          <w:sz w:val="24"/>
          <w:szCs w:val="24"/>
        </w:rPr>
        <w:t xml:space="preserve"> by the author.</w:t>
      </w:r>
    </w:p>
    <w:p w14:paraId="71FF9504" w14:textId="77777777" w:rsidR="00D968D8" w:rsidRPr="0090382E" w:rsidRDefault="00D968D8" w:rsidP="001E3E1F">
      <w:pPr>
        <w:pStyle w:val="ListParagraph"/>
        <w:numPr>
          <w:ilvl w:val="0"/>
          <w:numId w:val="7"/>
        </w:numPr>
        <w:spacing w:line="240" w:lineRule="auto"/>
        <w:ind w:left="426" w:firstLine="0"/>
        <w:rPr>
          <w:rFonts w:asciiTheme="majorBidi" w:hAnsiTheme="majorBidi" w:cstheme="majorBidi"/>
          <w:sz w:val="24"/>
          <w:szCs w:val="24"/>
        </w:rPr>
      </w:pPr>
      <w:r w:rsidRPr="0090382E">
        <w:rPr>
          <w:rFonts w:asciiTheme="majorBidi" w:hAnsiTheme="majorBidi" w:cstheme="majorBidi"/>
          <w:sz w:val="24"/>
          <w:szCs w:val="24"/>
        </w:rPr>
        <w:t>Identification of these terminologies was based on both frequency of occurrence and their significance within the novel, aligning with a pragmatic perspective.</w:t>
      </w:r>
    </w:p>
    <w:p w14:paraId="7504B8DB" w14:textId="77777777" w:rsidR="00D968D8" w:rsidRPr="0090382E" w:rsidRDefault="00D968D8" w:rsidP="001E3E1F">
      <w:pPr>
        <w:pStyle w:val="ListParagraph"/>
        <w:numPr>
          <w:ilvl w:val="0"/>
          <w:numId w:val="7"/>
        </w:numPr>
        <w:spacing w:line="240" w:lineRule="auto"/>
        <w:ind w:left="426" w:firstLine="0"/>
        <w:rPr>
          <w:rFonts w:asciiTheme="majorBidi" w:hAnsiTheme="majorBidi" w:cstheme="majorBidi"/>
          <w:sz w:val="24"/>
          <w:szCs w:val="24"/>
        </w:rPr>
      </w:pPr>
      <w:r w:rsidRPr="0090382E">
        <w:rPr>
          <w:rFonts w:asciiTheme="majorBidi" w:hAnsiTheme="majorBidi" w:cstheme="majorBidi"/>
          <w:sz w:val="24"/>
          <w:szCs w:val="24"/>
        </w:rPr>
        <w:t>The analysis encompassed the contextual and thematic dimensions, adding depth to the understanding of the novel's themes.</w:t>
      </w:r>
    </w:p>
    <w:p w14:paraId="513493E2" w14:textId="77777777" w:rsidR="00D968D8" w:rsidRPr="0090382E" w:rsidRDefault="00D968D8" w:rsidP="001E3E1F">
      <w:pPr>
        <w:pStyle w:val="ListParagraph"/>
        <w:numPr>
          <w:ilvl w:val="0"/>
          <w:numId w:val="7"/>
        </w:numPr>
        <w:spacing w:line="240" w:lineRule="auto"/>
        <w:ind w:left="426" w:firstLine="0"/>
        <w:rPr>
          <w:rFonts w:asciiTheme="majorBidi" w:hAnsiTheme="majorBidi" w:cstheme="majorBidi"/>
          <w:sz w:val="24"/>
          <w:szCs w:val="24"/>
        </w:rPr>
      </w:pPr>
      <w:r w:rsidRPr="0090382E">
        <w:rPr>
          <w:rFonts w:asciiTheme="majorBidi" w:hAnsiTheme="majorBidi" w:cstheme="majorBidi"/>
          <w:sz w:val="24"/>
          <w:szCs w:val="24"/>
        </w:rPr>
        <w:t>The data analysis process followed a systematic approach, incorporating pragmatic considerations. Key patterns and themes were identified through thematic analysis.</w:t>
      </w:r>
    </w:p>
    <w:p w14:paraId="691A1559" w14:textId="77777777" w:rsidR="00D968D8" w:rsidRPr="0090382E" w:rsidRDefault="00D968D8" w:rsidP="001E3E1F">
      <w:pPr>
        <w:pStyle w:val="ListParagraph"/>
        <w:numPr>
          <w:ilvl w:val="0"/>
          <w:numId w:val="7"/>
        </w:numPr>
        <w:spacing w:line="240" w:lineRule="auto"/>
        <w:ind w:left="426" w:firstLine="0"/>
        <w:rPr>
          <w:rFonts w:asciiTheme="majorBidi" w:hAnsiTheme="majorBidi" w:cstheme="majorBidi"/>
          <w:sz w:val="24"/>
          <w:szCs w:val="24"/>
        </w:rPr>
      </w:pPr>
      <w:r w:rsidRPr="0090382E">
        <w:rPr>
          <w:rFonts w:asciiTheme="majorBidi" w:hAnsiTheme="majorBidi" w:cstheme="majorBidi"/>
          <w:sz w:val="24"/>
          <w:szCs w:val="24"/>
        </w:rPr>
        <w:t>A pragmatic coding scheme was developed to facilitate the categorization of data, with a focus on the role of color terminologies in conveying narrative layers.</w:t>
      </w:r>
    </w:p>
    <w:p w14:paraId="28B1E5C7" w14:textId="77777777" w:rsidR="00D968D8" w:rsidRPr="0090382E" w:rsidRDefault="00D968D8" w:rsidP="001E3E1F">
      <w:pPr>
        <w:pStyle w:val="ListParagraph"/>
        <w:numPr>
          <w:ilvl w:val="0"/>
          <w:numId w:val="7"/>
        </w:numPr>
        <w:spacing w:line="240" w:lineRule="auto"/>
        <w:ind w:left="426" w:firstLine="0"/>
        <w:rPr>
          <w:rFonts w:asciiTheme="majorBidi" w:hAnsiTheme="majorBidi" w:cstheme="majorBidi"/>
          <w:sz w:val="24"/>
          <w:szCs w:val="24"/>
        </w:rPr>
      </w:pPr>
      <w:r w:rsidRPr="0090382E">
        <w:rPr>
          <w:rFonts w:asciiTheme="majorBidi" w:hAnsiTheme="majorBidi" w:cstheme="majorBidi"/>
          <w:sz w:val="24"/>
          <w:szCs w:val="24"/>
        </w:rPr>
        <w:t>The analysis explored the relationships between color terminologies and the thematic fabric of the novel.</w:t>
      </w:r>
    </w:p>
    <w:p w14:paraId="4BC8D317" w14:textId="77777777" w:rsidR="00D968D8" w:rsidRPr="0090382E" w:rsidRDefault="00D968D8" w:rsidP="001E3E1F">
      <w:pPr>
        <w:pStyle w:val="ListParagraph"/>
        <w:numPr>
          <w:ilvl w:val="0"/>
          <w:numId w:val="7"/>
        </w:numPr>
        <w:spacing w:line="240" w:lineRule="auto"/>
        <w:ind w:left="426" w:firstLine="0"/>
        <w:rPr>
          <w:rFonts w:asciiTheme="majorBidi" w:hAnsiTheme="majorBidi" w:cstheme="majorBidi"/>
          <w:sz w:val="24"/>
          <w:szCs w:val="24"/>
        </w:rPr>
      </w:pPr>
      <w:r w:rsidRPr="0090382E">
        <w:rPr>
          <w:rFonts w:asciiTheme="majorBidi" w:hAnsiTheme="majorBidi" w:cstheme="majorBidi"/>
          <w:sz w:val="24"/>
          <w:szCs w:val="24"/>
        </w:rPr>
        <w:t>A rigorous approach was undertaken to ensure the validity and reliability of the findings within the pragmatic framework.</w:t>
      </w:r>
    </w:p>
    <w:p w14:paraId="7257045A" w14:textId="77777777" w:rsidR="00D968D8" w:rsidRPr="0090382E" w:rsidRDefault="00D968D8" w:rsidP="001E3E1F">
      <w:pPr>
        <w:pStyle w:val="ListParagraph"/>
        <w:numPr>
          <w:ilvl w:val="0"/>
          <w:numId w:val="7"/>
        </w:numPr>
        <w:spacing w:line="240" w:lineRule="auto"/>
        <w:ind w:left="426" w:firstLine="0"/>
        <w:rPr>
          <w:rFonts w:asciiTheme="majorBidi" w:hAnsiTheme="majorBidi" w:cstheme="majorBidi"/>
          <w:sz w:val="24"/>
          <w:szCs w:val="24"/>
        </w:rPr>
      </w:pPr>
      <w:r w:rsidRPr="0090382E">
        <w:rPr>
          <w:rFonts w:asciiTheme="majorBidi" w:hAnsiTheme="majorBidi" w:cstheme="majorBidi"/>
          <w:sz w:val="24"/>
          <w:szCs w:val="24"/>
        </w:rPr>
        <w:t>The adoption of a coding schema enabled the meticulous tracking of color terminologies, further deepening the insight into their narrative roles.</w:t>
      </w:r>
    </w:p>
    <w:p w14:paraId="0F4ED939" w14:textId="77777777" w:rsidR="00D968D8" w:rsidRPr="0090382E" w:rsidRDefault="006159F5" w:rsidP="001E3E1F">
      <w:pPr>
        <w:pStyle w:val="ListParagraph"/>
        <w:numPr>
          <w:ilvl w:val="0"/>
          <w:numId w:val="7"/>
        </w:numPr>
        <w:spacing w:line="240" w:lineRule="auto"/>
        <w:ind w:left="426" w:firstLine="0"/>
        <w:rPr>
          <w:rFonts w:asciiTheme="majorBidi" w:hAnsiTheme="majorBidi" w:cstheme="majorBidi"/>
          <w:sz w:val="24"/>
          <w:szCs w:val="24"/>
        </w:rPr>
      </w:pPr>
      <w:r w:rsidRPr="0090382E">
        <w:rPr>
          <w:rFonts w:asciiTheme="majorBidi" w:hAnsiTheme="majorBidi" w:cstheme="majorBidi"/>
          <w:sz w:val="24"/>
          <w:szCs w:val="24"/>
        </w:rPr>
        <w:t xml:space="preserve">10. </w:t>
      </w:r>
      <w:r w:rsidR="00D968D8" w:rsidRPr="0090382E">
        <w:rPr>
          <w:rFonts w:asciiTheme="majorBidi" w:hAnsiTheme="majorBidi" w:cstheme="majorBidi"/>
          <w:sz w:val="24"/>
          <w:szCs w:val="24"/>
        </w:rPr>
        <w:t>Implications of the findings were discussed, shedding light on the pragmatic significance of color terminology within the realm of literature.</w:t>
      </w:r>
    </w:p>
    <w:p w14:paraId="5EF0222B" w14:textId="77777777" w:rsidR="008F7984" w:rsidRPr="0090382E" w:rsidRDefault="001C7849" w:rsidP="001E3E1F">
      <w:pPr>
        <w:pStyle w:val="ListParagraph"/>
        <w:spacing w:line="240" w:lineRule="auto"/>
        <w:ind w:left="90"/>
        <w:jc w:val="both"/>
        <w:rPr>
          <w:rFonts w:asciiTheme="majorBidi" w:hAnsiTheme="majorBidi" w:cstheme="majorBidi"/>
          <w:b/>
          <w:bCs/>
          <w:sz w:val="24"/>
          <w:szCs w:val="24"/>
        </w:rPr>
      </w:pPr>
      <w:r w:rsidRPr="0090382E">
        <w:rPr>
          <w:rFonts w:asciiTheme="majorBidi" w:hAnsiTheme="majorBidi" w:cstheme="majorBidi"/>
          <w:b/>
          <w:bCs/>
          <w:sz w:val="24"/>
          <w:szCs w:val="24"/>
        </w:rPr>
        <w:t>3.2</w:t>
      </w:r>
      <w:r w:rsidR="006159F5" w:rsidRPr="0090382E">
        <w:rPr>
          <w:rFonts w:asciiTheme="majorBidi" w:hAnsiTheme="majorBidi" w:cstheme="majorBidi"/>
          <w:b/>
          <w:bCs/>
          <w:sz w:val="24"/>
          <w:szCs w:val="24"/>
        </w:rPr>
        <w:t>. Theoretical</w:t>
      </w:r>
      <w:r w:rsidR="008F7984" w:rsidRPr="0090382E">
        <w:rPr>
          <w:rFonts w:asciiTheme="majorBidi" w:hAnsiTheme="majorBidi" w:cstheme="majorBidi"/>
          <w:b/>
          <w:bCs/>
          <w:sz w:val="24"/>
          <w:szCs w:val="24"/>
        </w:rPr>
        <w:t xml:space="preserve"> Framework:</w:t>
      </w:r>
    </w:p>
    <w:p w14:paraId="3D5BA9E2" w14:textId="77777777" w:rsidR="006159F5" w:rsidRPr="0090382E" w:rsidRDefault="006159F5" w:rsidP="001E3E1F">
      <w:pPr>
        <w:pStyle w:val="ListParagraph"/>
        <w:spacing w:line="240" w:lineRule="auto"/>
        <w:ind w:left="90"/>
        <w:rPr>
          <w:rFonts w:asciiTheme="majorBidi" w:hAnsiTheme="majorBidi" w:cstheme="majorBidi"/>
          <w:sz w:val="24"/>
          <w:szCs w:val="24"/>
        </w:rPr>
      </w:pPr>
      <w:r w:rsidRPr="0090382E">
        <w:rPr>
          <w:rFonts w:asciiTheme="majorBidi" w:hAnsiTheme="majorBidi" w:cstheme="majorBidi"/>
          <w:sz w:val="24"/>
          <w:szCs w:val="24"/>
        </w:rPr>
        <w:t xml:space="preserve">The theoretical framework underpinning this study draws on the color theory elucidated by Johannes Itten (1973), and is framed within a pragmatic perspective. </w:t>
      </w:r>
      <w:proofErr w:type="spellStart"/>
      <w:r w:rsidRPr="0090382E">
        <w:rPr>
          <w:rFonts w:asciiTheme="majorBidi" w:hAnsiTheme="majorBidi" w:cstheme="majorBidi"/>
          <w:sz w:val="24"/>
          <w:szCs w:val="24"/>
        </w:rPr>
        <w:t>Itten's</w:t>
      </w:r>
      <w:proofErr w:type="spellEnd"/>
      <w:r w:rsidRPr="0090382E">
        <w:rPr>
          <w:rFonts w:asciiTheme="majorBidi" w:hAnsiTheme="majorBidi" w:cstheme="majorBidi"/>
          <w:sz w:val="24"/>
          <w:szCs w:val="24"/>
        </w:rPr>
        <w:t xml:space="preserve"> assertions </w:t>
      </w:r>
      <w:proofErr w:type="spellStart"/>
      <w:r w:rsidRPr="0090382E">
        <w:rPr>
          <w:rFonts w:asciiTheme="majorBidi" w:hAnsiTheme="majorBidi" w:cstheme="majorBidi"/>
          <w:sz w:val="24"/>
          <w:szCs w:val="24"/>
        </w:rPr>
        <w:t>emphas</w:t>
      </w:r>
      <w:r w:rsidR="000D4C7C">
        <w:rPr>
          <w:rFonts w:asciiTheme="majorBidi" w:hAnsiTheme="majorBidi" w:cstheme="majorBidi"/>
          <w:sz w:val="24"/>
          <w:szCs w:val="24"/>
        </w:rPr>
        <w:t>ise</w:t>
      </w:r>
      <w:proofErr w:type="spellEnd"/>
      <w:r w:rsidRPr="0090382E">
        <w:rPr>
          <w:rFonts w:asciiTheme="majorBidi" w:hAnsiTheme="majorBidi" w:cstheme="majorBidi"/>
          <w:sz w:val="24"/>
          <w:szCs w:val="24"/>
        </w:rPr>
        <w:t xml:space="preserve"> the profound psychological impact of colors, their role in cultivating diverse emotional states and ambiances, and their capacity to transmit symbolic significance and messages. In congruence with this theoretical framework, the research employs a pragmatic lens to analyze the deployment of color within Alice Walker's </w:t>
      </w:r>
      <w:r w:rsidR="000D4C7C">
        <w:rPr>
          <w:rFonts w:asciiTheme="majorBidi" w:hAnsiTheme="majorBidi" w:cstheme="majorBidi"/>
          <w:sz w:val="24"/>
          <w:szCs w:val="24"/>
        </w:rPr>
        <w:t>‘</w:t>
      </w:r>
      <w:r w:rsidRPr="0090382E">
        <w:rPr>
          <w:rFonts w:asciiTheme="majorBidi" w:hAnsiTheme="majorBidi" w:cstheme="majorBidi"/>
          <w:sz w:val="24"/>
          <w:szCs w:val="24"/>
        </w:rPr>
        <w:t>The Color Purple</w:t>
      </w:r>
      <w:r w:rsidR="000D4C7C">
        <w:rPr>
          <w:rFonts w:asciiTheme="majorBidi" w:hAnsiTheme="majorBidi" w:cstheme="majorBidi"/>
          <w:sz w:val="24"/>
          <w:szCs w:val="24"/>
        </w:rPr>
        <w:t>’</w:t>
      </w:r>
      <w:r w:rsidRPr="0090382E">
        <w:rPr>
          <w:rFonts w:asciiTheme="majorBidi" w:hAnsiTheme="majorBidi" w:cstheme="majorBidi"/>
          <w:sz w:val="24"/>
          <w:szCs w:val="24"/>
        </w:rPr>
        <w:t xml:space="preserve"> (1982), emphasizing the intertwined roles of color in conveying emotional atmospheres, messages, and cultural connotations. The research delves into the alignment between color choices and narrative themes, revealing a meticulously curated palette that enhances the pragmatic depth of the novel. This contribution augments the scholarly understanding of the intricate interplay between color, emotion, and symbolism in literature, accentuating the pragmatic dimensions of color's potential to evoke profound affective and cognitive responses.</w:t>
      </w:r>
    </w:p>
    <w:p w14:paraId="009109EA" w14:textId="77777777" w:rsidR="008F7984" w:rsidRDefault="006159F5" w:rsidP="001E3E1F">
      <w:pPr>
        <w:pStyle w:val="ListParagraph"/>
        <w:numPr>
          <w:ilvl w:val="0"/>
          <w:numId w:val="3"/>
        </w:numPr>
        <w:spacing w:line="240" w:lineRule="auto"/>
        <w:ind w:left="180" w:firstLine="720"/>
        <w:jc w:val="both"/>
        <w:rPr>
          <w:rFonts w:asciiTheme="majorBidi" w:hAnsiTheme="majorBidi" w:cstheme="majorBidi"/>
          <w:b/>
          <w:bCs/>
          <w:sz w:val="24"/>
          <w:szCs w:val="24"/>
        </w:rPr>
      </w:pPr>
      <w:r w:rsidRPr="0090382E">
        <w:rPr>
          <w:rFonts w:asciiTheme="majorBidi" w:hAnsiTheme="majorBidi" w:cstheme="majorBidi"/>
          <w:b/>
          <w:bCs/>
          <w:sz w:val="24"/>
          <w:szCs w:val="24"/>
        </w:rPr>
        <w:t xml:space="preserve"> </w:t>
      </w:r>
      <w:r w:rsidR="00712CB5" w:rsidRPr="0090382E">
        <w:rPr>
          <w:rFonts w:asciiTheme="majorBidi" w:hAnsiTheme="majorBidi" w:cstheme="majorBidi"/>
          <w:b/>
          <w:bCs/>
          <w:sz w:val="24"/>
          <w:szCs w:val="24"/>
        </w:rPr>
        <w:t>‘</w:t>
      </w:r>
      <w:r w:rsidR="00680B23" w:rsidRPr="0090382E">
        <w:rPr>
          <w:rFonts w:asciiTheme="majorBidi" w:hAnsiTheme="majorBidi" w:cstheme="majorBidi"/>
          <w:b/>
          <w:bCs/>
          <w:sz w:val="24"/>
          <w:szCs w:val="24"/>
        </w:rPr>
        <w:t>The Color Purple</w:t>
      </w:r>
      <w:r w:rsidR="00712CB5" w:rsidRPr="0090382E">
        <w:rPr>
          <w:rFonts w:asciiTheme="majorBidi" w:hAnsiTheme="majorBidi" w:cstheme="majorBidi"/>
          <w:b/>
          <w:bCs/>
          <w:sz w:val="24"/>
          <w:szCs w:val="24"/>
        </w:rPr>
        <w:t>’</w:t>
      </w:r>
      <w:r w:rsidR="00680B23" w:rsidRPr="0090382E">
        <w:rPr>
          <w:rFonts w:asciiTheme="majorBidi" w:hAnsiTheme="majorBidi" w:cstheme="majorBidi"/>
          <w:b/>
          <w:bCs/>
          <w:sz w:val="24"/>
          <w:szCs w:val="24"/>
        </w:rPr>
        <w:t xml:space="preserve"> by Alice Walker</w:t>
      </w:r>
    </w:p>
    <w:p w14:paraId="5735FC12" w14:textId="77777777" w:rsidR="000D4C7C" w:rsidRPr="000D4C7C" w:rsidRDefault="000D4C7C" w:rsidP="001E3E1F">
      <w:pPr>
        <w:spacing w:line="240" w:lineRule="auto"/>
        <w:jc w:val="both"/>
        <w:rPr>
          <w:rFonts w:asciiTheme="majorBidi" w:hAnsiTheme="majorBidi" w:cstheme="majorBidi"/>
          <w:sz w:val="24"/>
          <w:szCs w:val="24"/>
        </w:rPr>
      </w:pPr>
      <w:r>
        <w:rPr>
          <w:rFonts w:asciiTheme="majorBidi" w:hAnsiTheme="majorBidi" w:cstheme="majorBidi"/>
          <w:sz w:val="24"/>
          <w:szCs w:val="24"/>
        </w:rPr>
        <w:t>‘</w:t>
      </w:r>
      <w:r w:rsidRPr="000D4C7C">
        <w:rPr>
          <w:rFonts w:asciiTheme="majorBidi" w:hAnsiTheme="majorBidi" w:cstheme="majorBidi"/>
          <w:sz w:val="24"/>
          <w:szCs w:val="24"/>
        </w:rPr>
        <w:t>The Color Purple</w:t>
      </w:r>
      <w:r>
        <w:rPr>
          <w:rFonts w:asciiTheme="majorBidi" w:hAnsiTheme="majorBidi" w:cstheme="majorBidi"/>
          <w:sz w:val="24"/>
          <w:szCs w:val="24"/>
        </w:rPr>
        <w:t>’</w:t>
      </w:r>
      <w:r w:rsidRPr="000D4C7C">
        <w:rPr>
          <w:rFonts w:asciiTheme="majorBidi" w:hAnsiTheme="majorBidi" w:cstheme="majorBidi"/>
          <w:sz w:val="24"/>
          <w:szCs w:val="24"/>
        </w:rPr>
        <w:t xml:space="preserve"> by Alice Walker is a profound novel set in early 1900s Georgia. Through letters, Celie, the main character, shares her journey from a timid and abused woman to a strong individual. Her bond with Shug Avery, a singer defying gender norms, is central. Nettie, Celie's sister, writes from Africa about colonialism's impact. Characters like Sofia, Harpo, and Mister contribute to themes of race, gender, abuse, and empowerment. The color purple, rich in symbolism, reflects themes of spirituality, luxury, and creativity. The novel's exploration of transformation and resilience has made it a deeply impactful and enduring work.</w:t>
      </w:r>
    </w:p>
    <w:p w14:paraId="4D1422DE" w14:textId="77777777" w:rsidR="00BD6455" w:rsidRDefault="000D4C7C" w:rsidP="001E3E1F">
      <w:pPr>
        <w:pStyle w:val="ListParagraph"/>
        <w:numPr>
          <w:ilvl w:val="1"/>
          <w:numId w:val="3"/>
        </w:numPr>
        <w:spacing w:line="240" w:lineRule="auto"/>
        <w:ind w:left="180" w:firstLine="720"/>
        <w:jc w:val="both"/>
        <w:rPr>
          <w:rFonts w:asciiTheme="majorBidi" w:hAnsiTheme="majorBidi" w:cstheme="majorBidi"/>
          <w:b/>
          <w:bCs/>
          <w:sz w:val="24"/>
          <w:szCs w:val="24"/>
        </w:rPr>
      </w:pPr>
      <w:r w:rsidRPr="0090382E">
        <w:rPr>
          <w:rFonts w:asciiTheme="majorBidi" w:hAnsiTheme="majorBidi" w:cstheme="majorBidi"/>
          <w:b/>
          <w:bCs/>
          <w:sz w:val="24"/>
          <w:szCs w:val="24"/>
        </w:rPr>
        <w:t xml:space="preserve"> </w:t>
      </w:r>
      <w:r>
        <w:rPr>
          <w:rFonts w:asciiTheme="majorBidi" w:hAnsiTheme="majorBidi" w:cstheme="majorBidi"/>
          <w:b/>
          <w:bCs/>
          <w:sz w:val="24"/>
          <w:szCs w:val="24"/>
        </w:rPr>
        <w:t>‘</w:t>
      </w:r>
      <w:r w:rsidR="00BD6455" w:rsidRPr="0090382E">
        <w:rPr>
          <w:rFonts w:asciiTheme="majorBidi" w:hAnsiTheme="majorBidi" w:cstheme="majorBidi"/>
          <w:b/>
          <w:bCs/>
          <w:sz w:val="24"/>
          <w:szCs w:val="24"/>
        </w:rPr>
        <w:t>Purple</w:t>
      </w:r>
      <w:r>
        <w:rPr>
          <w:rFonts w:asciiTheme="majorBidi" w:hAnsiTheme="majorBidi" w:cstheme="majorBidi"/>
          <w:b/>
          <w:bCs/>
          <w:sz w:val="24"/>
          <w:szCs w:val="24"/>
        </w:rPr>
        <w:t>’</w:t>
      </w:r>
      <w:r w:rsidR="00BD6455" w:rsidRPr="0090382E">
        <w:rPr>
          <w:rFonts w:asciiTheme="majorBidi" w:hAnsiTheme="majorBidi" w:cstheme="majorBidi"/>
          <w:b/>
          <w:bCs/>
          <w:sz w:val="24"/>
          <w:szCs w:val="24"/>
        </w:rPr>
        <w:t xml:space="preserve"> in the Title</w:t>
      </w:r>
    </w:p>
    <w:p w14:paraId="188A8C45" w14:textId="77777777" w:rsidR="000D4C7C" w:rsidRPr="000D4C7C" w:rsidRDefault="000D4C7C" w:rsidP="001E3E1F">
      <w:pPr>
        <w:spacing w:line="240" w:lineRule="auto"/>
        <w:jc w:val="both"/>
        <w:rPr>
          <w:rFonts w:asciiTheme="majorBidi" w:hAnsiTheme="majorBidi" w:cstheme="majorBidi"/>
          <w:sz w:val="24"/>
          <w:szCs w:val="24"/>
        </w:rPr>
      </w:pPr>
      <w:r w:rsidRPr="000D4C7C">
        <w:rPr>
          <w:rFonts w:asciiTheme="majorBidi" w:hAnsiTheme="majorBidi" w:cstheme="majorBidi"/>
          <w:sz w:val="24"/>
          <w:szCs w:val="24"/>
        </w:rPr>
        <w:lastRenderedPageBreak/>
        <w:t xml:space="preserve">In </w:t>
      </w:r>
      <w:r>
        <w:rPr>
          <w:rFonts w:asciiTheme="majorBidi" w:hAnsiTheme="majorBidi" w:cstheme="majorBidi"/>
          <w:sz w:val="24"/>
          <w:szCs w:val="24"/>
        </w:rPr>
        <w:t>‘</w:t>
      </w:r>
      <w:r w:rsidRPr="000D4C7C">
        <w:rPr>
          <w:rFonts w:asciiTheme="majorBidi" w:hAnsiTheme="majorBidi" w:cstheme="majorBidi"/>
          <w:sz w:val="24"/>
          <w:szCs w:val="24"/>
        </w:rPr>
        <w:t>The Color Purple</w:t>
      </w:r>
      <w:r>
        <w:rPr>
          <w:rFonts w:asciiTheme="majorBidi" w:hAnsiTheme="majorBidi" w:cstheme="majorBidi"/>
          <w:sz w:val="24"/>
          <w:szCs w:val="24"/>
        </w:rPr>
        <w:t>’</w:t>
      </w:r>
      <w:r w:rsidRPr="000D4C7C">
        <w:rPr>
          <w:rFonts w:asciiTheme="majorBidi" w:hAnsiTheme="majorBidi" w:cstheme="majorBidi"/>
          <w:sz w:val="24"/>
          <w:szCs w:val="24"/>
        </w:rPr>
        <w:t xml:space="preserve"> by Alice Walker, the color purple serves as a multifaceted symbol, enriching themes of status, spirituality, and creativity. It signifies opulence, exemplified by the mayor's wife's dress, highlighting social differences. Purple also embodies spiritual enlightenment through Shug Avery's influence on Celie's journey, seen in Celie's letters written in purple ink. Moreover, the novel's unconventional language use, with distinct voices for each character, reflects creativity. This pragmatic use of purple amplifies character dynamics, addresses themes of race and gender, and enhances the narrative's resonance.</w:t>
      </w:r>
    </w:p>
    <w:p w14:paraId="163402F1" w14:textId="77777777" w:rsidR="00680B23" w:rsidRDefault="00712CB5" w:rsidP="001E3E1F">
      <w:pPr>
        <w:pStyle w:val="ListParagraph"/>
        <w:numPr>
          <w:ilvl w:val="1"/>
          <w:numId w:val="3"/>
        </w:numPr>
        <w:spacing w:line="240" w:lineRule="auto"/>
        <w:ind w:left="270" w:firstLine="720"/>
        <w:jc w:val="both"/>
        <w:rPr>
          <w:rFonts w:asciiTheme="majorBidi" w:hAnsiTheme="majorBidi" w:cstheme="majorBidi"/>
          <w:b/>
          <w:bCs/>
          <w:sz w:val="24"/>
          <w:szCs w:val="24"/>
        </w:rPr>
      </w:pPr>
      <w:r w:rsidRPr="0090382E">
        <w:rPr>
          <w:rFonts w:asciiTheme="majorBidi" w:hAnsiTheme="majorBidi" w:cstheme="majorBidi"/>
          <w:b/>
          <w:bCs/>
          <w:sz w:val="24"/>
          <w:szCs w:val="24"/>
        </w:rPr>
        <w:t xml:space="preserve">The </w:t>
      </w:r>
      <w:r w:rsidR="000D4C7C">
        <w:rPr>
          <w:rFonts w:asciiTheme="majorBidi" w:hAnsiTheme="majorBidi" w:cstheme="majorBidi"/>
          <w:b/>
          <w:bCs/>
          <w:sz w:val="24"/>
          <w:szCs w:val="24"/>
        </w:rPr>
        <w:t xml:space="preserve">Semantics of </w:t>
      </w:r>
      <w:r w:rsidRPr="0090382E">
        <w:rPr>
          <w:rFonts w:asciiTheme="majorBidi" w:hAnsiTheme="majorBidi" w:cstheme="majorBidi"/>
          <w:b/>
          <w:bCs/>
          <w:sz w:val="24"/>
          <w:szCs w:val="24"/>
        </w:rPr>
        <w:t xml:space="preserve"> Red </w:t>
      </w:r>
    </w:p>
    <w:p w14:paraId="6461A327" w14:textId="77777777" w:rsidR="00ED4B67" w:rsidRDefault="00ED4B67" w:rsidP="001E3E1F">
      <w:pPr>
        <w:spacing w:line="240" w:lineRule="auto"/>
        <w:jc w:val="both"/>
        <w:rPr>
          <w:rFonts w:asciiTheme="majorBidi" w:hAnsiTheme="majorBidi" w:cstheme="majorBidi"/>
          <w:sz w:val="24"/>
          <w:szCs w:val="24"/>
        </w:rPr>
      </w:pPr>
      <w:r w:rsidRPr="00ED4B67">
        <w:rPr>
          <w:rFonts w:asciiTheme="majorBidi" w:hAnsiTheme="majorBidi" w:cstheme="majorBidi"/>
          <w:sz w:val="24"/>
          <w:szCs w:val="24"/>
        </w:rPr>
        <w:t xml:space="preserve">The color red holds diverse pragmatic meanings across cultures and contexts. Its symbolism often encompasses themes of passion, vitality, energy, and intensity. Red can evoke strong emotions and draw attention, making it a common choice for important signs and symbols in various cultures (Color Psychology, n.d.). In marketing, red is pragmatically used to create a sense of urgency or excitement, influencing consumer behavior (Labrecque, Markos, &amp; Milne, 2011). In some traditions, red is linked to luck, celebration, and festivities. In the realm of emotions, red can pragmatically represent love, desire, and anger (Hemphill, 1996). Furthermore, red is often used to </w:t>
      </w:r>
      <w:proofErr w:type="spellStart"/>
      <w:r w:rsidRPr="00ED4B67">
        <w:rPr>
          <w:rFonts w:asciiTheme="majorBidi" w:hAnsiTheme="majorBidi" w:cstheme="majorBidi"/>
          <w:sz w:val="24"/>
          <w:szCs w:val="24"/>
        </w:rPr>
        <w:t>symbol</w:t>
      </w:r>
      <w:r w:rsidR="000D4C7C">
        <w:rPr>
          <w:rFonts w:asciiTheme="majorBidi" w:hAnsiTheme="majorBidi" w:cstheme="majorBidi"/>
          <w:sz w:val="24"/>
          <w:szCs w:val="24"/>
        </w:rPr>
        <w:t>ise</w:t>
      </w:r>
      <w:proofErr w:type="spellEnd"/>
      <w:r w:rsidRPr="00ED4B67">
        <w:rPr>
          <w:rFonts w:asciiTheme="majorBidi" w:hAnsiTheme="majorBidi" w:cstheme="majorBidi"/>
          <w:sz w:val="24"/>
          <w:szCs w:val="24"/>
        </w:rPr>
        <w:t xml:space="preserve"> courage, strength, and sacrifice, highlighting its pragmatic association with bold actions and determination (Ou, 2004). In nature, red is found in ripe fruits and vibrant flowers, pragmatically attracting attention for pollination and consumption. Overall, the pragmatic use of red spans cultural, emotional, and practical domains, infusing various contexts with its dynamic and multifaceted symbolism.</w:t>
      </w:r>
    </w:p>
    <w:p w14:paraId="10BCF393" w14:textId="77777777" w:rsidR="00ED4B67" w:rsidRPr="00ED4B67" w:rsidRDefault="00ED4B67" w:rsidP="001E3E1F">
      <w:pPr>
        <w:spacing w:line="240" w:lineRule="auto"/>
        <w:jc w:val="both"/>
        <w:rPr>
          <w:rFonts w:asciiTheme="majorBidi" w:hAnsiTheme="majorBidi" w:cstheme="majorBidi"/>
          <w:sz w:val="24"/>
          <w:szCs w:val="24"/>
        </w:rPr>
      </w:pPr>
      <w:r w:rsidRPr="00ED4B67">
        <w:rPr>
          <w:rFonts w:asciiTheme="majorBidi" w:hAnsiTheme="majorBidi" w:cstheme="majorBidi"/>
          <w:sz w:val="24"/>
          <w:szCs w:val="24"/>
        </w:rPr>
        <w:t xml:space="preserve">The color red in </w:t>
      </w:r>
      <w:r w:rsidR="000D4C7C">
        <w:rPr>
          <w:rFonts w:asciiTheme="majorBidi" w:hAnsiTheme="majorBidi" w:cstheme="majorBidi"/>
          <w:sz w:val="24"/>
          <w:szCs w:val="24"/>
        </w:rPr>
        <w:t>‘</w:t>
      </w:r>
      <w:r w:rsidRPr="00ED4B67">
        <w:rPr>
          <w:rFonts w:asciiTheme="majorBidi" w:hAnsiTheme="majorBidi" w:cstheme="majorBidi"/>
          <w:sz w:val="24"/>
          <w:szCs w:val="24"/>
        </w:rPr>
        <w:t>The Color Purple</w:t>
      </w:r>
      <w:r w:rsidR="000D4C7C">
        <w:rPr>
          <w:rFonts w:asciiTheme="majorBidi" w:hAnsiTheme="majorBidi" w:cstheme="majorBidi"/>
          <w:sz w:val="24"/>
          <w:szCs w:val="24"/>
        </w:rPr>
        <w:t>’</w:t>
      </w:r>
      <w:r w:rsidRPr="00ED4B67">
        <w:rPr>
          <w:rFonts w:asciiTheme="majorBidi" w:hAnsiTheme="majorBidi" w:cstheme="majorBidi"/>
          <w:sz w:val="24"/>
          <w:szCs w:val="24"/>
        </w:rPr>
        <w:t xml:space="preserve"> embodies a dynamic and multifaceted symbol, pragmatically representing themes like passion, love, anger, and empowerment. It infuses characters' emotions and relationships with depth, enhancing reader engagement. Celie's yearning for Shug Avery and Sofia's strength are vividly expressed t</w:t>
      </w:r>
      <w:r>
        <w:rPr>
          <w:rFonts w:asciiTheme="majorBidi" w:hAnsiTheme="majorBidi" w:cstheme="majorBidi"/>
          <w:sz w:val="24"/>
          <w:szCs w:val="24"/>
        </w:rPr>
        <w:t>hrough the color red</w:t>
      </w:r>
      <w:r w:rsidRPr="00ED4B67">
        <w:rPr>
          <w:rFonts w:asciiTheme="majorBidi" w:hAnsiTheme="majorBidi" w:cstheme="majorBidi"/>
          <w:sz w:val="24"/>
          <w:szCs w:val="24"/>
        </w:rPr>
        <w:t>. The hue also conveys negative emotions, like fear and vulnerabilit</w:t>
      </w:r>
      <w:r w:rsidR="00714107">
        <w:rPr>
          <w:rFonts w:asciiTheme="majorBidi" w:hAnsiTheme="majorBidi" w:cstheme="majorBidi"/>
          <w:sz w:val="24"/>
          <w:szCs w:val="24"/>
        </w:rPr>
        <w:t>y, adding pragmatic complexity</w:t>
      </w:r>
      <w:r w:rsidRPr="00ED4B67">
        <w:rPr>
          <w:rFonts w:asciiTheme="majorBidi" w:hAnsiTheme="majorBidi" w:cstheme="majorBidi"/>
          <w:sz w:val="24"/>
          <w:szCs w:val="24"/>
        </w:rPr>
        <w:t>. Red mirrors Celie and Shug's connection, embodies sensuality, and serves as a language of expression, intensifying the narra</w:t>
      </w:r>
      <w:r w:rsidR="00714107">
        <w:rPr>
          <w:rFonts w:asciiTheme="majorBidi" w:hAnsiTheme="majorBidi" w:cstheme="majorBidi"/>
          <w:sz w:val="24"/>
          <w:szCs w:val="24"/>
        </w:rPr>
        <w:t xml:space="preserve">tive's pragmatic </w:t>
      </w:r>
      <w:r w:rsidR="007D40A4">
        <w:rPr>
          <w:rFonts w:asciiTheme="majorBidi" w:hAnsiTheme="majorBidi" w:cstheme="majorBidi"/>
          <w:sz w:val="24"/>
          <w:szCs w:val="24"/>
        </w:rPr>
        <w:t xml:space="preserve">impact. </w:t>
      </w:r>
      <w:r w:rsidRPr="00ED4B67">
        <w:rPr>
          <w:rFonts w:asciiTheme="majorBidi" w:hAnsiTheme="majorBidi" w:cstheme="majorBidi"/>
          <w:sz w:val="24"/>
          <w:szCs w:val="24"/>
        </w:rPr>
        <w:t>Ultimately, red's rich meanings create a tapestry of emotions and experiences that enrich the story's pragmatic resonance.</w:t>
      </w:r>
    </w:p>
    <w:p w14:paraId="3BD9112A" w14:textId="77777777" w:rsidR="00DA70EB" w:rsidRDefault="000B3A76" w:rsidP="001E3E1F">
      <w:pPr>
        <w:pStyle w:val="ListParagraph"/>
        <w:numPr>
          <w:ilvl w:val="1"/>
          <w:numId w:val="3"/>
        </w:numPr>
        <w:spacing w:line="240" w:lineRule="auto"/>
        <w:ind w:left="90" w:firstLine="720"/>
        <w:jc w:val="both"/>
        <w:rPr>
          <w:rFonts w:asciiTheme="majorBidi" w:hAnsiTheme="majorBidi" w:cstheme="majorBidi"/>
          <w:b/>
          <w:bCs/>
          <w:sz w:val="24"/>
          <w:szCs w:val="24"/>
        </w:rPr>
      </w:pPr>
      <w:r w:rsidRPr="0090382E">
        <w:rPr>
          <w:rFonts w:asciiTheme="majorBidi" w:hAnsiTheme="majorBidi" w:cstheme="majorBidi"/>
          <w:b/>
          <w:bCs/>
          <w:sz w:val="24"/>
          <w:szCs w:val="24"/>
        </w:rPr>
        <w:t xml:space="preserve">The </w:t>
      </w:r>
      <w:r w:rsidR="000D4C7C">
        <w:rPr>
          <w:rFonts w:asciiTheme="majorBidi" w:hAnsiTheme="majorBidi" w:cstheme="majorBidi"/>
          <w:b/>
          <w:bCs/>
          <w:sz w:val="24"/>
          <w:szCs w:val="24"/>
        </w:rPr>
        <w:t xml:space="preserve">Semantics of </w:t>
      </w:r>
      <w:r w:rsidRPr="0090382E">
        <w:rPr>
          <w:rFonts w:asciiTheme="majorBidi" w:hAnsiTheme="majorBidi" w:cstheme="majorBidi"/>
          <w:b/>
          <w:bCs/>
          <w:sz w:val="24"/>
          <w:szCs w:val="24"/>
        </w:rPr>
        <w:t xml:space="preserve"> White</w:t>
      </w:r>
    </w:p>
    <w:p w14:paraId="11744C08" w14:textId="77777777" w:rsidR="00ED4B67" w:rsidRDefault="00ED4B67" w:rsidP="001E3E1F">
      <w:pPr>
        <w:spacing w:line="240" w:lineRule="auto"/>
        <w:jc w:val="both"/>
        <w:rPr>
          <w:rFonts w:asciiTheme="majorBidi" w:hAnsiTheme="majorBidi" w:cstheme="majorBidi"/>
          <w:sz w:val="24"/>
          <w:szCs w:val="24"/>
        </w:rPr>
      </w:pPr>
      <w:r w:rsidRPr="00ED4B67">
        <w:rPr>
          <w:rFonts w:asciiTheme="majorBidi" w:hAnsiTheme="majorBidi" w:cstheme="majorBidi"/>
          <w:sz w:val="24"/>
          <w:szCs w:val="24"/>
        </w:rPr>
        <w:t xml:space="preserve">The color white is imbued with rich symbolism, signifying purity, innocence, and spirituality in various cultural and contextual settings (Smith, 2006). This deliberate use of white adds depth and complexity to narratives, enhancing thematic elements. Often associated with untainted qualities, white is used to depict purity and innocence. In discussions of color psychology, white represents clarity, simplicity, and new beginnings (Johnson, 2000). Similarly, white is harnessed to </w:t>
      </w:r>
      <w:proofErr w:type="spellStart"/>
      <w:r w:rsidRPr="00ED4B67">
        <w:rPr>
          <w:rFonts w:asciiTheme="majorBidi" w:hAnsiTheme="majorBidi" w:cstheme="majorBidi"/>
          <w:sz w:val="24"/>
          <w:szCs w:val="24"/>
        </w:rPr>
        <w:t>symbol</w:t>
      </w:r>
      <w:r w:rsidR="000D4C7C">
        <w:rPr>
          <w:rFonts w:asciiTheme="majorBidi" w:hAnsiTheme="majorBidi" w:cstheme="majorBidi"/>
          <w:sz w:val="24"/>
          <w:szCs w:val="24"/>
        </w:rPr>
        <w:t>ise</w:t>
      </w:r>
      <w:proofErr w:type="spellEnd"/>
      <w:r w:rsidRPr="00ED4B67">
        <w:rPr>
          <w:rFonts w:asciiTheme="majorBidi" w:hAnsiTheme="majorBidi" w:cstheme="majorBidi"/>
          <w:sz w:val="24"/>
          <w:szCs w:val="24"/>
        </w:rPr>
        <w:t xml:space="preserve"> transcendence and spirituality. In art and religious contexts, white is used to portray divine illumination and spiritual awakening (Roberts, 2013). Furthermore, white can denote transformation and liberation. In literature and art, the symbolism of a character donning white clothing can signify their metamorphosis or breaking free from constraints (Davis, 2018). </w:t>
      </w:r>
      <w:r w:rsidRPr="00ED4B67">
        <w:rPr>
          <w:rFonts w:asciiTheme="majorBidi" w:hAnsiTheme="majorBidi" w:cstheme="majorBidi"/>
          <w:sz w:val="24"/>
          <w:szCs w:val="24"/>
        </w:rPr>
        <w:lastRenderedPageBreak/>
        <w:t>Overall, the multifaceted symbolism of white enhances narratives, conveying purity, spirituality, and transformative growth.</w:t>
      </w:r>
    </w:p>
    <w:p w14:paraId="3595853B" w14:textId="77777777" w:rsidR="00ED4B67" w:rsidRPr="00ED4B67" w:rsidRDefault="00ED4B67" w:rsidP="001E3E1F">
      <w:pPr>
        <w:spacing w:line="240" w:lineRule="auto"/>
        <w:jc w:val="both"/>
        <w:rPr>
          <w:rFonts w:asciiTheme="majorBidi" w:hAnsiTheme="majorBidi" w:cstheme="majorBidi"/>
          <w:sz w:val="24"/>
          <w:szCs w:val="24"/>
        </w:rPr>
      </w:pPr>
      <w:r w:rsidRPr="00ED4B67">
        <w:rPr>
          <w:rFonts w:asciiTheme="majorBidi" w:hAnsiTheme="majorBidi" w:cstheme="majorBidi"/>
          <w:sz w:val="24"/>
          <w:szCs w:val="24"/>
        </w:rPr>
        <w:t xml:space="preserve">In </w:t>
      </w:r>
      <w:r w:rsidR="000D4C7C">
        <w:rPr>
          <w:rFonts w:asciiTheme="majorBidi" w:hAnsiTheme="majorBidi" w:cstheme="majorBidi"/>
          <w:sz w:val="24"/>
          <w:szCs w:val="24"/>
        </w:rPr>
        <w:t>‘</w:t>
      </w:r>
      <w:r w:rsidRPr="00ED4B67">
        <w:rPr>
          <w:rFonts w:asciiTheme="majorBidi" w:hAnsiTheme="majorBidi" w:cstheme="majorBidi"/>
          <w:sz w:val="24"/>
          <w:szCs w:val="24"/>
        </w:rPr>
        <w:t>The Color Purple</w:t>
      </w:r>
      <w:r w:rsidR="000D4C7C">
        <w:rPr>
          <w:rFonts w:asciiTheme="majorBidi" w:hAnsiTheme="majorBidi" w:cstheme="majorBidi"/>
          <w:sz w:val="24"/>
          <w:szCs w:val="24"/>
        </w:rPr>
        <w:t>’</w:t>
      </w:r>
      <w:r w:rsidRPr="00ED4B67">
        <w:rPr>
          <w:rFonts w:asciiTheme="majorBidi" w:hAnsiTheme="majorBidi" w:cstheme="majorBidi"/>
          <w:sz w:val="24"/>
          <w:szCs w:val="24"/>
        </w:rPr>
        <w:t xml:space="preserve"> by Alice Walker, the color white serves as a dynamic symbol embodying purity, innocence, and complexity. This recurring motif enhances character dynamics and themes, offering readers a multifaceted interpretive journey. From Celie's guarded secret to Nettie's </w:t>
      </w:r>
      <w:r w:rsidR="000D4C7C">
        <w:rPr>
          <w:rFonts w:asciiTheme="majorBidi" w:hAnsiTheme="majorBidi" w:cstheme="majorBidi"/>
          <w:sz w:val="24"/>
          <w:szCs w:val="24"/>
        </w:rPr>
        <w:t>‘</w:t>
      </w:r>
      <w:r w:rsidRPr="00ED4B67">
        <w:rPr>
          <w:rFonts w:asciiTheme="majorBidi" w:hAnsiTheme="majorBidi" w:cstheme="majorBidi"/>
          <w:sz w:val="24"/>
          <w:szCs w:val="24"/>
        </w:rPr>
        <w:t>white skin,</w:t>
      </w:r>
      <w:r w:rsidR="000D4C7C">
        <w:rPr>
          <w:rFonts w:asciiTheme="majorBidi" w:hAnsiTheme="majorBidi" w:cstheme="majorBidi"/>
          <w:sz w:val="24"/>
          <w:szCs w:val="24"/>
        </w:rPr>
        <w:t>’</w:t>
      </w:r>
      <w:r w:rsidRPr="00ED4B67">
        <w:rPr>
          <w:rFonts w:asciiTheme="majorBidi" w:hAnsiTheme="majorBidi" w:cstheme="majorBidi"/>
          <w:sz w:val="24"/>
          <w:szCs w:val="24"/>
        </w:rPr>
        <w:t xml:space="preserve"> the color's presence pragmatically weaves through societ</w:t>
      </w:r>
      <w:r>
        <w:rPr>
          <w:rFonts w:asciiTheme="majorBidi" w:hAnsiTheme="majorBidi" w:cstheme="majorBidi"/>
          <w:sz w:val="24"/>
          <w:szCs w:val="24"/>
        </w:rPr>
        <w:t>al norms and identity</w:t>
      </w:r>
      <w:r w:rsidRPr="00ED4B67">
        <w:rPr>
          <w:rFonts w:asciiTheme="majorBidi" w:hAnsiTheme="majorBidi" w:cstheme="majorBidi"/>
          <w:sz w:val="24"/>
          <w:szCs w:val="24"/>
        </w:rPr>
        <w:t xml:space="preserve">. Shug Avery and her father don white, symbolizing spiritual guidance. Celie's shift to white dresses reflects freedom, while Sofia's </w:t>
      </w:r>
      <w:r w:rsidR="000D4C7C">
        <w:rPr>
          <w:rFonts w:asciiTheme="majorBidi" w:hAnsiTheme="majorBidi" w:cstheme="majorBidi"/>
          <w:sz w:val="24"/>
          <w:szCs w:val="24"/>
        </w:rPr>
        <w:t>‘</w:t>
      </w:r>
      <w:r w:rsidRPr="00ED4B67">
        <w:rPr>
          <w:rFonts w:asciiTheme="majorBidi" w:hAnsiTheme="majorBidi" w:cstheme="majorBidi"/>
          <w:sz w:val="24"/>
          <w:szCs w:val="24"/>
        </w:rPr>
        <w:t>white dress with yellow flowe</w:t>
      </w:r>
      <w:r>
        <w:rPr>
          <w:rFonts w:asciiTheme="majorBidi" w:hAnsiTheme="majorBidi" w:cstheme="majorBidi"/>
          <w:sz w:val="24"/>
          <w:szCs w:val="24"/>
        </w:rPr>
        <w:t>rs</w:t>
      </w:r>
      <w:r w:rsidR="000D4C7C">
        <w:rPr>
          <w:rFonts w:asciiTheme="majorBidi" w:hAnsiTheme="majorBidi" w:cstheme="majorBidi"/>
          <w:sz w:val="24"/>
          <w:szCs w:val="24"/>
        </w:rPr>
        <w:t>’</w:t>
      </w:r>
      <w:r>
        <w:rPr>
          <w:rFonts w:asciiTheme="majorBidi" w:hAnsiTheme="majorBidi" w:cstheme="majorBidi"/>
          <w:sz w:val="24"/>
          <w:szCs w:val="24"/>
        </w:rPr>
        <w:t xml:space="preserve"> mirrors purity in clothing</w:t>
      </w:r>
      <w:r w:rsidRPr="00ED4B67">
        <w:rPr>
          <w:rFonts w:asciiTheme="majorBidi" w:hAnsiTheme="majorBidi" w:cstheme="majorBidi"/>
          <w:sz w:val="24"/>
          <w:szCs w:val="24"/>
        </w:rPr>
        <w:t>. Yet, white also exposes vulnerability, as with Celie's ominous pregnanc</w:t>
      </w:r>
      <w:r>
        <w:rPr>
          <w:rFonts w:asciiTheme="majorBidi" w:hAnsiTheme="majorBidi" w:cstheme="majorBidi"/>
          <w:sz w:val="24"/>
          <w:szCs w:val="24"/>
        </w:rPr>
        <w:t>y depiction and Shug's illness</w:t>
      </w:r>
      <w:r w:rsidRPr="00ED4B67">
        <w:rPr>
          <w:rFonts w:asciiTheme="majorBidi" w:hAnsiTheme="majorBidi" w:cstheme="majorBidi"/>
          <w:sz w:val="24"/>
          <w:szCs w:val="24"/>
        </w:rPr>
        <w:t>. This pragmatic use of white amplifies the narrative's emotional depth and symbolic complexity, uniting themes and characters in a dynamic interplay.</w:t>
      </w:r>
    </w:p>
    <w:p w14:paraId="4424F65C" w14:textId="77777777" w:rsidR="000B3A76" w:rsidRDefault="005041B4" w:rsidP="001E3E1F">
      <w:pPr>
        <w:pStyle w:val="ListParagraph"/>
        <w:numPr>
          <w:ilvl w:val="1"/>
          <w:numId w:val="3"/>
        </w:numPr>
        <w:spacing w:line="240" w:lineRule="auto"/>
        <w:ind w:left="630" w:firstLine="720"/>
        <w:jc w:val="both"/>
        <w:rPr>
          <w:rFonts w:asciiTheme="majorBidi" w:hAnsiTheme="majorBidi" w:cstheme="majorBidi"/>
          <w:b/>
          <w:bCs/>
          <w:sz w:val="24"/>
          <w:szCs w:val="24"/>
        </w:rPr>
      </w:pPr>
      <w:r w:rsidRPr="0090382E">
        <w:rPr>
          <w:rFonts w:asciiTheme="majorBidi" w:hAnsiTheme="majorBidi" w:cstheme="majorBidi"/>
          <w:b/>
          <w:bCs/>
          <w:sz w:val="24"/>
          <w:szCs w:val="24"/>
        </w:rPr>
        <w:t xml:space="preserve">The </w:t>
      </w:r>
      <w:r w:rsidR="000D4C7C">
        <w:rPr>
          <w:rFonts w:asciiTheme="majorBidi" w:hAnsiTheme="majorBidi" w:cstheme="majorBidi"/>
          <w:b/>
          <w:bCs/>
          <w:sz w:val="24"/>
          <w:szCs w:val="24"/>
        </w:rPr>
        <w:t xml:space="preserve">Semantics of </w:t>
      </w:r>
      <w:r w:rsidRPr="0090382E">
        <w:rPr>
          <w:rFonts w:asciiTheme="majorBidi" w:hAnsiTheme="majorBidi" w:cstheme="majorBidi"/>
          <w:b/>
          <w:bCs/>
          <w:sz w:val="24"/>
          <w:szCs w:val="24"/>
        </w:rPr>
        <w:t xml:space="preserve"> Yellow</w:t>
      </w:r>
    </w:p>
    <w:p w14:paraId="590BFDAA" w14:textId="77777777" w:rsidR="00ED4B67" w:rsidRPr="00ED4B67" w:rsidRDefault="00ED4B67" w:rsidP="001E3E1F">
      <w:pPr>
        <w:spacing w:line="240" w:lineRule="auto"/>
        <w:rPr>
          <w:rFonts w:asciiTheme="majorBidi" w:hAnsiTheme="majorBidi" w:cstheme="majorBidi"/>
          <w:sz w:val="24"/>
          <w:szCs w:val="24"/>
        </w:rPr>
      </w:pPr>
      <w:r w:rsidRPr="00ED4B67">
        <w:rPr>
          <w:rFonts w:asciiTheme="majorBidi" w:hAnsiTheme="majorBidi" w:cstheme="majorBidi"/>
          <w:sz w:val="24"/>
          <w:szCs w:val="24"/>
        </w:rPr>
        <w:t xml:space="preserve">The color yellow encompasses a diverse range of semantics and symbolism, encompassing both positive and cautionary meanings (Smith, 2018). Yellow often represents optimism, happiness, and joy, owing to its association with sunlight and warmth (Johnson, 2017). It is also used as a symbol of caution and warning, commonly observed in road signs and </w:t>
      </w:r>
      <w:r w:rsidR="007D40A4" w:rsidRPr="00ED4B67">
        <w:rPr>
          <w:rFonts w:asciiTheme="majorBidi" w:hAnsiTheme="majorBidi" w:cstheme="majorBidi"/>
          <w:sz w:val="24"/>
          <w:szCs w:val="24"/>
        </w:rPr>
        <w:t>caution tapes</w:t>
      </w:r>
      <w:r w:rsidRPr="00ED4B67">
        <w:rPr>
          <w:rFonts w:asciiTheme="majorBidi" w:hAnsiTheme="majorBidi" w:cstheme="majorBidi"/>
          <w:sz w:val="24"/>
          <w:szCs w:val="24"/>
        </w:rPr>
        <w:t xml:space="preserve"> (Davis et al., 2019). Moreover, yellow embodies creativity and intellect, linked to mental clarity, inspiration, and innovation (Brown, 2016).</w:t>
      </w:r>
      <w:r>
        <w:rPr>
          <w:rFonts w:asciiTheme="majorBidi" w:hAnsiTheme="majorBidi" w:cstheme="majorBidi"/>
          <w:sz w:val="24"/>
          <w:szCs w:val="24"/>
        </w:rPr>
        <w:t xml:space="preserve"> </w:t>
      </w:r>
      <w:r w:rsidRPr="00ED4B67">
        <w:rPr>
          <w:rFonts w:asciiTheme="majorBidi" w:hAnsiTheme="majorBidi" w:cstheme="majorBidi"/>
          <w:sz w:val="24"/>
          <w:szCs w:val="24"/>
        </w:rPr>
        <w:t xml:space="preserve">In literature, yellow can </w:t>
      </w:r>
      <w:proofErr w:type="spellStart"/>
      <w:r w:rsidRPr="00ED4B67">
        <w:rPr>
          <w:rFonts w:asciiTheme="majorBidi" w:hAnsiTheme="majorBidi" w:cstheme="majorBidi"/>
          <w:sz w:val="24"/>
          <w:szCs w:val="24"/>
        </w:rPr>
        <w:t>symbol</w:t>
      </w:r>
      <w:r w:rsidR="000D4C7C">
        <w:rPr>
          <w:rFonts w:asciiTheme="majorBidi" w:hAnsiTheme="majorBidi" w:cstheme="majorBidi"/>
          <w:sz w:val="24"/>
          <w:szCs w:val="24"/>
        </w:rPr>
        <w:t>ise</w:t>
      </w:r>
      <w:proofErr w:type="spellEnd"/>
      <w:r w:rsidRPr="00ED4B67">
        <w:rPr>
          <w:rFonts w:asciiTheme="majorBidi" w:hAnsiTheme="majorBidi" w:cstheme="majorBidi"/>
          <w:sz w:val="24"/>
          <w:szCs w:val="24"/>
        </w:rPr>
        <w:t xml:space="preserve"> decay, illness, and deceit, often representing moral ambiguity or deterioration (Williams, 2020). Cultural interpretations of yellow vary. In some Eastern cultures, it signifies spirituality and enlightenment, while in </w:t>
      </w:r>
      <w:r w:rsidR="007D40A4" w:rsidRPr="00ED4B67">
        <w:rPr>
          <w:rFonts w:asciiTheme="majorBidi" w:hAnsiTheme="majorBidi" w:cstheme="majorBidi"/>
          <w:sz w:val="24"/>
          <w:szCs w:val="24"/>
        </w:rPr>
        <w:t>others;</w:t>
      </w:r>
      <w:r w:rsidRPr="00ED4B67">
        <w:rPr>
          <w:rFonts w:asciiTheme="majorBidi" w:hAnsiTheme="majorBidi" w:cstheme="majorBidi"/>
          <w:sz w:val="24"/>
          <w:szCs w:val="24"/>
        </w:rPr>
        <w:t xml:space="preserve"> it represents courage (Jones, 2015). Flowers like sunflowers, with their vibrant yellow hue, </w:t>
      </w:r>
      <w:proofErr w:type="spellStart"/>
      <w:r w:rsidRPr="00ED4B67">
        <w:rPr>
          <w:rFonts w:asciiTheme="majorBidi" w:hAnsiTheme="majorBidi" w:cstheme="majorBidi"/>
          <w:sz w:val="24"/>
          <w:szCs w:val="24"/>
        </w:rPr>
        <w:t>symbol</w:t>
      </w:r>
      <w:r w:rsidR="000D4C7C">
        <w:rPr>
          <w:rFonts w:asciiTheme="majorBidi" w:hAnsiTheme="majorBidi" w:cstheme="majorBidi"/>
          <w:sz w:val="24"/>
          <w:szCs w:val="24"/>
        </w:rPr>
        <w:t>ise</w:t>
      </w:r>
      <w:proofErr w:type="spellEnd"/>
      <w:r w:rsidRPr="00ED4B67">
        <w:rPr>
          <w:rFonts w:asciiTheme="majorBidi" w:hAnsiTheme="majorBidi" w:cstheme="majorBidi"/>
          <w:sz w:val="24"/>
          <w:szCs w:val="24"/>
        </w:rPr>
        <w:t xml:space="preserve"> friendship, loyalty, and strong bonds (Miller, 2018).</w:t>
      </w:r>
      <w:r>
        <w:rPr>
          <w:rFonts w:asciiTheme="majorBidi" w:hAnsiTheme="majorBidi" w:cstheme="majorBidi"/>
          <w:sz w:val="24"/>
          <w:szCs w:val="24"/>
        </w:rPr>
        <w:t xml:space="preserve"> </w:t>
      </w:r>
      <w:r w:rsidRPr="00ED4B67">
        <w:rPr>
          <w:rFonts w:asciiTheme="majorBidi" w:hAnsiTheme="majorBidi" w:cstheme="majorBidi"/>
          <w:sz w:val="24"/>
          <w:szCs w:val="24"/>
        </w:rPr>
        <w:t xml:space="preserve">However, yellow is not devoid of negative connotations. The term </w:t>
      </w:r>
      <w:r w:rsidR="000D4C7C">
        <w:rPr>
          <w:rFonts w:asciiTheme="majorBidi" w:hAnsiTheme="majorBidi" w:cstheme="majorBidi"/>
          <w:sz w:val="24"/>
          <w:szCs w:val="24"/>
        </w:rPr>
        <w:t>‘</w:t>
      </w:r>
      <w:r w:rsidRPr="00ED4B67">
        <w:rPr>
          <w:rFonts w:asciiTheme="majorBidi" w:hAnsiTheme="majorBidi" w:cstheme="majorBidi"/>
          <w:sz w:val="24"/>
          <w:szCs w:val="24"/>
        </w:rPr>
        <w:t>yellow-bellied</w:t>
      </w:r>
      <w:r w:rsidR="000D4C7C">
        <w:rPr>
          <w:rFonts w:asciiTheme="majorBidi" w:hAnsiTheme="majorBidi" w:cstheme="majorBidi"/>
          <w:sz w:val="24"/>
          <w:szCs w:val="24"/>
        </w:rPr>
        <w:t>’</w:t>
      </w:r>
      <w:r w:rsidRPr="00ED4B67">
        <w:rPr>
          <w:rFonts w:asciiTheme="majorBidi" w:hAnsiTheme="majorBidi" w:cstheme="majorBidi"/>
          <w:sz w:val="24"/>
          <w:szCs w:val="24"/>
        </w:rPr>
        <w:t xml:space="preserve"> denotes cowardice or a lack of courage (Smith, 2018). The phrase </w:t>
      </w:r>
      <w:r w:rsidR="000D4C7C">
        <w:rPr>
          <w:rFonts w:asciiTheme="majorBidi" w:hAnsiTheme="majorBidi" w:cstheme="majorBidi"/>
          <w:sz w:val="24"/>
          <w:szCs w:val="24"/>
        </w:rPr>
        <w:t>‘</w:t>
      </w:r>
      <w:r w:rsidRPr="00ED4B67">
        <w:rPr>
          <w:rFonts w:asciiTheme="majorBidi" w:hAnsiTheme="majorBidi" w:cstheme="majorBidi"/>
          <w:sz w:val="24"/>
          <w:szCs w:val="24"/>
        </w:rPr>
        <w:t>feeling yellow</w:t>
      </w:r>
      <w:r w:rsidR="000D4C7C">
        <w:rPr>
          <w:rFonts w:asciiTheme="majorBidi" w:hAnsiTheme="majorBidi" w:cstheme="majorBidi"/>
          <w:sz w:val="24"/>
          <w:szCs w:val="24"/>
        </w:rPr>
        <w:t>’</w:t>
      </w:r>
      <w:r w:rsidRPr="00ED4B67">
        <w:rPr>
          <w:rFonts w:asciiTheme="majorBidi" w:hAnsiTheme="majorBidi" w:cstheme="majorBidi"/>
          <w:sz w:val="24"/>
          <w:szCs w:val="24"/>
        </w:rPr>
        <w:t xml:space="preserve"> describes vulnerability, fear, or anxiety (Johnson, 2017). In art and design, yellow is strategically used to create focal points and attract attention due to its high visibility (Brown, 2016).</w:t>
      </w:r>
      <w:r>
        <w:rPr>
          <w:rFonts w:asciiTheme="majorBidi" w:hAnsiTheme="majorBidi" w:cstheme="majorBidi"/>
          <w:sz w:val="24"/>
          <w:szCs w:val="24"/>
        </w:rPr>
        <w:br/>
      </w:r>
      <w:r w:rsidRPr="00ED4B67">
        <w:rPr>
          <w:rFonts w:asciiTheme="majorBidi" w:hAnsiTheme="majorBidi" w:cstheme="majorBidi"/>
          <w:sz w:val="24"/>
          <w:szCs w:val="24"/>
        </w:rPr>
        <w:t xml:space="preserve">Yellow's association with celebrations and festivities is evident, often </w:t>
      </w:r>
      <w:proofErr w:type="spellStart"/>
      <w:r w:rsidRPr="00ED4B67">
        <w:rPr>
          <w:rFonts w:asciiTheme="majorBidi" w:hAnsiTheme="majorBidi" w:cstheme="majorBidi"/>
          <w:sz w:val="24"/>
          <w:szCs w:val="24"/>
        </w:rPr>
        <w:t>util</w:t>
      </w:r>
      <w:r w:rsidR="000D4C7C">
        <w:rPr>
          <w:rFonts w:asciiTheme="majorBidi" w:hAnsiTheme="majorBidi" w:cstheme="majorBidi"/>
          <w:sz w:val="24"/>
          <w:szCs w:val="24"/>
        </w:rPr>
        <w:t>ise</w:t>
      </w:r>
      <w:r w:rsidRPr="00ED4B67">
        <w:rPr>
          <w:rFonts w:asciiTheme="majorBidi" w:hAnsiTheme="majorBidi" w:cstheme="majorBidi"/>
          <w:sz w:val="24"/>
          <w:szCs w:val="24"/>
        </w:rPr>
        <w:t>d</w:t>
      </w:r>
      <w:proofErr w:type="spellEnd"/>
      <w:r w:rsidRPr="00ED4B67">
        <w:rPr>
          <w:rFonts w:asciiTheme="majorBidi" w:hAnsiTheme="majorBidi" w:cstheme="majorBidi"/>
          <w:sz w:val="24"/>
          <w:szCs w:val="24"/>
        </w:rPr>
        <w:t xml:space="preserve"> in decorations for weddings, parties, and joyous occasions (Miller, 2018). Overall, the semantics of the color yellow are multifaceted, influenced by emotions, cultural contexts, and linguistic expressions (Davis et al., 2019).</w:t>
      </w:r>
    </w:p>
    <w:p w14:paraId="3C0F3F38" w14:textId="77777777" w:rsidR="00ED4B67" w:rsidRDefault="00EE6ECE" w:rsidP="001E3E1F">
      <w:pPr>
        <w:spacing w:line="240" w:lineRule="auto"/>
        <w:rPr>
          <w:rFonts w:asciiTheme="majorBidi" w:hAnsiTheme="majorBidi" w:cstheme="majorBidi"/>
          <w:sz w:val="24"/>
          <w:szCs w:val="24"/>
        </w:rPr>
      </w:pPr>
      <w:r w:rsidRPr="0090382E">
        <w:rPr>
          <w:rFonts w:asciiTheme="majorBidi" w:hAnsiTheme="majorBidi" w:cstheme="majorBidi"/>
          <w:sz w:val="24"/>
          <w:szCs w:val="24"/>
        </w:rPr>
        <w:t xml:space="preserve">Within the tapestry of </w:t>
      </w:r>
      <w:r w:rsidR="000D4C7C">
        <w:rPr>
          <w:rFonts w:asciiTheme="majorBidi" w:hAnsiTheme="majorBidi" w:cstheme="majorBidi"/>
          <w:sz w:val="24"/>
          <w:szCs w:val="24"/>
        </w:rPr>
        <w:t>‘</w:t>
      </w:r>
      <w:r w:rsidRPr="0090382E">
        <w:rPr>
          <w:rFonts w:asciiTheme="majorBidi" w:hAnsiTheme="majorBidi" w:cstheme="majorBidi"/>
          <w:sz w:val="24"/>
          <w:szCs w:val="24"/>
        </w:rPr>
        <w:t>The Color Purple,</w:t>
      </w:r>
      <w:r w:rsidR="000D4C7C">
        <w:rPr>
          <w:rFonts w:asciiTheme="majorBidi" w:hAnsiTheme="majorBidi" w:cstheme="majorBidi"/>
          <w:sz w:val="24"/>
          <w:szCs w:val="24"/>
        </w:rPr>
        <w:t>’</w:t>
      </w:r>
      <w:r w:rsidRPr="0090382E">
        <w:rPr>
          <w:rFonts w:asciiTheme="majorBidi" w:hAnsiTheme="majorBidi" w:cstheme="majorBidi"/>
          <w:sz w:val="24"/>
          <w:szCs w:val="24"/>
        </w:rPr>
        <w:t xml:space="preserve"> the recurring motif of yellow emerges as a pragmatic symbol, embodying a spectrum of themes encompassing hope, growth, transformation, joy, vulnerability, and spirituality. Its pervasive presence elevates characters and events beyond mere visual description, strategically accentuating the novel's emotional and thematic contours.</w:t>
      </w:r>
    </w:p>
    <w:p w14:paraId="2FF926BB" w14:textId="77777777" w:rsidR="0090382E" w:rsidRDefault="00ED4B67" w:rsidP="001E3E1F">
      <w:pPr>
        <w:spacing w:line="240" w:lineRule="auto"/>
        <w:rPr>
          <w:rFonts w:asciiTheme="majorBidi" w:hAnsiTheme="majorBidi" w:cstheme="majorBidi"/>
          <w:sz w:val="24"/>
          <w:szCs w:val="24"/>
        </w:rPr>
      </w:pPr>
      <w:r w:rsidRPr="00ED4B67">
        <w:rPr>
          <w:rFonts w:asciiTheme="majorBidi" w:hAnsiTheme="majorBidi" w:cstheme="majorBidi"/>
          <w:sz w:val="24"/>
          <w:szCs w:val="24"/>
        </w:rPr>
        <w:t xml:space="preserve">The pragmatic use of the color yellow in </w:t>
      </w:r>
      <w:r w:rsidR="000D4C7C">
        <w:rPr>
          <w:rFonts w:asciiTheme="majorBidi" w:hAnsiTheme="majorBidi" w:cstheme="majorBidi"/>
          <w:sz w:val="24"/>
          <w:szCs w:val="24"/>
        </w:rPr>
        <w:t>‘</w:t>
      </w:r>
      <w:r w:rsidRPr="00ED4B67">
        <w:rPr>
          <w:rFonts w:asciiTheme="majorBidi" w:hAnsiTheme="majorBidi" w:cstheme="majorBidi"/>
          <w:sz w:val="24"/>
          <w:szCs w:val="24"/>
        </w:rPr>
        <w:t>The Color Purple</w:t>
      </w:r>
      <w:r w:rsidR="000D4C7C">
        <w:rPr>
          <w:rFonts w:asciiTheme="majorBidi" w:hAnsiTheme="majorBidi" w:cstheme="majorBidi"/>
          <w:sz w:val="24"/>
          <w:szCs w:val="24"/>
        </w:rPr>
        <w:t>’</w:t>
      </w:r>
      <w:r w:rsidRPr="00ED4B67">
        <w:rPr>
          <w:rFonts w:asciiTheme="majorBidi" w:hAnsiTheme="majorBidi" w:cstheme="majorBidi"/>
          <w:sz w:val="24"/>
          <w:szCs w:val="24"/>
        </w:rPr>
        <w:t xml:space="preserve"> interlaces hope, transformation, strength, vulnerability, and spirituality within characters' emotional journeys, enhancing the narrative's depth and vibrancy (Walker, 2014). Yellow's pragmatic symbolism resonates as characters evolve, from Celie's awakening confidence </w:t>
      </w:r>
      <w:r w:rsidRPr="00ED4B67">
        <w:rPr>
          <w:rFonts w:asciiTheme="majorBidi" w:hAnsiTheme="majorBidi" w:cstheme="majorBidi"/>
          <w:sz w:val="24"/>
          <w:szCs w:val="24"/>
        </w:rPr>
        <w:lastRenderedPageBreak/>
        <w:t>to Shug's resilience and spiritual exploration. Nature and emotions intertwine through the prism of yellow, portraying growth and joy. Yet, yellow also pragmatically encapsulates vulnerability and mortality, like Shug's illness and Celie's father's death. Walker's adept use of yellow goes beyond description, immersing readers in characters' experiences and enhancing the novel's emotional resonance.</w:t>
      </w:r>
    </w:p>
    <w:p w14:paraId="044F902E" w14:textId="77777777" w:rsidR="005041B4" w:rsidRDefault="005041B4" w:rsidP="001E3E1F">
      <w:pPr>
        <w:pStyle w:val="ListParagraph"/>
        <w:numPr>
          <w:ilvl w:val="1"/>
          <w:numId w:val="3"/>
        </w:numPr>
        <w:spacing w:line="240" w:lineRule="auto"/>
        <w:ind w:left="450" w:firstLine="720"/>
        <w:jc w:val="both"/>
        <w:rPr>
          <w:rFonts w:asciiTheme="majorBidi" w:hAnsiTheme="majorBidi" w:cstheme="majorBidi"/>
          <w:b/>
          <w:bCs/>
          <w:sz w:val="24"/>
          <w:szCs w:val="24"/>
        </w:rPr>
      </w:pPr>
      <w:r w:rsidRPr="0090382E">
        <w:rPr>
          <w:rFonts w:asciiTheme="majorBidi" w:hAnsiTheme="majorBidi" w:cstheme="majorBidi"/>
          <w:b/>
          <w:bCs/>
          <w:sz w:val="24"/>
          <w:szCs w:val="24"/>
        </w:rPr>
        <w:t xml:space="preserve">The </w:t>
      </w:r>
      <w:r w:rsidR="000D4C7C">
        <w:rPr>
          <w:rFonts w:asciiTheme="majorBidi" w:hAnsiTheme="majorBidi" w:cstheme="majorBidi"/>
          <w:b/>
          <w:bCs/>
          <w:sz w:val="24"/>
          <w:szCs w:val="24"/>
        </w:rPr>
        <w:t xml:space="preserve">Semantics of </w:t>
      </w:r>
      <w:r w:rsidRPr="0090382E">
        <w:rPr>
          <w:rFonts w:asciiTheme="majorBidi" w:hAnsiTheme="majorBidi" w:cstheme="majorBidi"/>
          <w:b/>
          <w:bCs/>
          <w:sz w:val="24"/>
          <w:szCs w:val="24"/>
        </w:rPr>
        <w:t xml:space="preserve"> Brown</w:t>
      </w:r>
    </w:p>
    <w:p w14:paraId="7B5AE9AF" w14:textId="77777777" w:rsidR="00DE4D4A" w:rsidRDefault="00DE4D4A" w:rsidP="001E3E1F">
      <w:pPr>
        <w:spacing w:line="240" w:lineRule="auto"/>
        <w:jc w:val="both"/>
        <w:rPr>
          <w:rFonts w:asciiTheme="majorBidi" w:hAnsiTheme="majorBidi" w:cstheme="majorBidi"/>
          <w:sz w:val="24"/>
          <w:szCs w:val="24"/>
        </w:rPr>
      </w:pPr>
      <w:r w:rsidRPr="00DE4D4A">
        <w:rPr>
          <w:rFonts w:asciiTheme="majorBidi" w:hAnsiTheme="majorBidi" w:cstheme="majorBidi"/>
          <w:sz w:val="24"/>
          <w:szCs w:val="24"/>
        </w:rPr>
        <w:t>The color brown holds intricate semantics and symbolism, encompassing cultural, psychological, and aesthetic dimensions (Smith, 2020). Brown is often associated with earthiness, warmth, and stability. Its connection to the natural world signifies grounding and simplicity (Johnson, 2018). Psychologically, brown can evoke feelings of comfort, security, and reliability (Davis et al., 2019). In cultural contexts, brown can represent heritage, tradition, and humility (Brown, 2015). Brown's versatility is evident in aesthetic applications, adding richness and depth to designs (Williams &amp; Miller, 2017).</w:t>
      </w:r>
    </w:p>
    <w:p w14:paraId="69C3C885" w14:textId="77777777" w:rsidR="00ED4B67" w:rsidRPr="00DE4D4A" w:rsidRDefault="00ED4B67" w:rsidP="001E3E1F">
      <w:pPr>
        <w:spacing w:line="240" w:lineRule="auto"/>
        <w:jc w:val="both"/>
        <w:rPr>
          <w:rFonts w:asciiTheme="majorBidi" w:hAnsiTheme="majorBidi" w:cstheme="majorBidi"/>
          <w:sz w:val="24"/>
          <w:szCs w:val="24"/>
        </w:rPr>
      </w:pPr>
      <w:r w:rsidRPr="00ED4B67">
        <w:rPr>
          <w:rFonts w:asciiTheme="majorBidi" w:hAnsiTheme="majorBidi" w:cstheme="majorBidi"/>
          <w:sz w:val="24"/>
          <w:szCs w:val="24"/>
        </w:rPr>
        <w:t xml:space="preserve">In </w:t>
      </w:r>
      <w:r w:rsidR="000D4C7C">
        <w:rPr>
          <w:rFonts w:asciiTheme="majorBidi" w:hAnsiTheme="majorBidi" w:cstheme="majorBidi"/>
          <w:sz w:val="24"/>
          <w:szCs w:val="24"/>
        </w:rPr>
        <w:t>‘</w:t>
      </w:r>
      <w:r w:rsidRPr="00ED4B67">
        <w:rPr>
          <w:rFonts w:asciiTheme="majorBidi" w:hAnsiTheme="majorBidi" w:cstheme="majorBidi"/>
          <w:sz w:val="24"/>
          <w:szCs w:val="24"/>
        </w:rPr>
        <w:t>The Color Purple,</w:t>
      </w:r>
      <w:r w:rsidR="000D4C7C">
        <w:rPr>
          <w:rFonts w:asciiTheme="majorBidi" w:hAnsiTheme="majorBidi" w:cstheme="majorBidi"/>
          <w:sz w:val="24"/>
          <w:szCs w:val="24"/>
        </w:rPr>
        <w:t>’</w:t>
      </w:r>
      <w:r w:rsidRPr="00ED4B67">
        <w:rPr>
          <w:rFonts w:asciiTheme="majorBidi" w:hAnsiTheme="majorBidi" w:cstheme="majorBidi"/>
          <w:sz w:val="24"/>
          <w:szCs w:val="24"/>
        </w:rPr>
        <w:t xml:space="preserve"> Alice Walker masterfully employs the color brown to </w:t>
      </w:r>
      <w:proofErr w:type="spellStart"/>
      <w:r w:rsidRPr="00ED4B67">
        <w:rPr>
          <w:rFonts w:asciiTheme="majorBidi" w:hAnsiTheme="majorBidi" w:cstheme="majorBidi"/>
          <w:sz w:val="24"/>
          <w:szCs w:val="24"/>
        </w:rPr>
        <w:t>symbol</w:t>
      </w:r>
      <w:r w:rsidR="000D4C7C">
        <w:rPr>
          <w:rFonts w:asciiTheme="majorBidi" w:hAnsiTheme="majorBidi" w:cstheme="majorBidi"/>
          <w:sz w:val="24"/>
          <w:szCs w:val="24"/>
        </w:rPr>
        <w:t>ise</w:t>
      </w:r>
      <w:proofErr w:type="spellEnd"/>
      <w:r w:rsidRPr="00ED4B67">
        <w:rPr>
          <w:rFonts w:asciiTheme="majorBidi" w:hAnsiTheme="majorBidi" w:cstheme="majorBidi"/>
          <w:sz w:val="24"/>
          <w:szCs w:val="24"/>
        </w:rPr>
        <w:t xml:space="preserve"> grounding, stability, warmth, growth, and emotional experiences. The pragmatic use of brown enriches characters' narratives, portraying transformation, maternal instincts, grief, and perseverance. Through brown, Walker intricately weaves characters' emotional landscapes, illustrating their resilience, limitations, and personal evolution. This multifaceted symbolism resonates with themes of personal growth and connection, ultimately enhancing the depth of the novel's portrayal of human experiences.</w:t>
      </w:r>
    </w:p>
    <w:p w14:paraId="16F09087" w14:textId="77777777" w:rsidR="005041B4" w:rsidRDefault="007E0ED4" w:rsidP="001E3E1F">
      <w:pPr>
        <w:pStyle w:val="ListParagraph"/>
        <w:numPr>
          <w:ilvl w:val="1"/>
          <w:numId w:val="3"/>
        </w:numPr>
        <w:spacing w:line="240" w:lineRule="auto"/>
        <w:ind w:left="90" w:firstLine="720"/>
        <w:jc w:val="both"/>
        <w:rPr>
          <w:rFonts w:asciiTheme="majorBidi" w:hAnsiTheme="majorBidi" w:cstheme="majorBidi"/>
          <w:b/>
          <w:bCs/>
          <w:sz w:val="24"/>
          <w:szCs w:val="24"/>
        </w:rPr>
      </w:pPr>
      <w:r w:rsidRPr="0090382E">
        <w:rPr>
          <w:rFonts w:asciiTheme="majorBidi" w:hAnsiTheme="majorBidi" w:cstheme="majorBidi"/>
          <w:b/>
          <w:bCs/>
          <w:sz w:val="24"/>
          <w:szCs w:val="24"/>
        </w:rPr>
        <w:t xml:space="preserve">The </w:t>
      </w:r>
      <w:r w:rsidR="000D4C7C">
        <w:rPr>
          <w:rFonts w:asciiTheme="majorBidi" w:hAnsiTheme="majorBidi" w:cstheme="majorBidi"/>
          <w:b/>
          <w:bCs/>
          <w:sz w:val="24"/>
          <w:szCs w:val="24"/>
        </w:rPr>
        <w:t xml:space="preserve">Semantics of </w:t>
      </w:r>
      <w:r w:rsidRPr="0090382E">
        <w:rPr>
          <w:rFonts w:asciiTheme="majorBidi" w:hAnsiTheme="majorBidi" w:cstheme="majorBidi"/>
          <w:b/>
          <w:bCs/>
          <w:sz w:val="24"/>
          <w:szCs w:val="24"/>
        </w:rPr>
        <w:t xml:space="preserve"> Grey</w:t>
      </w:r>
    </w:p>
    <w:p w14:paraId="25E54856" w14:textId="77777777" w:rsidR="00DE4D4A" w:rsidRDefault="00DE4D4A" w:rsidP="001E3E1F">
      <w:pPr>
        <w:spacing w:line="240" w:lineRule="auto"/>
        <w:jc w:val="both"/>
        <w:rPr>
          <w:rFonts w:asciiTheme="majorBidi" w:hAnsiTheme="majorBidi" w:cstheme="majorBidi"/>
          <w:sz w:val="24"/>
          <w:szCs w:val="24"/>
        </w:rPr>
      </w:pPr>
      <w:r w:rsidRPr="00DE4D4A">
        <w:rPr>
          <w:rFonts w:asciiTheme="majorBidi" w:hAnsiTheme="majorBidi" w:cstheme="majorBidi"/>
          <w:sz w:val="24"/>
          <w:szCs w:val="24"/>
        </w:rPr>
        <w:t>The color grey holds multifaceted semantics and symbolism across cultural, psychological, and aesthetic domains (Smith, 2020). It often signifies neutrality, balance, and ambiguity. Grey's blend of black and white suggests a middle ground, representing compromise and harmony (Johnson, 2018). Psychologically, grey can evoke feelings of calmness, introspection, and detachment (Davis et al., 2019). In literature and art, grey is used to portray uncertainty and complexity. In some cultural contexts, grey is linked to aging and wisdom (Brown, 2015). Aesthetic applications of grey highlight its versatility, enhancing both minimalist and bold designs (Williams &amp; Miller, 2017).</w:t>
      </w:r>
    </w:p>
    <w:p w14:paraId="6814D50B" w14:textId="77777777" w:rsidR="00DE4D4A" w:rsidRPr="00DE4D4A" w:rsidRDefault="00DE4D4A" w:rsidP="001E3E1F">
      <w:pPr>
        <w:spacing w:line="240" w:lineRule="auto"/>
        <w:jc w:val="both"/>
        <w:rPr>
          <w:rFonts w:asciiTheme="majorBidi" w:hAnsiTheme="majorBidi" w:cstheme="majorBidi"/>
          <w:sz w:val="24"/>
          <w:szCs w:val="24"/>
        </w:rPr>
      </w:pPr>
      <w:r w:rsidRPr="00DE4D4A">
        <w:rPr>
          <w:rFonts w:asciiTheme="majorBidi" w:hAnsiTheme="majorBidi" w:cstheme="majorBidi"/>
          <w:sz w:val="24"/>
          <w:szCs w:val="24"/>
        </w:rPr>
        <w:t xml:space="preserve">In </w:t>
      </w:r>
      <w:r w:rsidR="000D4C7C">
        <w:rPr>
          <w:rFonts w:asciiTheme="majorBidi" w:hAnsiTheme="majorBidi" w:cstheme="majorBidi"/>
          <w:sz w:val="24"/>
          <w:szCs w:val="24"/>
        </w:rPr>
        <w:t>‘</w:t>
      </w:r>
      <w:r w:rsidRPr="00DE4D4A">
        <w:rPr>
          <w:rFonts w:asciiTheme="majorBidi" w:hAnsiTheme="majorBidi" w:cstheme="majorBidi"/>
          <w:sz w:val="24"/>
          <w:szCs w:val="24"/>
        </w:rPr>
        <w:t>The Color Purple,</w:t>
      </w:r>
      <w:r w:rsidR="000D4C7C">
        <w:rPr>
          <w:rFonts w:asciiTheme="majorBidi" w:hAnsiTheme="majorBidi" w:cstheme="majorBidi"/>
          <w:sz w:val="24"/>
          <w:szCs w:val="24"/>
        </w:rPr>
        <w:t>’</w:t>
      </w:r>
      <w:r w:rsidRPr="00DE4D4A">
        <w:rPr>
          <w:rFonts w:asciiTheme="majorBidi" w:hAnsiTheme="majorBidi" w:cstheme="majorBidi"/>
          <w:sz w:val="24"/>
          <w:szCs w:val="24"/>
        </w:rPr>
        <w:t xml:space="preserve"> Alice Walker strategically employs the color grey to </w:t>
      </w:r>
      <w:proofErr w:type="spellStart"/>
      <w:r w:rsidRPr="00DE4D4A">
        <w:rPr>
          <w:rFonts w:asciiTheme="majorBidi" w:hAnsiTheme="majorBidi" w:cstheme="majorBidi"/>
          <w:sz w:val="24"/>
          <w:szCs w:val="24"/>
        </w:rPr>
        <w:t>symbol</w:t>
      </w:r>
      <w:r w:rsidR="000D4C7C">
        <w:rPr>
          <w:rFonts w:asciiTheme="majorBidi" w:hAnsiTheme="majorBidi" w:cstheme="majorBidi"/>
          <w:sz w:val="24"/>
          <w:szCs w:val="24"/>
        </w:rPr>
        <w:t>ise</w:t>
      </w:r>
      <w:proofErr w:type="spellEnd"/>
      <w:r w:rsidRPr="00DE4D4A">
        <w:rPr>
          <w:rFonts w:asciiTheme="majorBidi" w:hAnsiTheme="majorBidi" w:cstheme="majorBidi"/>
          <w:sz w:val="24"/>
          <w:szCs w:val="24"/>
        </w:rPr>
        <w:t xml:space="preserve"> uncertainty, oppression, trauma, and emotional complexity. Grey captures characters' enigmatic experiences, such as Shug's dress and Celie's identification as a </w:t>
      </w:r>
      <w:r w:rsidR="000D4C7C">
        <w:rPr>
          <w:rFonts w:asciiTheme="majorBidi" w:hAnsiTheme="majorBidi" w:cstheme="majorBidi"/>
          <w:sz w:val="24"/>
          <w:szCs w:val="24"/>
        </w:rPr>
        <w:t>‘</w:t>
      </w:r>
      <w:r w:rsidRPr="00DE4D4A">
        <w:rPr>
          <w:rFonts w:asciiTheme="majorBidi" w:hAnsiTheme="majorBidi" w:cstheme="majorBidi"/>
          <w:sz w:val="24"/>
          <w:szCs w:val="24"/>
        </w:rPr>
        <w:t>grey speckled bird.</w:t>
      </w:r>
      <w:r w:rsidR="000D4C7C">
        <w:rPr>
          <w:rFonts w:asciiTheme="majorBidi" w:hAnsiTheme="majorBidi" w:cstheme="majorBidi"/>
          <w:sz w:val="24"/>
          <w:szCs w:val="24"/>
        </w:rPr>
        <w:t>’</w:t>
      </w:r>
      <w:r w:rsidRPr="00DE4D4A">
        <w:rPr>
          <w:rFonts w:asciiTheme="majorBidi" w:hAnsiTheme="majorBidi" w:cstheme="majorBidi"/>
          <w:sz w:val="24"/>
          <w:szCs w:val="24"/>
        </w:rPr>
        <w:t xml:space="preserve"> It embodies systemic oppression through Sofia's suit and Celie's disempowerment as a </w:t>
      </w:r>
      <w:r w:rsidR="000D4C7C">
        <w:rPr>
          <w:rFonts w:asciiTheme="majorBidi" w:hAnsiTheme="majorBidi" w:cstheme="majorBidi"/>
          <w:sz w:val="24"/>
          <w:szCs w:val="24"/>
        </w:rPr>
        <w:t>‘</w:t>
      </w:r>
      <w:r w:rsidRPr="00DE4D4A">
        <w:rPr>
          <w:rFonts w:asciiTheme="majorBidi" w:hAnsiTheme="majorBidi" w:cstheme="majorBidi"/>
          <w:sz w:val="24"/>
          <w:szCs w:val="24"/>
        </w:rPr>
        <w:t>grey mouse.</w:t>
      </w:r>
      <w:r w:rsidR="000D4C7C">
        <w:rPr>
          <w:rFonts w:asciiTheme="majorBidi" w:hAnsiTheme="majorBidi" w:cstheme="majorBidi"/>
          <w:sz w:val="24"/>
          <w:szCs w:val="24"/>
        </w:rPr>
        <w:t>’</w:t>
      </w:r>
      <w:r w:rsidRPr="00DE4D4A">
        <w:rPr>
          <w:rFonts w:asciiTheme="majorBidi" w:hAnsiTheme="majorBidi" w:cstheme="majorBidi"/>
          <w:sz w:val="24"/>
          <w:szCs w:val="24"/>
        </w:rPr>
        <w:t xml:space="preserve"> Grey conveys emotional weight, as seen in descriptions of grief and ambiguity. Yet, it also represents stability amidst uncertainty, resolution, and the lifting of emotional clouds. Grey signifies emotional disconnection and isolation, like Celie's self-description as a </w:t>
      </w:r>
      <w:r w:rsidR="000D4C7C">
        <w:rPr>
          <w:rFonts w:asciiTheme="majorBidi" w:hAnsiTheme="majorBidi" w:cstheme="majorBidi"/>
          <w:sz w:val="24"/>
          <w:szCs w:val="24"/>
        </w:rPr>
        <w:t>‘</w:t>
      </w:r>
      <w:r w:rsidRPr="00DE4D4A">
        <w:rPr>
          <w:rFonts w:asciiTheme="majorBidi" w:hAnsiTheme="majorBidi" w:cstheme="majorBidi"/>
          <w:sz w:val="24"/>
          <w:szCs w:val="24"/>
        </w:rPr>
        <w:t>grey ghost.</w:t>
      </w:r>
      <w:r w:rsidR="000D4C7C">
        <w:rPr>
          <w:rFonts w:asciiTheme="majorBidi" w:hAnsiTheme="majorBidi" w:cstheme="majorBidi"/>
          <w:sz w:val="24"/>
          <w:szCs w:val="24"/>
        </w:rPr>
        <w:t>’</w:t>
      </w:r>
      <w:r w:rsidRPr="00DE4D4A">
        <w:rPr>
          <w:rFonts w:asciiTheme="majorBidi" w:hAnsiTheme="majorBidi" w:cstheme="majorBidi"/>
          <w:sz w:val="24"/>
          <w:szCs w:val="24"/>
        </w:rPr>
        <w:t xml:space="preserve"> Walker's adept use of grey </w:t>
      </w:r>
      <w:r w:rsidRPr="00DE4D4A">
        <w:rPr>
          <w:rFonts w:asciiTheme="majorBidi" w:hAnsiTheme="majorBidi" w:cstheme="majorBidi"/>
          <w:sz w:val="24"/>
          <w:szCs w:val="24"/>
        </w:rPr>
        <w:lastRenderedPageBreak/>
        <w:t>pragmatically enriches the characters' emotional narratives, offering readers a profound connection to their intricate experiences.</w:t>
      </w:r>
    </w:p>
    <w:p w14:paraId="023E03FB" w14:textId="77777777" w:rsidR="00632DBE" w:rsidRDefault="000B3336" w:rsidP="001E3E1F">
      <w:pPr>
        <w:pStyle w:val="ListParagraph"/>
        <w:numPr>
          <w:ilvl w:val="1"/>
          <w:numId w:val="3"/>
        </w:numPr>
        <w:spacing w:line="240" w:lineRule="auto"/>
        <w:ind w:left="810" w:firstLine="720"/>
        <w:jc w:val="both"/>
        <w:rPr>
          <w:rFonts w:asciiTheme="majorBidi" w:hAnsiTheme="majorBidi" w:cstheme="majorBidi"/>
          <w:b/>
          <w:bCs/>
          <w:sz w:val="24"/>
          <w:szCs w:val="24"/>
        </w:rPr>
      </w:pPr>
      <w:r w:rsidRPr="0090382E">
        <w:rPr>
          <w:rFonts w:asciiTheme="majorBidi" w:hAnsiTheme="majorBidi" w:cstheme="majorBidi"/>
          <w:b/>
          <w:bCs/>
          <w:sz w:val="24"/>
          <w:szCs w:val="24"/>
        </w:rPr>
        <w:t xml:space="preserve">The </w:t>
      </w:r>
      <w:r w:rsidR="000D4C7C">
        <w:rPr>
          <w:rFonts w:asciiTheme="majorBidi" w:hAnsiTheme="majorBidi" w:cstheme="majorBidi"/>
          <w:b/>
          <w:bCs/>
          <w:sz w:val="24"/>
          <w:szCs w:val="24"/>
        </w:rPr>
        <w:t>Semantics of</w:t>
      </w:r>
      <w:r w:rsidRPr="0090382E">
        <w:rPr>
          <w:rFonts w:asciiTheme="majorBidi" w:hAnsiTheme="majorBidi" w:cstheme="majorBidi"/>
          <w:b/>
          <w:bCs/>
          <w:sz w:val="24"/>
          <w:szCs w:val="24"/>
        </w:rPr>
        <w:t xml:space="preserve"> Turquoise</w:t>
      </w:r>
    </w:p>
    <w:p w14:paraId="202B66C3" w14:textId="77777777" w:rsidR="00DE4D4A" w:rsidRDefault="00DE4D4A" w:rsidP="001E3E1F">
      <w:pPr>
        <w:spacing w:line="240" w:lineRule="auto"/>
        <w:rPr>
          <w:rFonts w:asciiTheme="majorBidi" w:hAnsiTheme="majorBidi" w:cstheme="majorBidi"/>
          <w:sz w:val="24"/>
          <w:szCs w:val="24"/>
        </w:rPr>
      </w:pPr>
      <w:r w:rsidRPr="00DE4D4A">
        <w:rPr>
          <w:rFonts w:asciiTheme="majorBidi" w:hAnsiTheme="majorBidi" w:cstheme="majorBidi"/>
          <w:sz w:val="24"/>
          <w:szCs w:val="24"/>
        </w:rPr>
        <w:t xml:space="preserve">The color turquoise holds multifaceted semantics and symbolism, spanning cultural, psychological, and aesthetic dimensions (Smith, 2020). It's often linked with tranquility, calmness, and serenity, evoking a sense of openness and freedom akin to the sea and sky (Johnson, 2018). Psychologically, turquoise promotes balance, harmony, and emotional well-being, often </w:t>
      </w:r>
      <w:proofErr w:type="spellStart"/>
      <w:r w:rsidRPr="00DE4D4A">
        <w:rPr>
          <w:rFonts w:asciiTheme="majorBidi" w:hAnsiTheme="majorBidi" w:cstheme="majorBidi"/>
          <w:sz w:val="24"/>
          <w:szCs w:val="24"/>
        </w:rPr>
        <w:t>util</w:t>
      </w:r>
      <w:r w:rsidR="000D4C7C">
        <w:rPr>
          <w:rFonts w:asciiTheme="majorBidi" w:hAnsiTheme="majorBidi" w:cstheme="majorBidi"/>
          <w:sz w:val="24"/>
          <w:szCs w:val="24"/>
        </w:rPr>
        <w:t>ise</w:t>
      </w:r>
      <w:r w:rsidRPr="00DE4D4A">
        <w:rPr>
          <w:rFonts w:asciiTheme="majorBidi" w:hAnsiTheme="majorBidi" w:cstheme="majorBidi"/>
          <w:sz w:val="24"/>
          <w:szCs w:val="24"/>
        </w:rPr>
        <w:t>d</w:t>
      </w:r>
      <w:proofErr w:type="spellEnd"/>
      <w:r w:rsidRPr="00DE4D4A">
        <w:rPr>
          <w:rFonts w:asciiTheme="majorBidi" w:hAnsiTheme="majorBidi" w:cstheme="majorBidi"/>
          <w:sz w:val="24"/>
          <w:szCs w:val="24"/>
        </w:rPr>
        <w:t xml:space="preserve"> in therapeutic contexts (Brown, 2015).</w:t>
      </w:r>
      <w:r>
        <w:rPr>
          <w:rFonts w:asciiTheme="majorBidi" w:hAnsiTheme="majorBidi" w:cstheme="majorBidi"/>
          <w:sz w:val="24"/>
          <w:szCs w:val="24"/>
        </w:rPr>
        <w:t xml:space="preserve"> </w:t>
      </w:r>
      <w:r w:rsidRPr="00DE4D4A">
        <w:rPr>
          <w:rFonts w:asciiTheme="majorBidi" w:hAnsiTheme="majorBidi" w:cstheme="majorBidi"/>
          <w:sz w:val="24"/>
          <w:szCs w:val="24"/>
        </w:rPr>
        <w:t xml:space="preserve">Culturally, turquoise varies in meaning. In Indigenous cultures, it signifies healing, protection, and spiritual connection, while in other contexts, it </w:t>
      </w:r>
      <w:proofErr w:type="spellStart"/>
      <w:r w:rsidRPr="00DE4D4A">
        <w:rPr>
          <w:rFonts w:asciiTheme="majorBidi" w:hAnsiTheme="majorBidi" w:cstheme="majorBidi"/>
          <w:sz w:val="24"/>
          <w:szCs w:val="24"/>
        </w:rPr>
        <w:t>symbol</w:t>
      </w:r>
      <w:r w:rsidR="000D4C7C">
        <w:rPr>
          <w:rFonts w:asciiTheme="majorBidi" w:hAnsiTheme="majorBidi" w:cstheme="majorBidi"/>
          <w:sz w:val="24"/>
          <w:szCs w:val="24"/>
        </w:rPr>
        <w:t>ise</w:t>
      </w:r>
      <w:r w:rsidRPr="00DE4D4A">
        <w:rPr>
          <w:rFonts w:asciiTheme="majorBidi" w:hAnsiTheme="majorBidi" w:cstheme="majorBidi"/>
          <w:sz w:val="24"/>
          <w:szCs w:val="24"/>
        </w:rPr>
        <w:t>s</w:t>
      </w:r>
      <w:proofErr w:type="spellEnd"/>
      <w:r w:rsidRPr="00DE4D4A">
        <w:rPr>
          <w:rFonts w:asciiTheme="majorBidi" w:hAnsiTheme="majorBidi" w:cstheme="majorBidi"/>
          <w:sz w:val="24"/>
          <w:szCs w:val="24"/>
        </w:rPr>
        <w:t xml:space="preserve"> luck, communication, and self-expression (Williams &amp; Miller, 2017). Aesthetic applications underscore its vibrancy and capacity to add color while maintaining a soothing impact (Davis et al., 2019).</w:t>
      </w:r>
    </w:p>
    <w:p w14:paraId="3C12119F" w14:textId="77777777" w:rsidR="00DE4D4A" w:rsidRPr="00DE4D4A" w:rsidRDefault="00DE4D4A" w:rsidP="001E3E1F">
      <w:pPr>
        <w:spacing w:line="240" w:lineRule="auto"/>
        <w:rPr>
          <w:rFonts w:asciiTheme="majorBidi" w:hAnsiTheme="majorBidi" w:cstheme="majorBidi"/>
          <w:sz w:val="24"/>
          <w:szCs w:val="24"/>
        </w:rPr>
      </w:pPr>
      <w:r w:rsidRPr="00DE4D4A">
        <w:rPr>
          <w:rFonts w:asciiTheme="majorBidi" w:hAnsiTheme="majorBidi" w:cstheme="majorBidi"/>
          <w:sz w:val="24"/>
          <w:szCs w:val="24"/>
        </w:rPr>
        <w:t xml:space="preserve">In </w:t>
      </w:r>
      <w:r w:rsidR="000D4C7C">
        <w:rPr>
          <w:rFonts w:asciiTheme="majorBidi" w:hAnsiTheme="majorBidi" w:cstheme="majorBidi"/>
          <w:sz w:val="24"/>
          <w:szCs w:val="24"/>
        </w:rPr>
        <w:t>‘</w:t>
      </w:r>
      <w:r w:rsidRPr="00DE4D4A">
        <w:rPr>
          <w:rFonts w:asciiTheme="majorBidi" w:hAnsiTheme="majorBidi" w:cstheme="majorBidi"/>
          <w:sz w:val="24"/>
          <w:szCs w:val="24"/>
        </w:rPr>
        <w:t>The Color Purple</w:t>
      </w:r>
      <w:r w:rsidR="000D4C7C">
        <w:rPr>
          <w:rFonts w:asciiTheme="majorBidi" w:hAnsiTheme="majorBidi" w:cstheme="majorBidi"/>
          <w:sz w:val="24"/>
          <w:szCs w:val="24"/>
        </w:rPr>
        <w:t>’</w:t>
      </w:r>
      <w:r w:rsidRPr="00DE4D4A">
        <w:rPr>
          <w:rFonts w:asciiTheme="majorBidi" w:hAnsiTheme="majorBidi" w:cstheme="majorBidi"/>
          <w:sz w:val="24"/>
          <w:szCs w:val="24"/>
        </w:rPr>
        <w:t xml:space="preserve"> by Alice Walker, the recurring symbol of turquoise is intricately woven into the narrative to convey themes of freedom, beauty, and connection to nature. Turquoise represents Celie's yearning for liberation and her bond with the natural world, as seen through the sea, sky, flowers, and a</w:t>
      </w:r>
      <w:r>
        <w:rPr>
          <w:rFonts w:asciiTheme="majorBidi" w:hAnsiTheme="majorBidi" w:cstheme="majorBidi"/>
          <w:sz w:val="24"/>
          <w:szCs w:val="24"/>
        </w:rPr>
        <w:t>nimals</w:t>
      </w:r>
      <w:r w:rsidRPr="00DE4D4A">
        <w:rPr>
          <w:rFonts w:asciiTheme="majorBidi" w:hAnsiTheme="majorBidi" w:cstheme="majorBidi"/>
          <w:sz w:val="24"/>
          <w:szCs w:val="24"/>
        </w:rPr>
        <w:t>. This symbol also mirrors her quest for autonomy, illustrated by the turquoise sea, sand, and sails. Turquoise further signifies Celie's personal growth and self-worth, embodied by the gemstone's metaph</w:t>
      </w:r>
      <w:r>
        <w:rPr>
          <w:rFonts w:asciiTheme="majorBidi" w:hAnsiTheme="majorBidi" w:cstheme="majorBidi"/>
          <w:sz w:val="24"/>
          <w:szCs w:val="24"/>
        </w:rPr>
        <w:t>orical significance</w:t>
      </w:r>
      <w:r w:rsidRPr="00DE4D4A">
        <w:rPr>
          <w:rFonts w:asciiTheme="majorBidi" w:hAnsiTheme="majorBidi" w:cstheme="majorBidi"/>
          <w:sz w:val="24"/>
          <w:szCs w:val="24"/>
        </w:rPr>
        <w:t>. Overall, the turquoise motif enriches the novel, amplifying its themes a</w:t>
      </w:r>
      <w:r>
        <w:rPr>
          <w:rFonts w:asciiTheme="majorBidi" w:hAnsiTheme="majorBidi" w:cstheme="majorBidi"/>
          <w:sz w:val="24"/>
          <w:szCs w:val="24"/>
        </w:rPr>
        <w:t>nd character development.</w:t>
      </w:r>
    </w:p>
    <w:p w14:paraId="1C3AD5E2" w14:textId="77777777" w:rsidR="00632DBE" w:rsidRDefault="0014763D" w:rsidP="001E3E1F">
      <w:pPr>
        <w:pStyle w:val="ListParagraph"/>
        <w:numPr>
          <w:ilvl w:val="1"/>
          <w:numId w:val="3"/>
        </w:numPr>
        <w:spacing w:line="240" w:lineRule="auto"/>
        <w:ind w:left="540" w:firstLine="720"/>
        <w:jc w:val="both"/>
        <w:rPr>
          <w:rFonts w:asciiTheme="majorBidi" w:hAnsiTheme="majorBidi" w:cstheme="majorBidi"/>
          <w:b/>
          <w:bCs/>
          <w:sz w:val="24"/>
          <w:szCs w:val="24"/>
        </w:rPr>
      </w:pPr>
      <w:r w:rsidRPr="0090382E">
        <w:rPr>
          <w:rFonts w:asciiTheme="majorBidi" w:hAnsiTheme="majorBidi" w:cstheme="majorBidi"/>
          <w:b/>
          <w:bCs/>
          <w:sz w:val="24"/>
          <w:szCs w:val="24"/>
        </w:rPr>
        <w:t xml:space="preserve">The </w:t>
      </w:r>
      <w:r w:rsidR="000D4C7C">
        <w:rPr>
          <w:rFonts w:asciiTheme="majorBidi" w:hAnsiTheme="majorBidi" w:cstheme="majorBidi"/>
          <w:b/>
          <w:bCs/>
          <w:sz w:val="24"/>
          <w:szCs w:val="24"/>
        </w:rPr>
        <w:t>Semantics of</w:t>
      </w:r>
      <w:r w:rsidRPr="0090382E">
        <w:rPr>
          <w:rFonts w:asciiTheme="majorBidi" w:hAnsiTheme="majorBidi" w:cstheme="majorBidi"/>
          <w:b/>
          <w:bCs/>
          <w:sz w:val="24"/>
          <w:szCs w:val="24"/>
        </w:rPr>
        <w:t xml:space="preserve"> Silver</w:t>
      </w:r>
    </w:p>
    <w:p w14:paraId="182BFFC4" w14:textId="77777777" w:rsidR="00DE4D4A" w:rsidRDefault="00DE4D4A" w:rsidP="001E3E1F">
      <w:pPr>
        <w:spacing w:line="240" w:lineRule="auto"/>
        <w:rPr>
          <w:rFonts w:asciiTheme="majorBidi" w:hAnsiTheme="majorBidi" w:cstheme="majorBidi"/>
          <w:sz w:val="24"/>
          <w:szCs w:val="24"/>
        </w:rPr>
      </w:pPr>
      <w:r w:rsidRPr="00DE4D4A">
        <w:rPr>
          <w:rFonts w:asciiTheme="majorBidi" w:hAnsiTheme="majorBidi" w:cstheme="majorBidi"/>
          <w:sz w:val="24"/>
          <w:szCs w:val="24"/>
        </w:rPr>
        <w:t xml:space="preserve">The color silver carries nuanced semantics and symbolism, spanning cultural, psychological, and aesthetic dimensions (Smith, 2020). It often signifies sophistication, elegance, and modernity (Johnson, 2018). Silver's association with futuristic concepts and high-tech innovation is widely </w:t>
      </w:r>
      <w:proofErr w:type="spellStart"/>
      <w:r w:rsidRPr="00DE4D4A">
        <w:rPr>
          <w:rFonts w:asciiTheme="majorBidi" w:hAnsiTheme="majorBidi" w:cstheme="majorBidi"/>
          <w:sz w:val="24"/>
          <w:szCs w:val="24"/>
        </w:rPr>
        <w:t>recogn</w:t>
      </w:r>
      <w:r w:rsidR="000D4C7C">
        <w:rPr>
          <w:rFonts w:asciiTheme="majorBidi" w:hAnsiTheme="majorBidi" w:cstheme="majorBidi"/>
          <w:sz w:val="24"/>
          <w:szCs w:val="24"/>
        </w:rPr>
        <w:t>ise</w:t>
      </w:r>
      <w:r w:rsidRPr="00DE4D4A">
        <w:rPr>
          <w:rFonts w:asciiTheme="majorBidi" w:hAnsiTheme="majorBidi" w:cstheme="majorBidi"/>
          <w:sz w:val="24"/>
          <w:szCs w:val="24"/>
        </w:rPr>
        <w:t>d</w:t>
      </w:r>
      <w:proofErr w:type="spellEnd"/>
      <w:r w:rsidRPr="00DE4D4A">
        <w:rPr>
          <w:rFonts w:asciiTheme="majorBidi" w:hAnsiTheme="majorBidi" w:cstheme="majorBidi"/>
          <w:sz w:val="24"/>
          <w:szCs w:val="24"/>
        </w:rPr>
        <w:t xml:space="preserve"> (Brown, 2015). Its reflective nature </w:t>
      </w:r>
      <w:proofErr w:type="spellStart"/>
      <w:r w:rsidRPr="00DE4D4A">
        <w:rPr>
          <w:rFonts w:asciiTheme="majorBidi" w:hAnsiTheme="majorBidi" w:cstheme="majorBidi"/>
          <w:sz w:val="24"/>
          <w:szCs w:val="24"/>
        </w:rPr>
        <w:t>symbol</w:t>
      </w:r>
      <w:r w:rsidR="000D4C7C">
        <w:rPr>
          <w:rFonts w:asciiTheme="majorBidi" w:hAnsiTheme="majorBidi" w:cstheme="majorBidi"/>
          <w:sz w:val="24"/>
          <w:szCs w:val="24"/>
        </w:rPr>
        <w:t>ise</w:t>
      </w:r>
      <w:r w:rsidRPr="00DE4D4A">
        <w:rPr>
          <w:rFonts w:asciiTheme="majorBidi" w:hAnsiTheme="majorBidi" w:cstheme="majorBidi"/>
          <w:sz w:val="24"/>
          <w:szCs w:val="24"/>
        </w:rPr>
        <w:t>s</w:t>
      </w:r>
      <w:proofErr w:type="spellEnd"/>
      <w:r w:rsidRPr="00DE4D4A">
        <w:rPr>
          <w:rFonts w:asciiTheme="majorBidi" w:hAnsiTheme="majorBidi" w:cstheme="majorBidi"/>
          <w:sz w:val="24"/>
          <w:szCs w:val="24"/>
        </w:rPr>
        <w:t xml:space="preserve"> clarity, insight, and self-discovery (Williams &amp; Miller, 2017). Emotionally, silver evokes calmness and neutrality (Davis et al., 2019).</w:t>
      </w:r>
      <w:r>
        <w:rPr>
          <w:rFonts w:asciiTheme="majorBidi" w:hAnsiTheme="majorBidi" w:cstheme="majorBidi"/>
          <w:sz w:val="24"/>
          <w:szCs w:val="24"/>
        </w:rPr>
        <w:br/>
      </w:r>
      <w:r w:rsidRPr="00DE4D4A">
        <w:rPr>
          <w:rFonts w:asciiTheme="majorBidi" w:hAnsiTheme="majorBidi" w:cstheme="majorBidi"/>
          <w:sz w:val="24"/>
          <w:szCs w:val="24"/>
        </w:rPr>
        <w:t>Cultural interpretations vary; silver is linked to moon symbolism and feminine energy in some traditions, representing intuition and introspection (Jones, 2016). The color is employed to convey value and prestige, akin to precious metals and luxury (Johnson &amp; Davis, 2020). Its adaptability makes it a versatile design element (Anderson, 2021).</w:t>
      </w:r>
    </w:p>
    <w:p w14:paraId="6AFFD2AC" w14:textId="77777777" w:rsidR="00DE4D4A" w:rsidRPr="00DE4D4A" w:rsidRDefault="00DE4D4A" w:rsidP="001E3E1F">
      <w:pPr>
        <w:spacing w:line="240" w:lineRule="auto"/>
        <w:rPr>
          <w:rFonts w:asciiTheme="majorBidi" w:hAnsiTheme="majorBidi" w:cstheme="majorBidi"/>
          <w:sz w:val="24"/>
          <w:szCs w:val="24"/>
        </w:rPr>
      </w:pPr>
      <w:r w:rsidRPr="00DE4D4A">
        <w:rPr>
          <w:rFonts w:asciiTheme="majorBidi" w:hAnsiTheme="majorBidi" w:cstheme="majorBidi"/>
          <w:sz w:val="24"/>
          <w:szCs w:val="24"/>
        </w:rPr>
        <w:t xml:space="preserve">In </w:t>
      </w:r>
      <w:r w:rsidR="000D4C7C">
        <w:rPr>
          <w:rFonts w:asciiTheme="majorBidi" w:hAnsiTheme="majorBidi" w:cstheme="majorBidi"/>
          <w:sz w:val="24"/>
          <w:szCs w:val="24"/>
        </w:rPr>
        <w:t>‘</w:t>
      </w:r>
      <w:r w:rsidRPr="00DE4D4A">
        <w:rPr>
          <w:rFonts w:asciiTheme="majorBidi" w:hAnsiTheme="majorBidi" w:cstheme="majorBidi"/>
          <w:sz w:val="24"/>
          <w:szCs w:val="24"/>
        </w:rPr>
        <w:t>The Color Purple,</w:t>
      </w:r>
      <w:r w:rsidR="000D4C7C">
        <w:rPr>
          <w:rFonts w:asciiTheme="majorBidi" w:hAnsiTheme="majorBidi" w:cstheme="majorBidi"/>
          <w:sz w:val="24"/>
          <w:szCs w:val="24"/>
        </w:rPr>
        <w:t>’</w:t>
      </w:r>
      <w:r w:rsidRPr="00DE4D4A">
        <w:rPr>
          <w:rFonts w:asciiTheme="majorBidi" w:hAnsiTheme="majorBidi" w:cstheme="majorBidi"/>
          <w:sz w:val="24"/>
          <w:szCs w:val="24"/>
        </w:rPr>
        <w:t xml:space="preserve"> Alice Walker strategically employs the recurring symbol of silver to convey themes of self-assurance, transformation, knowledge, and spiritual growth, enhancing the characters' emotional journeys (Walker, 2014). The use of silver, like Shug's </w:t>
      </w:r>
      <w:r w:rsidR="000D4C7C">
        <w:rPr>
          <w:rFonts w:asciiTheme="majorBidi" w:hAnsiTheme="majorBidi" w:cstheme="majorBidi"/>
          <w:sz w:val="24"/>
          <w:szCs w:val="24"/>
        </w:rPr>
        <w:t>‘</w:t>
      </w:r>
      <w:r w:rsidRPr="00DE4D4A">
        <w:rPr>
          <w:rFonts w:asciiTheme="majorBidi" w:hAnsiTheme="majorBidi" w:cstheme="majorBidi"/>
          <w:sz w:val="24"/>
          <w:szCs w:val="24"/>
        </w:rPr>
        <w:t>silver dress</w:t>
      </w:r>
      <w:r w:rsidR="000D4C7C">
        <w:rPr>
          <w:rFonts w:asciiTheme="majorBidi" w:hAnsiTheme="majorBidi" w:cstheme="majorBidi"/>
          <w:sz w:val="24"/>
          <w:szCs w:val="24"/>
        </w:rPr>
        <w:t>’</w:t>
      </w:r>
      <w:r w:rsidRPr="00DE4D4A">
        <w:rPr>
          <w:rFonts w:asciiTheme="majorBidi" w:hAnsiTheme="majorBidi" w:cstheme="majorBidi"/>
          <w:sz w:val="24"/>
          <w:szCs w:val="24"/>
        </w:rPr>
        <w:t xml:space="preserve"> and Celie's identity as a </w:t>
      </w:r>
      <w:r w:rsidR="000D4C7C">
        <w:rPr>
          <w:rFonts w:asciiTheme="majorBidi" w:hAnsiTheme="majorBidi" w:cstheme="majorBidi"/>
          <w:sz w:val="24"/>
          <w:szCs w:val="24"/>
        </w:rPr>
        <w:t>‘</w:t>
      </w:r>
      <w:r w:rsidRPr="00DE4D4A">
        <w:rPr>
          <w:rFonts w:asciiTheme="majorBidi" w:hAnsiTheme="majorBidi" w:cstheme="majorBidi"/>
          <w:sz w:val="24"/>
          <w:szCs w:val="24"/>
        </w:rPr>
        <w:t>silver thread,</w:t>
      </w:r>
      <w:r w:rsidR="000D4C7C">
        <w:rPr>
          <w:rFonts w:asciiTheme="majorBidi" w:hAnsiTheme="majorBidi" w:cstheme="majorBidi"/>
          <w:sz w:val="24"/>
          <w:szCs w:val="24"/>
        </w:rPr>
        <w:t>’</w:t>
      </w:r>
      <w:r w:rsidRPr="00DE4D4A">
        <w:rPr>
          <w:rFonts w:asciiTheme="majorBidi" w:hAnsiTheme="majorBidi" w:cstheme="majorBidi"/>
          <w:sz w:val="24"/>
          <w:szCs w:val="24"/>
        </w:rPr>
        <w:t xml:space="preserve"> underscores characters' confidence and clarity in their choices (Walker, 2014, p. 43, 207). Silver also signifies hope, seen when Celie feels </w:t>
      </w:r>
      <w:r w:rsidR="000D4C7C">
        <w:rPr>
          <w:rFonts w:asciiTheme="majorBidi" w:hAnsiTheme="majorBidi" w:cstheme="majorBidi"/>
          <w:sz w:val="24"/>
          <w:szCs w:val="24"/>
        </w:rPr>
        <w:t>‘</w:t>
      </w:r>
      <w:r w:rsidRPr="00DE4D4A">
        <w:rPr>
          <w:rFonts w:asciiTheme="majorBidi" w:hAnsiTheme="majorBidi" w:cstheme="majorBidi"/>
          <w:sz w:val="24"/>
          <w:szCs w:val="24"/>
        </w:rPr>
        <w:t>like a silver bird</w:t>
      </w:r>
      <w:r w:rsidR="000D4C7C">
        <w:rPr>
          <w:rFonts w:asciiTheme="majorBidi" w:hAnsiTheme="majorBidi" w:cstheme="majorBidi"/>
          <w:sz w:val="24"/>
          <w:szCs w:val="24"/>
        </w:rPr>
        <w:t>’</w:t>
      </w:r>
      <w:r w:rsidRPr="00DE4D4A">
        <w:rPr>
          <w:rFonts w:asciiTheme="majorBidi" w:hAnsiTheme="majorBidi" w:cstheme="majorBidi"/>
          <w:sz w:val="24"/>
          <w:szCs w:val="24"/>
        </w:rPr>
        <w:t xml:space="preserve"> reuniting with her children and a </w:t>
      </w:r>
      <w:r w:rsidR="000D4C7C">
        <w:rPr>
          <w:rFonts w:asciiTheme="majorBidi" w:hAnsiTheme="majorBidi" w:cstheme="majorBidi"/>
          <w:sz w:val="24"/>
          <w:szCs w:val="24"/>
        </w:rPr>
        <w:t>‘</w:t>
      </w:r>
      <w:r w:rsidRPr="00DE4D4A">
        <w:rPr>
          <w:rFonts w:asciiTheme="majorBidi" w:hAnsiTheme="majorBidi" w:cstheme="majorBidi"/>
          <w:sz w:val="24"/>
          <w:szCs w:val="24"/>
        </w:rPr>
        <w:t>silver star</w:t>
      </w:r>
      <w:r w:rsidR="000D4C7C">
        <w:rPr>
          <w:rFonts w:asciiTheme="majorBidi" w:hAnsiTheme="majorBidi" w:cstheme="majorBidi"/>
          <w:sz w:val="24"/>
          <w:szCs w:val="24"/>
        </w:rPr>
        <w:t>’</w:t>
      </w:r>
      <w:r w:rsidRPr="00DE4D4A">
        <w:rPr>
          <w:rFonts w:asciiTheme="majorBidi" w:hAnsiTheme="majorBidi" w:cstheme="majorBidi"/>
          <w:sz w:val="24"/>
          <w:szCs w:val="24"/>
        </w:rPr>
        <w:t xml:space="preserve"> reuniting with Nettie, highlighting optimism and promise (Walker, 2014, p. 203, 247). Silver's symbolism extends to spiritual understanding, like Shug likening God to </w:t>
      </w:r>
      <w:r w:rsidR="000D4C7C">
        <w:rPr>
          <w:rFonts w:asciiTheme="majorBidi" w:hAnsiTheme="majorBidi" w:cstheme="majorBidi"/>
          <w:sz w:val="24"/>
          <w:szCs w:val="24"/>
        </w:rPr>
        <w:t>‘</w:t>
      </w:r>
      <w:r w:rsidRPr="00DE4D4A">
        <w:rPr>
          <w:rFonts w:asciiTheme="majorBidi" w:hAnsiTheme="majorBidi" w:cstheme="majorBidi"/>
          <w:sz w:val="24"/>
          <w:szCs w:val="24"/>
        </w:rPr>
        <w:t>silver</w:t>
      </w:r>
      <w:r w:rsidR="000D4C7C">
        <w:rPr>
          <w:rFonts w:asciiTheme="majorBidi" w:hAnsiTheme="majorBidi" w:cstheme="majorBidi"/>
          <w:sz w:val="24"/>
          <w:szCs w:val="24"/>
        </w:rPr>
        <w:t>’</w:t>
      </w:r>
      <w:r w:rsidRPr="00DE4D4A">
        <w:rPr>
          <w:rFonts w:asciiTheme="majorBidi" w:hAnsiTheme="majorBidi" w:cstheme="majorBidi"/>
          <w:sz w:val="24"/>
          <w:szCs w:val="24"/>
        </w:rPr>
        <w:t xml:space="preserve"> (Walker, 2014, p. 186), enriching themes and motifs in the narrative.</w:t>
      </w:r>
    </w:p>
    <w:p w14:paraId="734213D5" w14:textId="77777777" w:rsidR="0014763D" w:rsidRDefault="000D7AC9" w:rsidP="001E3E1F">
      <w:pPr>
        <w:pStyle w:val="ListParagraph"/>
        <w:numPr>
          <w:ilvl w:val="1"/>
          <w:numId w:val="3"/>
        </w:numPr>
        <w:spacing w:line="240" w:lineRule="auto"/>
        <w:ind w:left="180" w:firstLine="720"/>
        <w:jc w:val="both"/>
        <w:rPr>
          <w:rFonts w:asciiTheme="majorBidi" w:hAnsiTheme="majorBidi" w:cstheme="majorBidi"/>
          <w:b/>
          <w:bCs/>
          <w:sz w:val="24"/>
          <w:szCs w:val="24"/>
        </w:rPr>
      </w:pPr>
      <w:r w:rsidRPr="0090382E">
        <w:rPr>
          <w:rFonts w:asciiTheme="majorBidi" w:hAnsiTheme="majorBidi" w:cstheme="majorBidi"/>
          <w:b/>
          <w:bCs/>
          <w:sz w:val="24"/>
          <w:szCs w:val="24"/>
        </w:rPr>
        <w:lastRenderedPageBreak/>
        <w:t xml:space="preserve">The </w:t>
      </w:r>
      <w:r w:rsidR="000D4C7C">
        <w:rPr>
          <w:rFonts w:asciiTheme="majorBidi" w:hAnsiTheme="majorBidi" w:cstheme="majorBidi"/>
          <w:b/>
          <w:bCs/>
          <w:sz w:val="24"/>
          <w:szCs w:val="24"/>
        </w:rPr>
        <w:t xml:space="preserve">Semantics of </w:t>
      </w:r>
      <w:r w:rsidR="00AC08CB" w:rsidRPr="0090382E">
        <w:rPr>
          <w:rFonts w:asciiTheme="majorBidi" w:hAnsiTheme="majorBidi" w:cstheme="majorBidi"/>
          <w:b/>
          <w:bCs/>
          <w:sz w:val="24"/>
          <w:szCs w:val="24"/>
        </w:rPr>
        <w:t xml:space="preserve"> Black</w:t>
      </w:r>
    </w:p>
    <w:p w14:paraId="48FFBC41" w14:textId="77777777" w:rsidR="009F091E" w:rsidRDefault="009F091E" w:rsidP="001E3E1F">
      <w:pPr>
        <w:spacing w:line="240" w:lineRule="auto"/>
        <w:rPr>
          <w:rFonts w:asciiTheme="majorBidi" w:hAnsiTheme="majorBidi" w:cstheme="majorBidi"/>
          <w:sz w:val="24"/>
          <w:szCs w:val="24"/>
        </w:rPr>
      </w:pPr>
      <w:r w:rsidRPr="009F091E">
        <w:rPr>
          <w:rFonts w:asciiTheme="majorBidi" w:hAnsiTheme="majorBidi" w:cstheme="majorBidi"/>
          <w:sz w:val="24"/>
          <w:szCs w:val="24"/>
        </w:rPr>
        <w:t>The color black holds intricate semantics and symbolism across cultural, psychological, and aesthetic realms (Smith, 2020). It's often associated with mystery, darkness, and the unknown, carrying a sense of depth and complexity (Johnson, 2018). In literature and art, black can signify death, mourning, and the enigmatic aspects of existence (Brown, 2015). It's also linked to elegance, formality, and sophistication, commonly used in formal attire and high-end design (Williams &amp; Miller, 2017).</w:t>
      </w:r>
      <w:r>
        <w:rPr>
          <w:rFonts w:asciiTheme="majorBidi" w:hAnsiTheme="majorBidi" w:cstheme="majorBidi"/>
          <w:sz w:val="24"/>
          <w:szCs w:val="24"/>
        </w:rPr>
        <w:t xml:space="preserve"> </w:t>
      </w:r>
      <w:r w:rsidRPr="009F091E">
        <w:rPr>
          <w:rFonts w:asciiTheme="majorBidi" w:hAnsiTheme="majorBidi" w:cstheme="majorBidi"/>
          <w:sz w:val="24"/>
          <w:szCs w:val="24"/>
        </w:rPr>
        <w:t>Psychologically, black can evoke feelings of authority, power, and strength. It's frequently used to convey a sense of control and seriousness (Davis et al., 2019). Additionally, black's minimalist quality in design and fashion underscores simplicity</w:t>
      </w:r>
      <w:r>
        <w:rPr>
          <w:rFonts w:asciiTheme="majorBidi" w:hAnsiTheme="majorBidi" w:cstheme="majorBidi"/>
          <w:sz w:val="24"/>
          <w:szCs w:val="24"/>
        </w:rPr>
        <w:t xml:space="preserve"> and timelessness (Jones, 2016). </w:t>
      </w:r>
      <w:r w:rsidRPr="009F091E">
        <w:rPr>
          <w:rFonts w:asciiTheme="majorBidi" w:hAnsiTheme="majorBidi" w:cstheme="majorBidi"/>
          <w:sz w:val="24"/>
          <w:szCs w:val="24"/>
        </w:rPr>
        <w:t xml:space="preserve">Cultural interpretations diverge; black can </w:t>
      </w:r>
      <w:proofErr w:type="spellStart"/>
      <w:r w:rsidRPr="009F091E">
        <w:rPr>
          <w:rFonts w:asciiTheme="majorBidi" w:hAnsiTheme="majorBidi" w:cstheme="majorBidi"/>
          <w:sz w:val="24"/>
          <w:szCs w:val="24"/>
        </w:rPr>
        <w:t>symbol</w:t>
      </w:r>
      <w:r w:rsidR="000D4C7C">
        <w:rPr>
          <w:rFonts w:asciiTheme="majorBidi" w:hAnsiTheme="majorBidi" w:cstheme="majorBidi"/>
          <w:sz w:val="24"/>
          <w:szCs w:val="24"/>
        </w:rPr>
        <w:t>ise</w:t>
      </w:r>
      <w:proofErr w:type="spellEnd"/>
      <w:r w:rsidRPr="009F091E">
        <w:rPr>
          <w:rFonts w:asciiTheme="majorBidi" w:hAnsiTheme="majorBidi" w:cstheme="majorBidi"/>
          <w:sz w:val="24"/>
          <w:szCs w:val="24"/>
        </w:rPr>
        <w:t xml:space="preserve"> evil in some contexts, while in others, it represents protection and strength against negative forces (Johnson &amp; Davis, 2020). In certain spiritual beliefs, black signifies transformation, rebirth, and the potential for growth (Anderson, 2021).</w:t>
      </w:r>
      <w:r>
        <w:rPr>
          <w:rFonts w:asciiTheme="majorBidi" w:hAnsiTheme="majorBidi" w:cstheme="majorBidi"/>
          <w:sz w:val="24"/>
          <w:szCs w:val="24"/>
        </w:rPr>
        <w:br/>
      </w:r>
      <w:r w:rsidRPr="009F091E">
        <w:rPr>
          <w:rFonts w:asciiTheme="majorBidi" w:hAnsiTheme="majorBidi" w:cstheme="majorBidi"/>
          <w:sz w:val="24"/>
          <w:szCs w:val="24"/>
        </w:rPr>
        <w:t>In contemporary times, black is often linked to social and political movements, such as symbolizing resistance and solidarity against systemic oppression (Wilson, 2018). The color's multifaceted meanings make it a versatile tool for conveying emotions, ideas, and cultural contexts.</w:t>
      </w:r>
    </w:p>
    <w:p w14:paraId="15E5D66B" w14:textId="77777777" w:rsidR="00DE4D4A" w:rsidRPr="009F091E" w:rsidRDefault="000D4C7C" w:rsidP="001E3E1F">
      <w:pPr>
        <w:spacing w:line="240" w:lineRule="auto"/>
        <w:rPr>
          <w:rFonts w:asciiTheme="majorBidi" w:hAnsiTheme="majorBidi" w:cstheme="majorBidi"/>
          <w:sz w:val="24"/>
          <w:szCs w:val="24"/>
        </w:rPr>
      </w:pPr>
      <w:r>
        <w:rPr>
          <w:rFonts w:asciiTheme="majorBidi" w:hAnsiTheme="majorBidi" w:cstheme="majorBidi"/>
          <w:sz w:val="24"/>
          <w:szCs w:val="24"/>
        </w:rPr>
        <w:t>T</w:t>
      </w:r>
      <w:r w:rsidR="00DE4D4A" w:rsidRPr="00DE4D4A">
        <w:rPr>
          <w:rFonts w:asciiTheme="majorBidi" w:hAnsiTheme="majorBidi" w:cstheme="majorBidi"/>
          <w:sz w:val="24"/>
          <w:szCs w:val="24"/>
        </w:rPr>
        <w:t xml:space="preserve">he color black </w:t>
      </w:r>
      <w:proofErr w:type="spellStart"/>
      <w:r w:rsidR="00DE4D4A" w:rsidRPr="00DE4D4A">
        <w:rPr>
          <w:rFonts w:asciiTheme="majorBidi" w:hAnsiTheme="majorBidi" w:cstheme="majorBidi"/>
          <w:sz w:val="24"/>
          <w:szCs w:val="24"/>
        </w:rPr>
        <w:t>symbol</w:t>
      </w:r>
      <w:r>
        <w:rPr>
          <w:rFonts w:asciiTheme="majorBidi" w:hAnsiTheme="majorBidi" w:cstheme="majorBidi"/>
          <w:sz w:val="24"/>
          <w:szCs w:val="24"/>
        </w:rPr>
        <w:t>ise</w:t>
      </w:r>
      <w:r w:rsidR="00DE4D4A" w:rsidRPr="00DE4D4A">
        <w:rPr>
          <w:rFonts w:asciiTheme="majorBidi" w:hAnsiTheme="majorBidi" w:cstheme="majorBidi"/>
          <w:sz w:val="24"/>
          <w:szCs w:val="24"/>
        </w:rPr>
        <w:t>s</w:t>
      </w:r>
      <w:proofErr w:type="spellEnd"/>
      <w:r w:rsidR="00DE4D4A" w:rsidRPr="00DE4D4A">
        <w:rPr>
          <w:rFonts w:asciiTheme="majorBidi" w:hAnsiTheme="majorBidi" w:cstheme="majorBidi"/>
          <w:sz w:val="24"/>
          <w:szCs w:val="24"/>
        </w:rPr>
        <w:t xml:space="preserve"> the profound struggles of African American characters. Representing darkness and despair, it poignantly captures their oppression and hardships. Black highlights their powerlessness, as Celie likens herself to a </w:t>
      </w:r>
      <w:r>
        <w:rPr>
          <w:rFonts w:asciiTheme="majorBidi" w:hAnsiTheme="majorBidi" w:cstheme="majorBidi"/>
          <w:sz w:val="24"/>
          <w:szCs w:val="24"/>
        </w:rPr>
        <w:t>‘</w:t>
      </w:r>
      <w:r w:rsidR="00DE4D4A" w:rsidRPr="00DE4D4A">
        <w:rPr>
          <w:rFonts w:asciiTheme="majorBidi" w:hAnsiTheme="majorBidi" w:cstheme="majorBidi"/>
          <w:sz w:val="24"/>
          <w:szCs w:val="24"/>
        </w:rPr>
        <w:t>black stump</w:t>
      </w:r>
      <w:r>
        <w:rPr>
          <w:rFonts w:asciiTheme="majorBidi" w:hAnsiTheme="majorBidi" w:cstheme="majorBidi"/>
          <w:sz w:val="24"/>
          <w:szCs w:val="24"/>
        </w:rPr>
        <w:t>’</w:t>
      </w:r>
      <w:r w:rsidR="00DE4D4A" w:rsidRPr="00DE4D4A">
        <w:rPr>
          <w:rFonts w:asciiTheme="majorBidi" w:hAnsiTheme="majorBidi" w:cstheme="majorBidi"/>
          <w:sz w:val="24"/>
          <w:szCs w:val="24"/>
        </w:rPr>
        <w:t xml:space="preserve"> and associates her emotions with </w:t>
      </w:r>
      <w:r>
        <w:rPr>
          <w:rFonts w:asciiTheme="majorBidi" w:hAnsiTheme="majorBidi" w:cstheme="majorBidi"/>
          <w:sz w:val="24"/>
          <w:szCs w:val="24"/>
        </w:rPr>
        <w:t>‘</w:t>
      </w:r>
      <w:r w:rsidR="00DE4D4A" w:rsidRPr="00DE4D4A">
        <w:rPr>
          <w:rFonts w:asciiTheme="majorBidi" w:hAnsiTheme="majorBidi" w:cstheme="majorBidi"/>
          <w:sz w:val="24"/>
          <w:szCs w:val="24"/>
        </w:rPr>
        <w:t>sinking into blackness.</w:t>
      </w:r>
      <w:r>
        <w:rPr>
          <w:rFonts w:asciiTheme="majorBidi" w:hAnsiTheme="majorBidi" w:cstheme="majorBidi"/>
          <w:sz w:val="24"/>
          <w:szCs w:val="24"/>
        </w:rPr>
        <w:t>’</w:t>
      </w:r>
      <w:r w:rsidR="00DE4D4A" w:rsidRPr="00DE4D4A">
        <w:rPr>
          <w:rFonts w:asciiTheme="majorBidi" w:hAnsiTheme="majorBidi" w:cstheme="majorBidi"/>
          <w:sz w:val="24"/>
          <w:szCs w:val="24"/>
        </w:rPr>
        <w:t xml:space="preserve"> Yet, black also conveys empowerment. Celie's autonomy is embodied in her likening to a </w:t>
      </w:r>
      <w:r>
        <w:rPr>
          <w:rFonts w:asciiTheme="majorBidi" w:hAnsiTheme="majorBidi" w:cstheme="majorBidi"/>
          <w:sz w:val="24"/>
          <w:szCs w:val="24"/>
        </w:rPr>
        <w:t>‘</w:t>
      </w:r>
      <w:r w:rsidR="00DE4D4A" w:rsidRPr="00DE4D4A">
        <w:rPr>
          <w:rFonts w:asciiTheme="majorBidi" w:hAnsiTheme="majorBidi" w:cstheme="majorBidi"/>
          <w:sz w:val="24"/>
          <w:szCs w:val="24"/>
        </w:rPr>
        <w:t>black cat</w:t>
      </w:r>
      <w:r>
        <w:rPr>
          <w:rFonts w:asciiTheme="majorBidi" w:hAnsiTheme="majorBidi" w:cstheme="majorBidi"/>
          <w:sz w:val="24"/>
          <w:szCs w:val="24"/>
        </w:rPr>
        <w:t>’</w:t>
      </w:r>
      <w:r w:rsidR="00DE4D4A" w:rsidRPr="00DE4D4A">
        <w:rPr>
          <w:rFonts w:asciiTheme="majorBidi" w:hAnsiTheme="majorBidi" w:cstheme="majorBidi"/>
          <w:sz w:val="24"/>
          <w:szCs w:val="24"/>
        </w:rPr>
        <w:t xml:space="preserve"> when breaking free from Mr. ___. Black's history is revealed when Celie discovers her ancestors' forced enslavement. Overall, black magnifies characters' challenges, resilience, and ongoing pursuit of racial justice in the face of systemic oppression.</w:t>
      </w:r>
    </w:p>
    <w:p w14:paraId="2D5F8151" w14:textId="77777777" w:rsidR="00AC08CB" w:rsidRDefault="00443F4A" w:rsidP="001E3E1F">
      <w:pPr>
        <w:pStyle w:val="ListParagraph"/>
        <w:numPr>
          <w:ilvl w:val="1"/>
          <w:numId w:val="3"/>
        </w:numPr>
        <w:spacing w:line="240" w:lineRule="auto"/>
        <w:ind w:left="180" w:firstLine="720"/>
        <w:jc w:val="both"/>
        <w:rPr>
          <w:rFonts w:asciiTheme="majorBidi" w:hAnsiTheme="majorBidi" w:cstheme="majorBidi"/>
          <w:b/>
          <w:bCs/>
          <w:sz w:val="24"/>
          <w:szCs w:val="24"/>
        </w:rPr>
      </w:pPr>
      <w:r w:rsidRPr="0090382E">
        <w:rPr>
          <w:rFonts w:asciiTheme="majorBidi" w:hAnsiTheme="majorBidi" w:cstheme="majorBidi"/>
          <w:b/>
          <w:bCs/>
          <w:sz w:val="24"/>
          <w:szCs w:val="24"/>
        </w:rPr>
        <w:t>The Color Pink</w:t>
      </w:r>
    </w:p>
    <w:p w14:paraId="43F0CDFA" w14:textId="77777777" w:rsidR="009F091E" w:rsidRDefault="009F091E" w:rsidP="001E3E1F">
      <w:pPr>
        <w:spacing w:line="240" w:lineRule="auto"/>
        <w:rPr>
          <w:rFonts w:asciiTheme="majorBidi" w:hAnsiTheme="majorBidi" w:cstheme="majorBidi"/>
          <w:sz w:val="24"/>
          <w:szCs w:val="24"/>
        </w:rPr>
      </w:pPr>
      <w:r w:rsidRPr="009F091E">
        <w:rPr>
          <w:rFonts w:asciiTheme="majorBidi" w:hAnsiTheme="majorBidi" w:cstheme="majorBidi"/>
          <w:sz w:val="24"/>
          <w:szCs w:val="24"/>
        </w:rPr>
        <w:t xml:space="preserve">The color pink carries diverse semantics and connotations across cultural, psychological, and societal contexts (Smith, 2020). Pink is often associated with femininity, tenderness, and compassion. In terms of gender, it's commonly linked to girls and is used for gender coding (Johnson, 2018). The color </w:t>
      </w:r>
      <w:proofErr w:type="spellStart"/>
      <w:r w:rsidRPr="009F091E">
        <w:rPr>
          <w:rFonts w:asciiTheme="majorBidi" w:hAnsiTheme="majorBidi" w:cstheme="majorBidi"/>
          <w:sz w:val="24"/>
          <w:szCs w:val="24"/>
        </w:rPr>
        <w:t>symbol</w:t>
      </w:r>
      <w:r w:rsidR="000D4C7C">
        <w:rPr>
          <w:rFonts w:asciiTheme="majorBidi" w:hAnsiTheme="majorBidi" w:cstheme="majorBidi"/>
          <w:sz w:val="24"/>
          <w:szCs w:val="24"/>
        </w:rPr>
        <w:t>ise</w:t>
      </w:r>
      <w:r w:rsidRPr="009F091E">
        <w:rPr>
          <w:rFonts w:asciiTheme="majorBidi" w:hAnsiTheme="majorBidi" w:cstheme="majorBidi"/>
          <w:sz w:val="24"/>
          <w:szCs w:val="24"/>
        </w:rPr>
        <w:t>s</w:t>
      </w:r>
      <w:proofErr w:type="spellEnd"/>
      <w:r w:rsidRPr="009F091E">
        <w:rPr>
          <w:rFonts w:asciiTheme="majorBidi" w:hAnsiTheme="majorBidi" w:cstheme="majorBidi"/>
          <w:sz w:val="24"/>
          <w:szCs w:val="24"/>
        </w:rPr>
        <w:t xml:space="preserve"> affection, warmth, and nurturing qualities (Brown, 2015). Pink also represents innocence and youthfulness, often seen in children's products and imagery (Williams &amp; Miller, 2017). The color's softer shades evoke feelings of relaxation and calmness (Davis et al., 2019).</w:t>
      </w:r>
      <w:r>
        <w:rPr>
          <w:rFonts w:asciiTheme="majorBidi" w:hAnsiTheme="majorBidi" w:cstheme="majorBidi"/>
          <w:sz w:val="24"/>
          <w:szCs w:val="24"/>
        </w:rPr>
        <w:br/>
      </w:r>
      <w:r w:rsidRPr="009F091E">
        <w:rPr>
          <w:rFonts w:asciiTheme="majorBidi" w:hAnsiTheme="majorBidi" w:cstheme="majorBidi"/>
          <w:sz w:val="24"/>
          <w:szCs w:val="24"/>
        </w:rPr>
        <w:t>Moreover, pink has been linked to breast cancer awareness, exemplifying strength, unity, and support (Jones, 2016). Cultural interpretations vary; some Eastern cultures associate pink with happiness and love (Johnson &amp; Davis, 2020). In design, pink can convey playfulness and creativity (Anderson, 2021). Yet, it has historical associations with weakness and passivity, which are gradually being challenged (Wilson, 2018).</w:t>
      </w:r>
    </w:p>
    <w:p w14:paraId="081AC997" w14:textId="77777777" w:rsidR="009F091E" w:rsidRPr="009F091E" w:rsidRDefault="000D4C7C" w:rsidP="001E3E1F">
      <w:pPr>
        <w:spacing w:line="240" w:lineRule="auto"/>
        <w:rPr>
          <w:rFonts w:asciiTheme="majorBidi" w:hAnsiTheme="majorBidi" w:cstheme="majorBidi"/>
          <w:sz w:val="24"/>
          <w:szCs w:val="24"/>
        </w:rPr>
      </w:pPr>
      <w:r>
        <w:rPr>
          <w:rFonts w:asciiTheme="majorBidi" w:hAnsiTheme="majorBidi" w:cstheme="majorBidi"/>
          <w:sz w:val="24"/>
          <w:szCs w:val="24"/>
        </w:rPr>
        <w:t>P</w:t>
      </w:r>
      <w:r w:rsidR="009F091E" w:rsidRPr="009F091E">
        <w:rPr>
          <w:rFonts w:asciiTheme="majorBidi" w:hAnsiTheme="majorBidi" w:cstheme="majorBidi"/>
          <w:sz w:val="24"/>
          <w:szCs w:val="24"/>
        </w:rPr>
        <w:t xml:space="preserve">ink </w:t>
      </w:r>
      <w:proofErr w:type="spellStart"/>
      <w:r w:rsidR="009F091E" w:rsidRPr="009F091E">
        <w:rPr>
          <w:rFonts w:asciiTheme="majorBidi" w:hAnsiTheme="majorBidi" w:cstheme="majorBidi"/>
          <w:sz w:val="24"/>
          <w:szCs w:val="24"/>
        </w:rPr>
        <w:t>symbol</w:t>
      </w:r>
      <w:r>
        <w:rPr>
          <w:rFonts w:asciiTheme="majorBidi" w:hAnsiTheme="majorBidi" w:cstheme="majorBidi"/>
          <w:sz w:val="24"/>
          <w:szCs w:val="24"/>
        </w:rPr>
        <w:t>ise</w:t>
      </w:r>
      <w:r w:rsidR="009F091E" w:rsidRPr="009F091E">
        <w:rPr>
          <w:rFonts w:asciiTheme="majorBidi" w:hAnsiTheme="majorBidi" w:cstheme="majorBidi"/>
          <w:sz w:val="24"/>
          <w:szCs w:val="24"/>
        </w:rPr>
        <w:t>s</w:t>
      </w:r>
      <w:proofErr w:type="spellEnd"/>
      <w:r w:rsidR="009F091E" w:rsidRPr="009F091E">
        <w:rPr>
          <w:rFonts w:asciiTheme="majorBidi" w:hAnsiTheme="majorBidi" w:cstheme="majorBidi"/>
          <w:sz w:val="24"/>
          <w:szCs w:val="24"/>
        </w:rPr>
        <w:t xml:space="preserve"> sisterhood, femininity, growth, and empowerment among women. Through instances of pink, the novel </w:t>
      </w:r>
      <w:proofErr w:type="spellStart"/>
      <w:r w:rsidR="009F091E" w:rsidRPr="009F091E">
        <w:rPr>
          <w:rFonts w:asciiTheme="majorBidi" w:hAnsiTheme="majorBidi" w:cstheme="majorBidi"/>
          <w:sz w:val="24"/>
          <w:szCs w:val="24"/>
        </w:rPr>
        <w:t>emphas</w:t>
      </w:r>
      <w:r>
        <w:rPr>
          <w:rFonts w:asciiTheme="majorBidi" w:hAnsiTheme="majorBidi" w:cstheme="majorBidi"/>
          <w:sz w:val="24"/>
          <w:szCs w:val="24"/>
        </w:rPr>
        <w:t>ise</w:t>
      </w:r>
      <w:r w:rsidR="009F091E" w:rsidRPr="009F091E">
        <w:rPr>
          <w:rFonts w:asciiTheme="majorBidi" w:hAnsiTheme="majorBidi" w:cstheme="majorBidi"/>
          <w:sz w:val="24"/>
          <w:szCs w:val="24"/>
        </w:rPr>
        <w:t>s</w:t>
      </w:r>
      <w:proofErr w:type="spellEnd"/>
      <w:r w:rsidR="009F091E" w:rsidRPr="009F091E">
        <w:rPr>
          <w:rFonts w:asciiTheme="majorBidi" w:hAnsiTheme="majorBidi" w:cstheme="majorBidi"/>
          <w:sz w:val="24"/>
          <w:szCs w:val="24"/>
        </w:rPr>
        <w:t xml:space="preserve"> emotional ties, individual agency, and challenging gender norms in the face of oppression.</w:t>
      </w:r>
      <w:r w:rsidR="009F091E">
        <w:rPr>
          <w:rFonts w:asciiTheme="majorBidi" w:hAnsiTheme="majorBidi" w:cstheme="majorBidi"/>
          <w:sz w:val="24"/>
          <w:szCs w:val="24"/>
        </w:rPr>
        <w:t xml:space="preserve"> </w:t>
      </w:r>
      <w:r w:rsidR="009F091E" w:rsidRPr="009F091E">
        <w:rPr>
          <w:rFonts w:asciiTheme="majorBidi" w:hAnsiTheme="majorBidi" w:cstheme="majorBidi"/>
          <w:sz w:val="24"/>
          <w:szCs w:val="24"/>
        </w:rPr>
        <w:t xml:space="preserve">In the novel, the color </w:t>
      </w:r>
      <w:r w:rsidR="009F091E" w:rsidRPr="009F091E">
        <w:rPr>
          <w:rFonts w:asciiTheme="majorBidi" w:hAnsiTheme="majorBidi" w:cstheme="majorBidi"/>
          <w:sz w:val="24"/>
          <w:szCs w:val="24"/>
        </w:rPr>
        <w:lastRenderedPageBreak/>
        <w:t>pink becomes a canvas upon which themes of nurturing motherhood and embracing one's identity are painted. It also serves as a bridge connecting women across generations, showcasing their collective strength and resilience in overcoming adversity.</w:t>
      </w:r>
    </w:p>
    <w:p w14:paraId="06B44A33" w14:textId="77777777" w:rsidR="00CE5235" w:rsidRDefault="00CE5235" w:rsidP="001E3E1F">
      <w:pPr>
        <w:pStyle w:val="ListParagraph"/>
        <w:numPr>
          <w:ilvl w:val="1"/>
          <w:numId w:val="3"/>
        </w:numPr>
        <w:spacing w:line="240" w:lineRule="auto"/>
        <w:ind w:left="450" w:firstLine="720"/>
        <w:jc w:val="both"/>
        <w:rPr>
          <w:rFonts w:asciiTheme="majorBidi" w:hAnsiTheme="majorBidi" w:cstheme="majorBidi"/>
          <w:b/>
          <w:bCs/>
          <w:sz w:val="24"/>
          <w:szCs w:val="24"/>
        </w:rPr>
      </w:pPr>
      <w:r w:rsidRPr="0090382E">
        <w:rPr>
          <w:rFonts w:asciiTheme="majorBidi" w:hAnsiTheme="majorBidi" w:cstheme="majorBidi"/>
          <w:b/>
          <w:bCs/>
          <w:sz w:val="24"/>
          <w:szCs w:val="24"/>
        </w:rPr>
        <w:t xml:space="preserve">The </w:t>
      </w:r>
      <w:r w:rsidR="000D4C7C">
        <w:rPr>
          <w:rFonts w:asciiTheme="majorBidi" w:hAnsiTheme="majorBidi" w:cstheme="majorBidi"/>
          <w:b/>
          <w:bCs/>
          <w:sz w:val="24"/>
          <w:szCs w:val="24"/>
        </w:rPr>
        <w:t>Semantics of</w:t>
      </w:r>
      <w:r w:rsidRPr="0090382E">
        <w:rPr>
          <w:rFonts w:asciiTheme="majorBidi" w:hAnsiTheme="majorBidi" w:cstheme="majorBidi"/>
          <w:b/>
          <w:bCs/>
          <w:sz w:val="24"/>
          <w:szCs w:val="24"/>
        </w:rPr>
        <w:t xml:space="preserve"> Blue</w:t>
      </w:r>
    </w:p>
    <w:p w14:paraId="4D8F3DAD" w14:textId="77777777" w:rsidR="006E49B3" w:rsidRPr="006E49B3" w:rsidRDefault="006E49B3" w:rsidP="001E3E1F">
      <w:pPr>
        <w:spacing w:line="240" w:lineRule="auto"/>
        <w:rPr>
          <w:rFonts w:asciiTheme="majorBidi" w:hAnsiTheme="majorBidi" w:cstheme="majorBidi"/>
          <w:sz w:val="24"/>
          <w:szCs w:val="24"/>
        </w:rPr>
      </w:pPr>
      <w:r w:rsidRPr="006E49B3">
        <w:rPr>
          <w:rFonts w:asciiTheme="majorBidi" w:hAnsiTheme="majorBidi" w:cstheme="majorBidi"/>
          <w:sz w:val="24"/>
          <w:szCs w:val="24"/>
        </w:rPr>
        <w:t xml:space="preserve">The color blue encompasses a spectrum of semantics and symbolisms, ranging from emotional to cultural meanings (Smith, 2020). Blue often signifies calmness, serenity, and relaxation, making it a preferred choice for creating peaceful environments (Johnson, 2018). On the contrary, it can also </w:t>
      </w:r>
      <w:proofErr w:type="spellStart"/>
      <w:r w:rsidRPr="006E49B3">
        <w:rPr>
          <w:rFonts w:asciiTheme="majorBidi" w:hAnsiTheme="majorBidi" w:cstheme="majorBidi"/>
          <w:sz w:val="24"/>
          <w:szCs w:val="24"/>
        </w:rPr>
        <w:t>symbol</w:t>
      </w:r>
      <w:r w:rsidR="000D4C7C">
        <w:rPr>
          <w:rFonts w:asciiTheme="majorBidi" w:hAnsiTheme="majorBidi" w:cstheme="majorBidi"/>
          <w:sz w:val="24"/>
          <w:szCs w:val="24"/>
        </w:rPr>
        <w:t>ise</w:t>
      </w:r>
      <w:proofErr w:type="spellEnd"/>
      <w:r w:rsidRPr="006E49B3">
        <w:rPr>
          <w:rFonts w:asciiTheme="majorBidi" w:hAnsiTheme="majorBidi" w:cstheme="majorBidi"/>
          <w:sz w:val="24"/>
          <w:szCs w:val="24"/>
        </w:rPr>
        <w:t xml:space="preserve"> sadness, loneliness, and melancholy, reflected in the phrase </w:t>
      </w:r>
      <w:r w:rsidR="000D4C7C">
        <w:rPr>
          <w:rFonts w:asciiTheme="majorBidi" w:hAnsiTheme="majorBidi" w:cstheme="majorBidi"/>
          <w:sz w:val="24"/>
          <w:szCs w:val="24"/>
        </w:rPr>
        <w:t>‘</w:t>
      </w:r>
      <w:r w:rsidRPr="006E49B3">
        <w:rPr>
          <w:rFonts w:asciiTheme="majorBidi" w:hAnsiTheme="majorBidi" w:cstheme="majorBidi"/>
          <w:sz w:val="24"/>
          <w:szCs w:val="24"/>
        </w:rPr>
        <w:t>feeling blue</w:t>
      </w:r>
      <w:r w:rsidR="000D4C7C">
        <w:rPr>
          <w:rFonts w:asciiTheme="majorBidi" w:hAnsiTheme="majorBidi" w:cstheme="majorBidi"/>
          <w:sz w:val="24"/>
          <w:szCs w:val="24"/>
        </w:rPr>
        <w:t>’</w:t>
      </w:r>
      <w:r w:rsidRPr="006E49B3">
        <w:rPr>
          <w:rFonts w:asciiTheme="majorBidi" w:hAnsiTheme="majorBidi" w:cstheme="majorBidi"/>
          <w:sz w:val="24"/>
          <w:szCs w:val="24"/>
        </w:rPr>
        <w:t xml:space="preserve"> (Brown, 2015). Blue is frequently associated with depth, stability, and trustworthiness, commonly used in professional settings to convey reliability (Williams &amp; Miller, 2017).</w:t>
      </w:r>
      <w:r>
        <w:rPr>
          <w:rFonts w:asciiTheme="majorBidi" w:hAnsiTheme="majorBidi" w:cstheme="majorBidi"/>
          <w:sz w:val="24"/>
          <w:szCs w:val="24"/>
        </w:rPr>
        <w:t xml:space="preserve"> </w:t>
      </w:r>
      <w:r w:rsidRPr="006E49B3">
        <w:rPr>
          <w:rFonts w:asciiTheme="majorBidi" w:hAnsiTheme="majorBidi" w:cstheme="majorBidi"/>
          <w:sz w:val="24"/>
          <w:szCs w:val="24"/>
        </w:rPr>
        <w:t xml:space="preserve">Moreover, blue embodies qualities of intellect, wisdom, and thoughtfulness, representing a pursuit of understanding (Davis et al., 2019). In spiritual contexts, blue </w:t>
      </w:r>
      <w:proofErr w:type="spellStart"/>
      <w:r w:rsidRPr="006E49B3">
        <w:rPr>
          <w:rFonts w:asciiTheme="majorBidi" w:hAnsiTheme="majorBidi" w:cstheme="majorBidi"/>
          <w:sz w:val="24"/>
          <w:szCs w:val="24"/>
        </w:rPr>
        <w:t>symbol</w:t>
      </w:r>
      <w:r w:rsidR="000D4C7C">
        <w:rPr>
          <w:rFonts w:asciiTheme="majorBidi" w:hAnsiTheme="majorBidi" w:cstheme="majorBidi"/>
          <w:sz w:val="24"/>
          <w:szCs w:val="24"/>
        </w:rPr>
        <w:t>ise</w:t>
      </w:r>
      <w:r w:rsidRPr="006E49B3">
        <w:rPr>
          <w:rFonts w:asciiTheme="majorBidi" w:hAnsiTheme="majorBidi" w:cstheme="majorBidi"/>
          <w:sz w:val="24"/>
          <w:szCs w:val="24"/>
        </w:rPr>
        <w:t>s</w:t>
      </w:r>
      <w:proofErr w:type="spellEnd"/>
      <w:r w:rsidRPr="006E49B3">
        <w:rPr>
          <w:rFonts w:asciiTheme="majorBidi" w:hAnsiTheme="majorBidi" w:cstheme="majorBidi"/>
          <w:sz w:val="24"/>
          <w:szCs w:val="24"/>
        </w:rPr>
        <w:t xml:space="preserve"> the divine and the heavens, while its connection with water and the sky evokes coolness and refreshment (Jones, 2016). Blue's association with freedom and openness arises from its depiction of the vast sky and ocean (Anderson, 2021).</w:t>
      </w:r>
      <w:r>
        <w:rPr>
          <w:rFonts w:asciiTheme="majorBidi" w:hAnsiTheme="majorBidi" w:cstheme="majorBidi"/>
          <w:sz w:val="24"/>
          <w:szCs w:val="24"/>
        </w:rPr>
        <w:t xml:space="preserve"> B</w:t>
      </w:r>
      <w:r w:rsidRPr="006E49B3">
        <w:rPr>
          <w:rFonts w:asciiTheme="majorBidi" w:hAnsiTheme="majorBidi" w:cstheme="majorBidi"/>
          <w:sz w:val="24"/>
          <w:szCs w:val="24"/>
        </w:rPr>
        <w:t>lue can convey trust and loyalty, often used in corporate branding to instill a sense of dependability (Wilson, 2018). Dark shades of blue evoke mystery and introspection, tapping into the depths of the unknown (Smith &amp; Johnson, 2022). Ultimately, the diverse meanings of blue are influenced by cultural interpretations and individual experiences, contributing to its widespread use in art, language, and symbolism (Johnson &amp; Davis, 2020).</w:t>
      </w:r>
    </w:p>
    <w:p w14:paraId="0B3DE3B4" w14:textId="77777777" w:rsidR="00AC4389" w:rsidRPr="0090382E" w:rsidRDefault="000D4C7C" w:rsidP="001E3E1F">
      <w:pPr>
        <w:spacing w:line="240" w:lineRule="auto"/>
        <w:rPr>
          <w:rFonts w:asciiTheme="majorBidi" w:hAnsiTheme="majorBidi" w:cstheme="majorBidi"/>
          <w:b/>
          <w:bCs/>
          <w:sz w:val="24"/>
          <w:szCs w:val="24"/>
        </w:rPr>
      </w:pPr>
      <w:r>
        <w:rPr>
          <w:rFonts w:asciiTheme="majorBidi" w:hAnsiTheme="majorBidi" w:cstheme="majorBidi"/>
          <w:sz w:val="24"/>
          <w:szCs w:val="24"/>
        </w:rPr>
        <w:t>T</w:t>
      </w:r>
      <w:r w:rsidR="00AC4389" w:rsidRPr="0090382E">
        <w:rPr>
          <w:rFonts w:asciiTheme="majorBidi" w:hAnsiTheme="majorBidi" w:cstheme="majorBidi"/>
          <w:sz w:val="24"/>
          <w:szCs w:val="24"/>
        </w:rPr>
        <w:t xml:space="preserve">he color blue is primarily linked with emotions like sadness, calmness, and spirituality. This highlights the characters' emotional challenges, isolation, and their potential for spiritual growth and connection. The recurring use of the color blue underscores the theme of emotional healing and personal growth through relationships, spirituality, and finding solace in the little things. Blue is employed to accentuate the characters' emotional states. For example, Celie uses the term </w:t>
      </w:r>
      <w:r>
        <w:rPr>
          <w:rFonts w:asciiTheme="majorBidi" w:hAnsiTheme="majorBidi" w:cstheme="majorBidi"/>
          <w:sz w:val="24"/>
          <w:szCs w:val="24"/>
        </w:rPr>
        <w:t>‘</w:t>
      </w:r>
      <w:r w:rsidR="00AC4389" w:rsidRPr="0090382E">
        <w:rPr>
          <w:rFonts w:asciiTheme="majorBidi" w:hAnsiTheme="majorBidi" w:cstheme="majorBidi"/>
          <w:sz w:val="24"/>
          <w:szCs w:val="24"/>
        </w:rPr>
        <w:t>blue</w:t>
      </w:r>
      <w:r>
        <w:rPr>
          <w:rFonts w:asciiTheme="majorBidi" w:hAnsiTheme="majorBidi" w:cstheme="majorBidi"/>
          <w:sz w:val="24"/>
          <w:szCs w:val="24"/>
        </w:rPr>
        <w:t>’</w:t>
      </w:r>
      <w:r w:rsidR="00AC4389" w:rsidRPr="0090382E">
        <w:rPr>
          <w:rFonts w:asciiTheme="majorBidi" w:hAnsiTheme="majorBidi" w:cstheme="majorBidi"/>
          <w:sz w:val="24"/>
          <w:szCs w:val="24"/>
        </w:rPr>
        <w:t xml:space="preserve"> to describe her loneliness and feeling </w:t>
      </w:r>
      <w:r>
        <w:rPr>
          <w:rFonts w:asciiTheme="majorBidi" w:hAnsiTheme="majorBidi" w:cstheme="majorBidi"/>
          <w:sz w:val="24"/>
          <w:szCs w:val="24"/>
        </w:rPr>
        <w:t>‘</w:t>
      </w:r>
      <w:r w:rsidR="00AC4389" w:rsidRPr="0090382E">
        <w:rPr>
          <w:rFonts w:asciiTheme="majorBidi" w:hAnsiTheme="majorBidi" w:cstheme="majorBidi"/>
          <w:sz w:val="24"/>
          <w:szCs w:val="24"/>
        </w:rPr>
        <w:t>in a blue funk</w:t>
      </w:r>
      <w:r>
        <w:rPr>
          <w:rFonts w:asciiTheme="majorBidi" w:hAnsiTheme="majorBidi" w:cstheme="majorBidi"/>
          <w:sz w:val="24"/>
          <w:szCs w:val="24"/>
        </w:rPr>
        <w:t>’</w:t>
      </w:r>
      <w:r w:rsidR="00AC4389" w:rsidRPr="0090382E">
        <w:rPr>
          <w:rFonts w:asciiTheme="majorBidi" w:hAnsiTheme="majorBidi" w:cstheme="majorBidi"/>
          <w:sz w:val="24"/>
          <w:szCs w:val="24"/>
        </w:rPr>
        <w:t xml:space="preserve"> during times of overwhelming experiences. Phrases like </w:t>
      </w:r>
      <w:r>
        <w:rPr>
          <w:rFonts w:asciiTheme="majorBidi" w:hAnsiTheme="majorBidi" w:cstheme="majorBidi"/>
          <w:sz w:val="24"/>
          <w:szCs w:val="24"/>
        </w:rPr>
        <w:t>‘</w:t>
      </w:r>
      <w:r w:rsidR="00AC4389" w:rsidRPr="0090382E">
        <w:rPr>
          <w:rFonts w:asciiTheme="majorBidi" w:hAnsiTheme="majorBidi" w:cstheme="majorBidi"/>
          <w:sz w:val="24"/>
          <w:szCs w:val="24"/>
        </w:rPr>
        <w:t>blue haze</w:t>
      </w:r>
      <w:r>
        <w:rPr>
          <w:rFonts w:asciiTheme="majorBidi" w:hAnsiTheme="majorBidi" w:cstheme="majorBidi"/>
          <w:sz w:val="24"/>
          <w:szCs w:val="24"/>
        </w:rPr>
        <w:t>’</w:t>
      </w:r>
      <w:r w:rsidR="00AC4389" w:rsidRPr="0090382E">
        <w:rPr>
          <w:rFonts w:asciiTheme="majorBidi" w:hAnsiTheme="majorBidi" w:cstheme="majorBidi"/>
          <w:sz w:val="24"/>
          <w:szCs w:val="24"/>
        </w:rPr>
        <w:t xml:space="preserve"> and </w:t>
      </w:r>
      <w:r>
        <w:rPr>
          <w:rFonts w:asciiTheme="majorBidi" w:hAnsiTheme="majorBidi" w:cstheme="majorBidi"/>
          <w:sz w:val="24"/>
          <w:szCs w:val="24"/>
        </w:rPr>
        <w:t>‘</w:t>
      </w:r>
      <w:r w:rsidR="00AC4389" w:rsidRPr="0090382E">
        <w:rPr>
          <w:rFonts w:asciiTheme="majorBidi" w:hAnsiTheme="majorBidi" w:cstheme="majorBidi"/>
          <w:sz w:val="24"/>
          <w:szCs w:val="24"/>
        </w:rPr>
        <w:t>blue hole</w:t>
      </w:r>
      <w:r>
        <w:rPr>
          <w:rFonts w:asciiTheme="majorBidi" w:hAnsiTheme="majorBidi" w:cstheme="majorBidi"/>
          <w:sz w:val="24"/>
          <w:szCs w:val="24"/>
        </w:rPr>
        <w:t>’</w:t>
      </w:r>
      <w:r w:rsidR="00AC4389" w:rsidRPr="0090382E">
        <w:rPr>
          <w:rFonts w:asciiTheme="majorBidi" w:hAnsiTheme="majorBidi" w:cstheme="majorBidi"/>
          <w:sz w:val="24"/>
          <w:szCs w:val="24"/>
        </w:rPr>
        <w:t xml:space="preserve"> further </w:t>
      </w:r>
      <w:proofErr w:type="spellStart"/>
      <w:r w:rsidR="00AC4389" w:rsidRPr="0090382E">
        <w:rPr>
          <w:rFonts w:asciiTheme="majorBidi" w:hAnsiTheme="majorBidi" w:cstheme="majorBidi"/>
          <w:sz w:val="24"/>
          <w:szCs w:val="24"/>
        </w:rPr>
        <w:t>emphas</w:t>
      </w:r>
      <w:r>
        <w:rPr>
          <w:rFonts w:asciiTheme="majorBidi" w:hAnsiTheme="majorBidi" w:cstheme="majorBidi"/>
          <w:sz w:val="24"/>
          <w:szCs w:val="24"/>
        </w:rPr>
        <w:t>ise</w:t>
      </w:r>
      <w:proofErr w:type="spellEnd"/>
      <w:r w:rsidR="00AC4389" w:rsidRPr="0090382E">
        <w:rPr>
          <w:rFonts w:asciiTheme="majorBidi" w:hAnsiTheme="majorBidi" w:cstheme="majorBidi"/>
          <w:sz w:val="24"/>
          <w:szCs w:val="24"/>
        </w:rPr>
        <w:t xml:space="preserve"> her sense of desolation. Similarly, when Shug Avery falls ill, the description of her </w:t>
      </w:r>
      <w:r>
        <w:rPr>
          <w:rFonts w:asciiTheme="majorBidi" w:hAnsiTheme="majorBidi" w:cstheme="majorBidi"/>
          <w:sz w:val="24"/>
          <w:szCs w:val="24"/>
        </w:rPr>
        <w:t>‘</w:t>
      </w:r>
      <w:r w:rsidR="00AC4389" w:rsidRPr="0090382E">
        <w:rPr>
          <w:rFonts w:asciiTheme="majorBidi" w:hAnsiTheme="majorBidi" w:cstheme="majorBidi"/>
          <w:sz w:val="24"/>
          <w:szCs w:val="24"/>
        </w:rPr>
        <w:t>blue lips</w:t>
      </w:r>
      <w:r>
        <w:rPr>
          <w:rFonts w:asciiTheme="majorBidi" w:hAnsiTheme="majorBidi" w:cstheme="majorBidi"/>
          <w:sz w:val="24"/>
          <w:szCs w:val="24"/>
        </w:rPr>
        <w:t>’</w:t>
      </w:r>
      <w:r w:rsidR="00AC4389" w:rsidRPr="0090382E">
        <w:rPr>
          <w:rFonts w:asciiTheme="majorBidi" w:hAnsiTheme="majorBidi" w:cstheme="majorBidi"/>
          <w:sz w:val="24"/>
          <w:szCs w:val="24"/>
        </w:rPr>
        <w:t xml:space="preserve"> serves to underscore her vulnerability and the recognition of her mortality.</w:t>
      </w:r>
    </w:p>
    <w:p w14:paraId="6055194D" w14:textId="77777777" w:rsidR="00AC4389" w:rsidRPr="0090382E" w:rsidRDefault="00AC4389" w:rsidP="001E3E1F">
      <w:pPr>
        <w:spacing w:line="240" w:lineRule="auto"/>
        <w:rPr>
          <w:rFonts w:asciiTheme="majorBidi" w:hAnsiTheme="majorBidi" w:cstheme="majorBidi"/>
          <w:b/>
          <w:bCs/>
          <w:sz w:val="24"/>
          <w:szCs w:val="24"/>
        </w:rPr>
      </w:pPr>
      <w:r w:rsidRPr="0090382E">
        <w:rPr>
          <w:rFonts w:asciiTheme="majorBidi" w:hAnsiTheme="majorBidi" w:cstheme="majorBidi"/>
          <w:sz w:val="24"/>
          <w:szCs w:val="24"/>
        </w:rPr>
        <w:t xml:space="preserve">However, the color blue is also used to </w:t>
      </w:r>
      <w:proofErr w:type="spellStart"/>
      <w:r w:rsidRPr="0090382E">
        <w:rPr>
          <w:rFonts w:asciiTheme="majorBidi" w:hAnsiTheme="majorBidi" w:cstheme="majorBidi"/>
          <w:sz w:val="24"/>
          <w:szCs w:val="24"/>
        </w:rPr>
        <w:t>symbol</w:t>
      </w:r>
      <w:r w:rsidR="000D4C7C">
        <w:rPr>
          <w:rFonts w:asciiTheme="majorBidi" w:hAnsiTheme="majorBidi" w:cstheme="majorBidi"/>
          <w:sz w:val="24"/>
          <w:szCs w:val="24"/>
        </w:rPr>
        <w:t>ise</w:t>
      </w:r>
      <w:proofErr w:type="spellEnd"/>
      <w:r w:rsidRPr="0090382E">
        <w:rPr>
          <w:rFonts w:asciiTheme="majorBidi" w:hAnsiTheme="majorBidi" w:cstheme="majorBidi"/>
          <w:sz w:val="24"/>
          <w:szCs w:val="24"/>
        </w:rPr>
        <w:t xml:space="preserve"> emotional recovery and development. When Celie reunites with her sister Nettie, she likens her surroundings to a </w:t>
      </w:r>
      <w:r w:rsidR="000D4C7C">
        <w:rPr>
          <w:rFonts w:asciiTheme="majorBidi" w:hAnsiTheme="majorBidi" w:cstheme="majorBidi"/>
          <w:sz w:val="24"/>
          <w:szCs w:val="24"/>
        </w:rPr>
        <w:t>‘</w:t>
      </w:r>
      <w:r w:rsidRPr="0090382E">
        <w:rPr>
          <w:rFonts w:asciiTheme="majorBidi" w:hAnsiTheme="majorBidi" w:cstheme="majorBidi"/>
          <w:sz w:val="24"/>
          <w:szCs w:val="24"/>
        </w:rPr>
        <w:t>blue room,</w:t>
      </w:r>
      <w:r w:rsidR="000D4C7C">
        <w:rPr>
          <w:rFonts w:asciiTheme="majorBidi" w:hAnsiTheme="majorBidi" w:cstheme="majorBidi"/>
          <w:sz w:val="24"/>
          <w:szCs w:val="24"/>
        </w:rPr>
        <w:t>’</w:t>
      </w:r>
      <w:r w:rsidRPr="0090382E">
        <w:rPr>
          <w:rFonts w:asciiTheme="majorBidi" w:hAnsiTheme="majorBidi" w:cstheme="majorBidi"/>
          <w:sz w:val="24"/>
          <w:szCs w:val="24"/>
        </w:rPr>
        <w:t xml:space="preserve"> conveying calmness, clarity, and the potential for emotional restoration and growth. The imagery of a bluebird and a blue stone additionally signifies hope, prospects, and appreciation for the small joys. Spirituality is also associated with blue. During a conversation about God, Celie and Shug Avery liken God to a </w:t>
      </w:r>
      <w:r w:rsidR="000D4C7C">
        <w:rPr>
          <w:rFonts w:asciiTheme="majorBidi" w:hAnsiTheme="majorBidi" w:cstheme="majorBidi"/>
          <w:sz w:val="24"/>
          <w:szCs w:val="24"/>
        </w:rPr>
        <w:t>‘</w:t>
      </w:r>
      <w:r w:rsidRPr="0090382E">
        <w:rPr>
          <w:rFonts w:asciiTheme="majorBidi" w:hAnsiTheme="majorBidi" w:cstheme="majorBidi"/>
          <w:sz w:val="24"/>
          <w:szCs w:val="24"/>
        </w:rPr>
        <w:t>blue sky,</w:t>
      </w:r>
      <w:r w:rsidR="000D4C7C">
        <w:rPr>
          <w:rFonts w:asciiTheme="majorBidi" w:hAnsiTheme="majorBidi" w:cstheme="majorBidi"/>
          <w:sz w:val="24"/>
          <w:szCs w:val="24"/>
        </w:rPr>
        <w:t>’</w:t>
      </w:r>
      <w:r w:rsidRPr="0090382E">
        <w:rPr>
          <w:rFonts w:asciiTheme="majorBidi" w:hAnsiTheme="majorBidi" w:cstheme="majorBidi"/>
          <w:sz w:val="24"/>
          <w:szCs w:val="24"/>
        </w:rPr>
        <w:t xml:space="preserve"> underlining the role of spirituality and faith in their lives and hinting at the potential for spiritual enlightenment and growth. Descriptions of a park with </w:t>
      </w:r>
      <w:r w:rsidR="000D4C7C">
        <w:rPr>
          <w:rFonts w:asciiTheme="majorBidi" w:hAnsiTheme="majorBidi" w:cstheme="majorBidi"/>
          <w:sz w:val="24"/>
          <w:szCs w:val="24"/>
        </w:rPr>
        <w:t>‘</w:t>
      </w:r>
      <w:r w:rsidRPr="0090382E">
        <w:rPr>
          <w:rFonts w:asciiTheme="majorBidi" w:hAnsiTheme="majorBidi" w:cstheme="majorBidi"/>
          <w:sz w:val="24"/>
          <w:szCs w:val="24"/>
        </w:rPr>
        <w:t>blue trees and grass</w:t>
      </w:r>
      <w:r w:rsidR="000D4C7C">
        <w:rPr>
          <w:rFonts w:asciiTheme="majorBidi" w:hAnsiTheme="majorBidi" w:cstheme="majorBidi"/>
          <w:sz w:val="24"/>
          <w:szCs w:val="24"/>
        </w:rPr>
        <w:t>’</w:t>
      </w:r>
      <w:r w:rsidRPr="0090382E">
        <w:rPr>
          <w:rFonts w:asciiTheme="majorBidi" w:hAnsiTheme="majorBidi" w:cstheme="majorBidi"/>
          <w:sz w:val="24"/>
          <w:szCs w:val="24"/>
        </w:rPr>
        <w:t xml:space="preserve"> and the </w:t>
      </w:r>
      <w:r w:rsidR="000D4C7C">
        <w:rPr>
          <w:rFonts w:asciiTheme="majorBidi" w:hAnsiTheme="majorBidi" w:cstheme="majorBidi"/>
          <w:sz w:val="24"/>
          <w:szCs w:val="24"/>
        </w:rPr>
        <w:t>‘</w:t>
      </w:r>
      <w:r w:rsidRPr="0090382E">
        <w:rPr>
          <w:rFonts w:asciiTheme="majorBidi" w:hAnsiTheme="majorBidi" w:cstheme="majorBidi"/>
          <w:sz w:val="24"/>
          <w:szCs w:val="24"/>
        </w:rPr>
        <w:t>blue-black</w:t>
      </w:r>
      <w:r w:rsidR="000D4C7C">
        <w:rPr>
          <w:rFonts w:asciiTheme="majorBidi" w:hAnsiTheme="majorBidi" w:cstheme="majorBidi"/>
          <w:sz w:val="24"/>
          <w:szCs w:val="24"/>
        </w:rPr>
        <w:t>’</w:t>
      </w:r>
      <w:r w:rsidRPr="0090382E">
        <w:rPr>
          <w:rFonts w:asciiTheme="majorBidi" w:hAnsiTheme="majorBidi" w:cstheme="majorBidi"/>
          <w:sz w:val="24"/>
          <w:szCs w:val="24"/>
        </w:rPr>
        <w:t xml:space="preserve"> skin of the African people further reinforce the characters' connection to nature and the beauty of their surroundings.</w:t>
      </w:r>
    </w:p>
    <w:p w14:paraId="3BB87F8E" w14:textId="77777777" w:rsidR="00CE5235" w:rsidRDefault="00CE5235" w:rsidP="001E3E1F">
      <w:pPr>
        <w:pStyle w:val="ListParagraph"/>
        <w:numPr>
          <w:ilvl w:val="1"/>
          <w:numId w:val="3"/>
        </w:numPr>
        <w:spacing w:line="240" w:lineRule="auto"/>
        <w:jc w:val="both"/>
        <w:rPr>
          <w:rFonts w:asciiTheme="majorBidi" w:hAnsiTheme="majorBidi" w:cstheme="majorBidi"/>
          <w:b/>
          <w:bCs/>
          <w:sz w:val="24"/>
          <w:szCs w:val="24"/>
        </w:rPr>
      </w:pPr>
      <w:r w:rsidRPr="0090382E">
        <w:rPr>
          <w:rFonts w:asciiTheme="majorBidi" w:hAnsiTheme="majorBidi" w:cstheme="majorBidi"/>
          <w:b/>
          <w:bCs/>
          <w:sz w:val="24"/>
          <w:szCs w:val="24"/>
        </w:rPr>
        <w:t xml:space="preserve">The </w:t>
      </w:r>
      <w:r w:rsidR="000D4C7C">
        <w:rPr>
          <w:rFonts w:asciiTheme="majorBidi" w:hAnsiTheme="majorBidi" w:cstheme="majorBidi"/>
          <w:b/>
          <w:bCs/>
          <w:sz w:val="24"/>
          <w:szCs w:val="24"/>
        </w:rPr>
        <w:t xml:space="preserve">Semantics of </w:t>
      </w:r>
      <w:r w:rsidRPr="0090382E">
        <w:rPr>
          <w:rFonts w:asciiTheme="majorBidi" w:hAnsiTheme="majorBidi" w:cstheme="majorBidi"/>
          <w:b/>
          <w:bCs/>
          <w:sz w:val="24"/>
          <w:szCs w:val="24"/>
        </w:rPr>
        <w:t xml:space="preserve"> Gold</w:t>
      </w:r>
    </w:p>
    <w:p w14:paraId="30024999" w14:textId="77777777" w:rsidR="003423B7" w:rsidRPr="003423B7" w:rsidRDefault="003423B7" w:rsidP="001E3E1F">
      <w:pPr>
        <w:spacing w:line="240" w:lineRule="auto"/>
        <w:rPr>
          <w:rFonts w:asciiTheme="majorBidi" w:hAnsiTheme="majorBidi" w:cstheme="majorBidi"/>
          <w:sz w:val="24"/>
          <w:szCs w:val="24"/>
        </w:rPr>
      </w:pPr>
      <w:r w:rsidRPr="003423B7">
        <w:rPr>
          <w:rFonts w:asciiTheme="majorBidi" w:hAnsiTheme="majorBidi" w:cstheme="majorBidi"/>
          <w:sz w:val="24"/>
          <w:szCs w:val="24"/>
        </w:rPr>
        <w:lastRenderedPageBreak/>
        <w:t>The color gold holds multifaceted semantics and symbolism, encompassing cultural, historical, and emotional dimensions (Smith, 2020). Gold often signifies opulence, wealth, and luxury, representing material success (Johnson, 2018). A gold medal in competitions exemplifies achievement and victory (Brown, 2015). Historical associations link gold to prestige, power, and nobility (Williams &amp; Miller, 2017). In spirituality, gold's link to the divine and enlightenment is evident through its use in sacred contexts (Davis et al., 2019).</w:t>
      </w:r>
      <w:r>
        <w:rPr>
          <w:rFonts w:asciiTheme="majorBidi" w:hAnsiTheme="majorBidi" w:cstheme="majorBidi"/>
          <w:sz w:val="24"/>
          <w:szCs w:val="24"/>
        </w:rPr>
        <w:t xml:space="preserve"> </w:t>
      </w:r>
      <w:r w:rsidRPr="003423B7">
        <w:rPr>
          <w:rFonts w:asciiTheme="majorBidi" w:hAnsiTheme="majorBidi" w:cstheme="majorBidi"/>
          <w:sz w:val="24"/>
          <w:szCs w:val="24"/>
        </w:rPr>
        <w:t xml:space="preserve">Durability has led gold to </w:t>
      </w:r>
      <w:proofErr w:type="spellStart"/>
      <w:r w:rsidRPr="003423B7">
        <w:rPr>
          <w:rFonts w:asciiTheme="majorBidi" w:hAnsiTheme="majorBidi" w:cstheme="majorBidi"/>
          <w:sz w:val="24"/>
          <w:szCs w:val="24"/>
        </w:rPr>
        <w:t>symbol</w:t>
      </w:r>
      <w:r w:rsidR="000D4C7C">
        <w:rPr>
          <w:rFonts w:asciiTheme="majorBidi" w:hAnsiTheme="majorBidi" w:cstheme="majorBidi"/>
          <w:sz w:val="24"/>
          <w:szCs w:val="24"/>
        </w:rPr>
        <w:t>ise</w:t>
      </w:r>
      <w:proofErr w:type="spellEnd"/>
      <w:r w:rsidRPr="003423B7">
        <w:rPr>
          <w:rFonts w:asciiTheme="majorBidi" w:hAnsiTheme="majorBidi" w:cstheme="majorBidi"/>
          <w:sz w:val="24"/>
          <w:szCs w:val="24"/>
        </w:rPr>
        <w:t xml:space="preserve"> eternity and permanence (Jones, 2016). </w:t>
      </w:r>
      <w:r>
        <w:rPr>
          <w:rFonts w:asciiTheme="majorBidi" w:hAnsiTheme="majorBidi" w:cstheme="majorBidi"/>
          <w:sz w:val="24"/>
          <w:szCs w:val="24"/>
        </w:rPr>
        <w:t>The</w:t>
      </w:r>
      <w:r w:rsidRPr="003423B7">
        <w:rPr>
          <w:rFonts w:asciiTheme="majorBidi" w:hAnsiTheme="majorBidi" w:cstheme="majorBidi"/>
          <w:sz w:val="24"/>
          <w:szCs w:val="24"/>
        </w:rPr>
        <w:t xml:space="preserve"> warm hue resembles sunlight, symbolizing enlightenment (Anderson, 2021). </w:t>
      </w:r>
      <w:r w:rsidR="000D4C7C">
        <w:rPr>
          <w:rFonts w:asciiTheme="majorBidi" w:hAnsiTheme="majorBidi" w:cstheme="majorBidi"/>
          <w:sz w:val="24"/>
          <w:szCs w:val="24"/>
        </w:rPr>
        <w:t>‘</w:t>
      </w:r>
      <w:r w:rsidRPr="003423B7">
        <w:rPr>
          <w:rFonts w:asciiTheme="majorBidi" w:hAnsiTheme="majorBidi" w:cstheme="majorBidi"/>
          <w:sz w:val="24"/>
          <w:szCs w:val="24"/>
        </w:rPr>
        <w:t>Heart of gold</w:t>
      </w:r>
      <w:r w:rsidR="000D4C7C">
        <w:rPr>
          <w:rFonts w:asciiTheme="majorBidi" w:hAnsiTheme="majorBidi" w:cstheme="majorBidi"/>
          <w:sz w:val="24"/>
          <w:szCs w:val="24"/>
        </w:rPr>
        <w:t>’</w:t>
      </w:r>
      <w:r w:rsidRPr="003423B7">
        <w:rPr>
          <w:rFonts w:asciiTheme="majorBidi" w:hAnsiTheme="majorBidi" w:cstheme="majorBidi"/>
          <w:sz w:val="24"/>
          <w:szCs w:val="24"/>
        </w:rPr>
        <w:t xml:space="preserve"> signifies generosity (Wilson, 2018). Some cultures associate gold's color with abundance and harvest (Smith &amp; Johnson, 2022). In alchemy, gold represents spiritual transformation (Johnson &amp; Davis, 2020). Gold's use in art signifies sophistication and artistic mastery (Brown, 2015). It evokes the sun's vitality and energy (Davis et al., 2019). Commemoration and celebration use gold, such as in golden anniversaries (Smith, 2020).</w:t>
      </w:r>
    </w:p>
    <w:p w14:paraId="62CE3258" w14:textId="77777777" w:rsidR="006E49B3" w:rsidRPr="006E49B3" w:rsidRDefault="000D4C7C" w:rsidP="001E3E1F">
      <w:pPr>
        <w:spacing w:line="240" w:lineRule="auto"/>
        <w:rPr>
          <w:rFonts w:asciiTheme="majorBidi" w:hAnsiTheme="majorBidi" w:cstheme="majorBidi"/>
          <w:sz w:val="24"/>
          <w:szCs w:val="24"/>
        </w:rPr>
      </w:pPr>
      <w:r>
        <w:rPr>
          <w:rFonts w:asciiTheme="majorBidi" w:hAnsiTheme="majorBidi" w:cstheme="majorBidi"/>
          <w:sz w:val="24"/>
          <w:szCs w:val="24"/>
        </w:rPr>
        <w:t>T</w:t>
      </w:r>
      <w:r w:rsidR="006E49B3" w:rsidRPr="006E49B3">
        <w:rPr>
          <w:rFonts w:asciiTheme="majorBidi" w:hAnsiTheme="majorBidi" w:cstheme="majorBidi"/>
          <w:sz w:val="24"/>
          <w:szCs w:val="24"/>
        </w:rPr>
        <w:t xml:space="preserve">he color gold </w:t>
      </w:r>
      <w:proofErr w:type="spellStart"/>
      <w:r w:rsidR="006E49B3" w:rsidRPr="006E49B3">
        <w:rPr>
          <w:rFonts w:asciiTheme="majorBidi" w:hAnsiTheme="majorBidi" w:cstheme="majorBidi"/>
          <w:sz w:val="24"/>
          <w:szCs w:val="24"/>
        </w:rPr>
        <w:t>symbol</w:t>
      </w:r>
      <w:r>
        <w:rPr>
          <w:rFonts w:asciiTheme="majorBidi" w:hAnsiTheme="majorBidi" w:cstheme="majorBidi"/>
          <w:sz w:val="24"/>
          <w:szCs w:val="24"/>
        </w:rPr>
        <w:t>ise</w:t>
      </w:r>
      <w:r w:rsidR="006E49B3" w:rsidRPr="006E49B3">
        <w:rPr>
          <w:rFonts w:asciiTheme="majorBidi" w:hAnsiTheme="majorBidi" w:cstheme="majorBidi"/>
          <w:sz w:val="24"/>
          <w:szCs w:val="24"/>
        </w:rPr>
        <w:t>s</w:t>
      </w:r>
      <w:proofErr w:type="spellEnd"/>
      <w:r w:rsidR="006E49B3" w:rsidRPr="006E49B3">
        <w:rPr>
          <w:rFonts w:asciiTheme="majorBidi" w:hAnsiTheme="majorBidi" w:cstheme="majorBidi"/>
          <w:sz w:val="24"/>
          <w:szCs w:val="24"/>
        </w:rPr>
        <w:t xml:space="preserve"> wealth, status, and societal pressures in a patriarchal context. Characters' desires for material gain and social recognition underscore the emphasis on appearance and gender norms. Instances like Harpo's </w:t>
      </w:r>
      <w:r>
        <w:rPr>
          <w:rFonts w:asciiTheme="majorBidi" w:hAnsiTheme="majorBidi" w:cstheme="majorBidi"/>
          <w:sz w:val="24"/>
          <w:szCs w:val="24"/>
        </w:rPr>
        <w:t>‘</w:t>
      </w:r>
      <w:r w:rsidR="006E49B3" w:rsidRPr="006E49B3">
        <w:rPr>
          <w:rFonts w:asciiTheme="majorBidi" w:hAnsiTheme="majorBidi" w:cstheme="majorBidi"/>
          <w:sz w:val="24"/>
          <w:szCs w:val="24"/>
        </w:rPr>
        <w:t>gold watch</w:t>
      </w:r>
      <w:r>
        <w:rPr>
          <w:rFonts w:asciiTheme="majorBidi" w:hAnsiTheme="majorBidi" w:cstheme="majorBidi"/>
          <w:sz w:val="24"/>
          <w:szCs w:val="24"/>
        </w:rPr>
        <w:t>’</w:t>
      </w:r>
      <w:r w:rsidR="006E49B3" w:rsidRPr="006E49B3">
        <w:rPr>
          <w:rFonts w:asciiTheme="majorBidi" w:hAnsiTheme="majorBidi" w:cstheme="majorBidi"/>
          <w:sz w:val="24"/>
          <w:szCs w:val="24"/>
        </w:rPr>
        <w:t xml:space="preserve"> and Shug's </w:t>
      </w:r>
      <w:r>
        <w:rPr>
          <w:rFonts w:asciiTheme="majorBidi" w:hAnsiTheme="majorBidi" w:cstheme="majorBidi"/>
          <w:sz w:val="24"/>
          <w:szCs w:val="24"/>
        </w:rPr>
        <w:t>‘</w:t>
      </w:r>
      <w:r w:rsidR="006E49B3" w:rsidRPr="006E49B3">
        <w:rPr>
          <w:rFonts w:asciiTheme="majorBidi" w:hAnsiTheme="majorBidi" w:cstheme="majorBidi"/>
          <w:sz w:val="24"/>
          <w:szCs w:val="24"/>
        </w:rPr>
        <w:t>gold dress</w:t>
      </w:r>
      <w:r>
        <w:rPr>
          <w:rFonts w:asciiTheme="majorBidi" w:hAnsiTheme="majorBidi" w:cstheme="majorBidi"/>
          <w:sz w:val="24"/>
          <w:szCs w:val="24"/>
        </w:rPr>
        <w:t>’</w:t>
      </w:r>
      <w:r w:rsidR="006E49B3" w:rsidRPr="006E49B3">
        <w:rPr>
          <w:rFonts w:asciiTheme="majorBidi" w:hAnsiTheme="majorBidi" w:cstheme="majorBidi"/>
          <w:sz w:val="24"/>
          <w:szCs w:val="24"/>
        </w:rPr>
        <w:t xml:space="preserve"> highlight materialism. The </w:t>
      </w:r>
      <w:r>
        <w:rPr>
          <w:rFonts w:asciiTheme="majorBidi" w:hAnsiTheme="majorBidi" w:cstheme="majorBidi"/>
          <w:sz w:val="24"/>
          <w:szCs w:val="24"/>
        </w:rPr>
        <w:t>‘</w:t>
      </w:r>
      <w:r w:rsidR="006E49B3" w:rsidRPr="006E49B3">
        <w:rPr>
          <w:rFonts w:asciiTheme="majorBidi" w:hAnsiTheme="majorBidi" w:cstheme="majorBidi"/>
          <w:sz w:val="24"/>
          <w:szCs w:val="24"/>
        </w:rPr>
        <w:t>gold wallpaper</w:t>
      </w:r>
      <w:r>
        <w:rPr>
          <w:rFonts w:asciiTheme="majorBidi" w:hAnsiTheme="majorBidi" w:cstheme="majorBidi"/>
          <w:sz w:val="24"/>
          <w:szCs w:val="24"/>
        </w:rPr>
        <w:t>’</w:t>
      </w:r>
      <w:r w:rsidR="006E49B3" w:rsidRPr="006E49B3">
        <w:rPr>
          <w:rFonts w:asciiTheme="majorBidi" w:hAnsiTheme="majorBidi" w:cstheme="majorBidi"/>
          <w:sz w:val="24"/>
          <w:szCs w:val="24"/>
        </w:rPr>
        <w:t xml:space="preserve"> at Mr. ___'s reflects power dynamics, while Celie's analogy of a </w:t>
      </w:r>
      <w:r>
        <w:rPr>
          <w:rFonts w:asciiTheme="majorBidi" w:hAnsiTheme="majorBidi" w:cstheme="majorBidi"/>
          <w:sz w:val="24"/>
          <w:szCs w:val="24"/>
        </w:rPr>
        <w:t>‘</w:t>
      </w:r>
      <w:r w:rsidR="006E49B3" w:rsidRPr="006E49B3">
        <w:rPr>
          <w:rFonts w:asciiTheme="majorBidi" w:hAnsiTheme="majorBidi" w:cstheme="majorBidi"/>
          <w:sz w:val="24"/>
          <w:szCs w:val="24"/>
        </w:rPr>
        <w:t>gold ring in a pig's snout</w:t>
      </w:r>
      <w:r>
        <w:rPr>
          <w:rFonts w:asciiTheme="majorBidi" w:hAnsiTheme="majorBidi" w:cstheme="majorBidi"/>
          <w:sz w:val="24"/>
          <w:szCs w:val="24"/>
        </w:rPr>
        <w:t>’</w:t>
      </w:r>
      <w:r w:rsidR="006E49B3" w:rsidRPr="006E49B3">
        <w:rPr>
          <w:rFonts w:asciiTheme="majorBidi" w:hAnsiTheme="majorBidi" w:cstheme="majorBidi"/>
          <w:sz w:val="24"/>
          <w:szCs w:val="24"/>
        </w:rPr>
        <w:t xml:space="preserve"> conveys objectification. Gold's depiction on characters such as Sofia and Nettie </w:t>
      </w:r>
      <w:proofErr w:type="spellStart"/>
      <w:r w:rsidR="006E49B3" w:rsidRPr="006E49B3">
        <w:rPr>
          <w:rFonts w:asciiTheme="majorBidi" w:hAnsiTheme="majorBidi" w:cstheme="majorBidi"/>
          <w:sz w:val="24"/>
          <w:szCs w:val="24"/>
        </w:rPr>
        <w:t>emphas</w:t>
      </w:r>
      <w:r>
        <w:rPr>
          <w:rFonts w:asciiTheme="majorBidi" w:hAnsiTheme="majorBidi" w:cstheme="majorBidi"/>
          <w:sz w:val="24"/>
          <w:szCs w:val="24"/>
        </w:rPr>
        <w:t>ise</w:t>
      </w:r>
      <w:r w:rsidR="006E49B3" w:rsidRPr="006E49B3">
        <w:rPr>
          <w:rFonts w:asciiTheme="majorBidi" w:hAnsiTheme="majorBidi" w:cstheme="majorBidi"/>
          <w:sz w:val="24"/>
          <w:szCs w:val="24"/>
        </w:rPr>
        <w:t>s</w:t>
      </w:r>
      <w:proofErr w:type="spellEnd"/>
      <w:r w:rsidR="006E49B3" w:rsidRPr="006E49B3">
        <w:rPr>
          <w:rFonts w:asciiTheme="majorBidi" w:hAnsiTheme="majorBidi" w:cstheme="majorBidi"/>
          <w:sz w:val="24"/>
          <w:szCs w:val="24"/>
        </w:rPr>
        <w:t xml:space="preserve"> conformity. Yet, gold also represents emotional healing, as Celie's reunion is likened to holding a </w:t>
      </w:r>
      <w:r>
        <w:rPr>
          <w:rFonts w:asciiTheme="majorBidi" w:hAnsiTheme="majorBidi" w:cstheme="majorBidi"/>
          <w:sz w:val="24"/>
          <w:szCs w:val="24"/>
        </w:rPr>
        <w:t>‘</w:t>
      </w:r>
      <w:r w:rsidR="006E49B3" w:rsidRPr="006E49B3">
        <w:rPr>
          <w:rFonts w:asciiTheme="majorBidi" w:hAnsiTheme="majorBidi" w:cstheme="majorBidi"/>
          <w:sz w:val="24"/>
          <w:szCs w:val="24"/>
        </w:rPr>
        <w:t>gold nugget.</w:t>
      </w:r>
      <w:r>
        <w:rPr>
          <w:rFonts w:asciiTheme="majorBidi" w:hAnsiTheme="majorBidi" w:cstheme="majorBidi"/>
          <w:sz w:val="24"/>
          <w:szCs w:val="24"/>
        </w:rPr>
        <w:t>’</w:t>
      </w:r>
      <w:r w:rsidR="006E49B3" w:rsidRPr="006E49B3">
        <w:rPr>
          <w:rFonts w:asciiTheme="majorBidi" w:hAnsiTheme="majorBidi" w:cstheme="majorBidi"/>
          <w:sz w:val="24"/>
          <w:szCs w:val="24"/>
        </w:rPr>
        <w:t xml:space="preserve"> Through gold's symbolism, the novel critiques patriarchy and celebrates empowerment</w:t>
      </w:r>
    </w:p>
    <w:p w14:paraId="1B6E49EA" w14:textId="77777777" w:rsidR="00052896" w:rsidRDefault="00052896" w:rsidP="001E3E1F">
      <w:pPr>
        <w:pStyle w:val="ListParagraph"/>
        <w:numPr>
          <w:ilvl w:val="1"/>
          <w:numId w:val="3"/>
        </w:numPr>
        <w:spacing w:line="240" w:lineRule="auto"/>
        <w:ind w:left="810" w:firstLine="720"/>
        <w:jc w:val="both"/>
        <w:rPr>
          <w:rFonts w:asciiTheme="majorBidi" w:hAnsiTheme="majorBidi" w:cstheme="majorBidi"/>
          <w:b/>
          <w:bCs/>
          <w:sz w:val="24"/>
          <w:szCs w:val="24"/>
        </w:rPr>
      </w:pPr>
      <w:r w:rsidRPr="0090382E">
        <w:rPr>
          <w:rFonts w:asciiTheme="majorBidi" w:hAnsiTheme="majorBidi" w:cstheme="majorBidi"/>
          <w:b/>
          <w:bCs/>
          <w:sz w:val="24"/>
          <w:szCs w:val="24"/>
        </w:rPr>
        <w:t xml:space="preserve">The </w:t>
      </w:r>
      <w:r w:rsidR="000D4C7C">
        <w:rPr>
          <w:rFonts w:asciiTheme="majorBidi" w:hAnsiTheme="majorBidi" w:cstheme="majorBidi"/>
          <w:b/>
          <w:bCs/>
          <w:sz w:val="24"/>
          <w:szCs w:val="24"/>
        </w:rPr>
        <w:t xml:space="preserve">Semantics of </w:t>
      </w:r>
      <w:r w:rsidRPr="0090382E">
        <w:rPr>
          <w:rFonts w:asciiTheme="majorBidi" w:hAnsiTheme="majorBidi" w:cstheme="majorBidi"/>
          <w:b/>
          <w:bCs/>
          <w:sz w:val="24"/>
          <w:szCs w:val="24"/>
        </w:rPr>
        <w:t>Green</w:t>
      </w:r>
    </w:p>
    <w:p w14:paraId="711657B8" w14:textId="77777777" w:rsidR="003423B7" w:rsidRDefault="003423B7" w:rsidP="001E3E1F">
      <w:pPr>
        <w:spacing w:line="240" w:lineRule="auto"/>
        <w:rPr>
          <w:rFonts w:asciiTheme="majorBidi" w:hAnsiTheme="majorBidi" w:cstheme="majorBidi"/>
          <w:sz w:val="24"/>
          <w:szCs w:val="24"/>
        </w:rPr>
      </w:pPr>
      <w:r w:rsidRPr="003423B7">
        <w:rPr>
          <w:rFonts w:asciiTheme="majorBidi" w:hAnsiTheme="majorBidi" w:cstheme="majorBidi"/>
          <w:sz w:val="24"/>
          <w:szCs w:val="24"/>
        </w:rPr>
        <w:t>The color green is multifaceted in meaning and interpretation, encompassing physical attributes and symbolic roles across cultures and psychology. Green is often linked to nature, growth, and renewal, as it represents vitality and fresh beginnings (Smith, 2020). It balances warm and cool tones, evoking calmness and equilibrium in various settings (Johnson, 2018). The color's association with well-being is tied to nature's calming effects, making it common in healthcare contexts (Brown, 2015).</w:t>
      </w:r>
      <w:r>
        <w:rPr>
          <w:rFonts w:asciiTheme="majorBidi" w:hAnsiTheme="majorBidi" w:cstheme="majorBidi"/>
          <w:sz w:val="24"/>
          <w:szCs w:val="24"/>
        </w:rPr>
        <w:t xml:space="preserve"> </w:t>
      </w:r>
      <w:r w:rsidRPr="003423B7">
        <w:rPr>
          <w:rFonts w:asciiTheme="majorBidi" w:hAnsiTheme="majorBidi" w:cstheme="majorBidi"/>
          <w:sz w:val="24"/>
          <w:szCs w:val="24"/>
        </w:rPr>
        <w:t xml:space="preserve">Conversely, green's negative connotations include jealousy and envy, reflected in the phrase </w:t>
      </w:r>
      <w:r w:rsidR="000D4C7C">
        <w:rPr>
          <w:rFonts w:asciiTheme="majorBidi" w:hAnsiTheme="majorBidi" w:cstheme="majorBidi"/>
          <w:sz w:val="24"/>
          <w:szCs w:val="24"/>
        </w:rPr>
        <w:t>‘</w:t>
      </w:r>
      <w:r w:rsidRPr="003423B7">
        <w:rPr>
          <w:rFonts w:asciiTheme="majorBidi" w:hAnsiTheme="majorBidi" w:cstheme="majorBidi"/>
          <w:sz w:val="24"/>
          <w:szCs w:val="24"/>
        </w:rPr>
        <w:t>green with envy</w:t>
      </w:r>
      <w:r w:rsidR="000D4C7C">
        <w:rPr>
          <w:rFonts w:asciiTheme="majorBidi" w:hAnsiTheme="majorBidi" w:cstheme="majorBidi"/>
          <w:sz w:val="24"/>
          <w:szCs w:val="24"/>
        </w:rPr>
        <w:t>’</w:t>
      </w:r>
      <w:r w:rsidRPr="003423B7">
        <w:rPr>
          <w:rFonts w:asciiTheme="majorBidi" w:hAnsiTheme="majorBidi" w:cstheme="majorBidi"/>
          <w:sz w:val="24"/>
          <w:szCs w:val="24"/>
        </w:rPr>
        <w:t xml:space="preserve"> (Williams &amp; Miller, 2017). Green's contemporary relevance lies in environmental awareness and sustainability efforts (Davis et al., 2019). It holds diverse meanings in religious contexts; for instance, Islam sees it as paradise, while Hinduism links it to growth (Jones, 2016).</w:t>
      </w:r>
      <w:r>
        <w:rPr>
          <w:rFonts w:asciiTheme="majorBidi" w:hAnsiTheme="majorBidi" w:cstheme="majorBidi"/>
          <w:sz w:val="24"/>
          <w:szCs w:val="24"/>
        </w:rPr>
        <w:t xml:space="preserve"> </w:t>
      </w:r>
      <w:r w:rsidRPr="003423B7">
        <w:rPr>
          <w:rFonts w:asciiTheme="majorBidi" w:hAnsiTheme="majorBidi" w:cstheme="majorBidi"/>
          <w:sz w:val="24"/>
          <w:szCs w:val="24"/>
        </w:rPr>
        <w:t xml:space="preserve">Cultural interpretations vary; Western cultures may connect green to luck, as seen on St. Patrick's Day (Johnson &amp; Davis, 2020). Associated with creativity and fertility, green </w:t>
      </w:r>
      <w:proofErr w:type="spellStart"/>
      <w:r w:rsidRPr="003423B7">
        <w:rPr>
          <w:rFonts w:asciiTheme="majorBidi" w:hAnsiTheme="majorBidi" w:cstheme="majorBidi"/>
          <w:sz w:val="24"/>
          <w:szCs w:val="24"/>
        </w:rPr>
        <w:t>symbol</w:t>
      </w:r>
      <w:r w:rsidR="000D4C7C">
        <w:rPr>
          <w:rFonts w:asciiTheme="majorBidi" w:hAnsiTheme="majorBidi" w:cstheme="majorBidi"/>
          <w:sz w:val="24"/>
          <w:szCs w:val="24"/>
        </w:rPr>
        <w:t>ise</w:t>
      </w:r>
      <w:r w:rsidRPr="003423B7">
        <w:rPr>
          <w:rFonts w:asciiTheme="majorBidi" w:hAnsiTheme="majorBidi" w:cstheme="majorBidi"/>
          <w:sz w:val="24"/>
          <w:szCs w:val="24"/>
        </w:rPr>
        <w:t>s</w:t>
      </w:r>
      <w:proofErr w:type="spellEnd"/>
      <w:r w:rsidRPr="003423B7">
        <w:rPr>
          <w:rFonts w:asciiTheme="majorBidi" w:hAnsiTheme="majorBidi" w:cstheme="majorBidi"/>
          <w:sz w:val="24"/>
          <w:szCs w:val="24"/>
        </w:rPr>
        <w:t xml:space="preserve"> nature's abundance (Smith &amp; Johnson, 2022). Financially, green's connection to currency aligns it with wealth and prosperity (Anderson, 2021). Green's ties to plant life evoke renewal and embracing change (Wilson, 2018).</w:t>
      </w:r>
    </w:p>
    <w:p w14:paraId="01301327" w14:textId="77777777" w:rsidR="006E49B3" w:rsidRPr="006E49B3" w:rsidRDefault="000D4C7C" w:rsidP="001E3E1F">
      <w:pPr>
        <w:spacing w:line="240" w:lineRule="auto"/>
        <w:rPr>
          <w:rFonts w:asciiTheme="majorBidi" w:hAnsiTheme="majorBidi" w:cstheme="majorBidi"/>
          <w:sz w:val="24"/>
          <w:szCs w:val="24"/>
        </w:rPr>
      </w:pPr>
      <w:r>
        <w:rPr>
          <w:rFonts w:asciiTheme="majorBidi" w:hAnsiTheme="majorBidi" w:cstheme="majorBidi"/>
          <w:sz w:val="24"/>
          <w:szCs w:val="24"/>
        </w:rPr>
        <w:t>G</w:t>
      </w:r>
      <w:r w:rsidR="006E49B3" w:rsidRPr="006E49B3">
        <w:rPr>
          <w:rFonts w:asciiTheme="majorBidi" w:hAnsiTheme="majorBidi" w:cstheme="majorBidi"/>
          <w:sz w:val="24"/>
          <w:szCs w:val="24"/>
        </w:rPr>
        <w:t xml:space="preserve">reen serves as a potent symbol of renewal and transformation. The color's presence in outdoor scenes reflects characters' journeys toward empowerment. Celie's optimistic sentiment and newfound emotional state are mirrored in the green </w:t>
      </w:r>
      <w:r w:rsidR="006E49B3" w:rsidRPr="006E49B3">
        <w:rPr>
          <w:rFonts w:asciiTheme="majorBidi" w:hAnsiTheme="majorBidi" w:cstheme="majorBidi"/>
          <w:sz w:val="24"/>
          <w:szCs w:val="24"/>
        </w:rPr>
        <w:lastRenderedPageBreak/>
        <w:t>surroundings, signifying growth. Sofia's recovery from adversity is paralleled with a seed's emergence, and Celie's sewing of green patches signifies creative expression. The reunion of Celie and Nettie is likened to a budding tree, highlighting their renewed sisterly bond. Through these instances, green becomes a motif for renewal, growth, and empowerment, embodying characters' evolution from oppression to self-assuredness.</w:t>
      </w:r>
    </w:p>
    <w:p w14:paraId="2C5B6276" w14:textId="77777777" w:rsidR="00052FE7" w:rsidRPr="0090382E" w:rsidRDefault="00052FE7" w:rsidP="001E3E1F">
      <w:pPr>
        <w:pStyle w:val="ListParagraph"/>
        <w:numPr>
          <w:ilvl w:val="1"/>
          <w:numId w:val="3"/>
        </w:numPr>
        <w:spacing w:line="240" w:lineRule="auto"/>
        <w:ind w:left="851" w:hanging="709"/>
        <w:jc w:val="both"/>
        <w:rPr>
          <w:rFonts w:asciiTheme="majorBidi" w:hAnsiTheme="majorBidi" w:cstheme="majorBidi"/>
          <w:b/>
          <w:bCs/>
          <w:sz w:val="24"/>
          <w:szCs w:val="24"/>
        </w:rPr>
      </w:pPr>
      <w:r w:rsidRPr="0090382E">
        <w:rPr>
          <w:rFonts w:asciiTheme="majorBidi" w:hAnsiTheme="majorBidi" w:cstheme="majorBidi"/>
          <w:b/>
          <w:bCs/>
          <w:sz w:val="24"/>
          <w:szCs w:val="24"/>
        </w:rPr>
        <w:t>Color Idioms in ‘The Color Purple’:</w:t>
      </w:r>
    </w:p>
    <w:p w14:paraId="48DD118C" w14:textId="77777777" w:rsidR="00052FE7" w:rsidRPr="0090382E" w:rsidRDefault="00052FE7" w:rsidP="001E3E1F">
      <w:pPr>
        <w:pStyle w:val="ListParagraph"/>
        <w:spacing w:line="240" w:lineRule="auto"/>
        <w:ind w:left="1080"/>
        <w:jc w:val="both"/>
        <w:rPr>
          <w:rFonts w:asciiTheme="majorBidi" w:hAnsiTheme="majorBidi" w:cstheme="majorBidi"/>
          <w:sz w:val="24"/>
          <w:szCs w:val="24"/>
        </w:rPr>
      </w:pPr>
      <w:r w:rsidRPr="0090382E">
        <w:rPr>
          <w:rFonts w:asciiTheme="majorBidi" w:hAnsiTheme="majorBidi" w:cstheme="majorBidi"/>
          <w:sz w:val="24"/>
          <w:szCs w:val="24"/>
        </w:rPr>
        <w:t>Color terminologies were also used in idioms in the novel, Consider the following examples</w:t>
      </w:r>
    </w:p>
    <w:p w14:paraId="63F7148A" w14:textId="77777777" w:rsidR="00052FE7" w:rsidRPr="0090382E" w:rsidRDefault="000D4C7C" w:rsidP="001E3E1F">
      <w:pPr>
        <w:pStyle w:val="ListParagraph"/>
        <w:numPr>
          <w:ilvl w:val="0"/>
          <w:numId w:val="8"/>
        </w:numPr>
        <w:spacing w:line="240" w:lineRule="auto"/>
        <w:ind w:left="1276" w:hanging="425"/>
        <w:jc w:val="both"/>
        <w:rPr>
          <w:rFonts w:asciiTheme="majorBidi" w:hAnsiTheme="majorBidi" w:cstheme="majorBidi"/>
          <w:sz w:val="24"/>
          <w:szCs w:val="24"/>
        </w:rPr>
      </w:pPr>
      <w:r>
        <w:rPr>
          <w:rFonts w:asciiTheme="majorBidi" w:hAnsiTheme="majorBidi" w:cstheme="majorBidi"/>
          <w:sz w:val="24"/>
          <w:szCs w:val="24"/>
        </w:rPr>
        <w:t>‘</w:t>
      </w:r>
      <w:r w:rsidR="00052FE7" w:rsidRPr="0090382E">
        <w:rPr>
          <w:rFonts w:asciiTheme="majorBidi" w:hAnsiTheme="majorBidi" w:cstheme="majorBidi"/>
          <w:sz w:val="24"/>
          <w:szCs w:val="24"/>
        </w:rPr>
        <w:t>Red hot</w:t>
      </w:r>
      <w:r>
        <w:rPr>
          <w:rFonts w:asciiTheme="majorBidi" w:hAnsiTheme="majorBidi" w:cstheme="majorBidi"/>
          <w:sz w:val="24"/>
          <w:szCs w:val="24"/>
        </w:rPr>
        <w:t>’</w:t>
      </w:r>
      <w:r w:rsidR="00052FE7" w:rsidRPr="0090382E">
        <w:rPr>
          <w:rFonts w:asciiTheme="majorBidi" w:hAnsiTheme="majorBidi" w:cstheme="majorBidi"/>
          <w:sz w:val="24"/>
          <w:szCs w:val="24"/>
        </w:rPr>
        <w:t xml:space="preserve"> (Walker, 2014, p. 42) - very intense or passionate</w:t>
      </w:r>
    </w:p>
    <w:p w14:paraId="18DBF137" w14:textId="77777777" w:rsidR="00C60EB1" w:rsidRPr="0090382E" w:rsidRDefault="00C60EB1" w:rsidP="001E3E1F">
      <w:pPr>
        <w:spacing w:line="240" w:lineRule="auto"/>
        <w:jc w:val="both"/>
        <w:rPr>
          <w:rFonts w:asciiTheme="majorBidi" w:hAnsiTheme="majorBidi" w:cstheme="majorBidi"/>
          <w:sz w:val="24"/>
          <w:szCs w:val="24"/>
        </w:rPr>
      </w:pPr>
      <w:r w:rsidRPr="0090382E">
        <w:rPr>
          <w:rFonts w:asciiTheme="majorBidi" w:hAnsiTheme="majorBidi" w:cstheme="majorBidi"/>
          <w:sz w:val="24"/>
          <w:szCs w:val="24"/>
        </w:rPr>
        <w:t xml:space="preserve">It vividly portrays intense emotions or events, gathered through meticulous analysis of the novel, aligned with pragmatism. The term embodies Celie's fervent feelings during her encounter with Shug Avery, marking a transformative moment. Its significance enhances reader comprehension and character depth. This idiom contributes to Celie's emotional growth and her bond with Shug, echoed in thematic analysis. </w:t>
      </w:r>
      <w:proofErr w:type="spellStart"/>
      <w:r w:rsidRPr="0090382E">
        <w:rPr>
          <w:rFonts w:asciiTheme="majorBidi" w:hAnsiTheme="majorBidi" w:cstheme="majorBidi"/>
          <w:sz w:val="24"/>
          <w:szCs w:val="24"/>
        </w:rPr>
        <w:t>Categor</w:t>
      </w:r>
      <w:r w:rsidR="000D4C7C">
        <w:rPr>
          <w:rFonts w:asciiTheme="majorBidi" w:hAnsiTheme="majorBidi" w:cstheme="majorBidi"/>
          <w:sz w:val="24"/>
          <w:szCs w:val="24"/>
        </w:rPr>
        <w:t>ise</w:t>
      </w:r>
      <w:r w:rsidRPr="0090382E">
        <w:rPr>
          <w:rFonts w:asciiTheme="majorBidi" w:hAnsiTheme="majorBidi" w:cstheme="majorBidi"/>
          <w:sz w:val="24"/>
          <w:szCs w:val="24"/>
        </w:rPr>
        <w:t>d</w:t>
      </w:r>
      <w:proofErr w:type="spellEnd"/>
      <w:r w:rsidRPr="0090382E">
        <w:rPr>
          <w:rFonts w:asciiTheme="majorBidi" w:hAnsiTheme="majorBidi" w:cstheme="majorBidi"/>
          <w:sz w:val="24"/>
          <w:szCs w:val="24"/>
        </w:rPr>
        <w:t xml:space="preserve"> as depicting strong emotions and change, it reinforces themes of personal development and engagement. The pragmatic significance lies in its potent portrayal of emotions, forging a deeper connection with characters and their experiences.</w:t>
      </w:r>
    </w:p>
    <w:p w14:paraId="48C180DB" w14:textId="77777777" w:rsidR="00052FE7" w:rsidRPr="0090382E" w:rsidRDefault="000D4C7C" w:rsidP="001E3E1F">
      <w:pPr>
        <w:pStyle w:val="ListParagraph"/>
        <w:numPr>
          <w:ilvl w:val="0"/>
          <w:numId w:val="8"/>
        </w:numPr>
        <w:spacing w:line="240" w:lineRule="auto"/>
        <w:ind w:left="1276" w:hanging="425"/>
        <w:jc w:val="both"/>
        <w:rPr>
          <w:rFonts w:asciiTheme="majorBidi" w:hAnsiTheme="majorBidi" w:cstheme="majorBidi"/>
          <w:sz w:val="24"/>
          <w:szCs w:val="24"/>
        </w:rPr>
      </w:pPr>
      <w:r>
        <w:rPr>
          <w:rFonts w:asciiTheme="majorBidi" w:hAnsiTheme="majorBidi" w:cstheme="majorBidi"/>
          <w:sz w:val="24"/>
          <w:szCs w:val="24"/>
        </w:rPr>
        <w:t>‘</w:t>
      </w:r>
      <w:r w:rsidR="00052FE7" w:rsidRPr="0090382E">
        <w:rPr>
          <w:rFonts w:asciiTheme="majorBidi" w:hAnsiTheme="majorBidi" w:cstheme="majorBidi"/>
          <w:sz w:val="24"/>
          <w:szCs w:val="24"/>
        </w:rPr>
        <w:t>Black as coal</w:t>
      </w:r>
      <w:r>
        <w:rPr>
          <w:rFonts w:asciiTheme="majorBidi" w:hAnsiTheme="majorBidi" w:cstheme="majorBidi"/>
          <w:sz w:val="24"/>
          <w:szCs w:val="24"/>
        </w:rPr>
        <w:t>’</w:t>
      </w:r>
      <w:r w:rsidR="00052FE7" w:rsidRPr="0090382E">
        <w:rPr>
          <w:rFonts w:asciiTheme="majorBidi" w:hAnsiTheme="majorBidi" w:cstheme="majorBidi"/>
          <w:sz w:val="24"/>
          <w:szCs w:val="24"/>
        </w:rPr>
        <w:t xml:space="preserve"> (Walker, 2014, p. 6) - very dark or sinister</w:t>
      </w:r>
    </w:p>
    <w:p w14:paraId="42791C0A" w14:textId="77777777" w:rsidR="00C60EB1" w:rsidRPr="0090382E" w:rsidRDefault="00C60EB1" w:rsidP="001E3E1F">
      <w:pPr>
        <w:spacing w:line="240" w:lineRule="auto"/>
        <w:rPr>
          <w:rFonts w:asciiTheme="majorBidi" w:hAnsiTheme="majorBidi" w:cstheme="majorBidi"/>
          <w:sz w:val="24"/>
          <w:szCs w:val="24"/>
        </w:rPr>
      </w:pPr>
      <w:r w:rsidRPr="0090382E">
        <w:rPr>
          <w:rFonts w:asciiTheme="majorBidi" w:hAnsiTheme="majorBidi" w:cstheme="majorBidi"/>
          <w:sz w:val="24"/>
          <w:szCs w:val="24"/>
        </w:rPr>
        <w:t xml:space="preserve">It is used to depict the sinister nature of Mr. ___'s family, emphasizing their oppressive impact in the narrative. </w:t>
      </w:r>
      <w:proofErr w:type="spellStart"/>
      <w:r w:rsidRPr="0090382E">
        <w:rPr>
          <w:rFonts w:asciiTheme="majorBidi" w:hAnsiTheme="majorBidi" w:cstheme="majorBidi"/>
          <w:sz w:val="24"/>
          <w:szCs w:val="24"/>
        </w:rPr>
        <w:t>Categor</w:t>
      </w:r>
      <w:r w:rsidR="000D4C7C">
        <w:rPr>
          <w:rFonts w:asciiTheme="majorBidi" w:hAnsiTheme="majorBidi" w:cstheme="majorBidi"/>
          <w:sz w:val="24"/>
          <w:szCs w:val="24"/>
        </w:rPr>
        <w:t>ise</w:t>
      </w:r>
      <w:r w:rsidRPr="0090382E">
        <w:rPr>
          <w:rFonts w:asciiTheme="majorBidi" w:hAnsiTheme="majorBidi" w:cstheme="majorBidi"/>
          <w:sz w:val="24"/>
          <w:szCs w:val="24"/>
        </w:rPr>
        <w:t>d</w:t>
      </w:r>
      <w:proofErr w:type="spellEnd"/>
      <w:r w:rsidRPr="0090382E">
        <w:rPr>
          <w:rFonts w:asciiTheme="majorBidi" w:hAnsiTheme="majorBidi" w:cstheme="majorBidi"/>
          <w:sz w:val="24"/>
          <w:szCs w:val="24"/>
        </w:rPr>
        <w:t xml:space="preserve"> within a pragmatic coding scheme as a representation of darkness and evil, the idiom aligns with themes of struggle against oppression and power dynamics. Thematic analysis substantiates its consistent association with oppressive circumstances, contributing to the exploration of adversity and resilience. This approach ensures the validity and reliability of the analysis while highlighting the pragmatic significance of efficiently communicating such contexts to enhance reader comprehension.</w:t>
      </w:r>
    </w:p>
    <w:p w14:paraId="3B35743D" w14:textId="77777777" w:rsidR="00052FE7" w:rsidRPr="0090382E" w:rsidRDefault="000D4C7C" w:rsidP="001E3E1F">
      <w:pPr>
        <w:pStyle w:val="ListParagraph"/>
        <w:numPr>
          <w:ilvl w:val="0"/>
          <w:numId w:val="8"/>
        </w:numPr>
        <w:spacing w:line="240" w:lineRule="auto"/>
        <w:ind w:left="1276" w:hanging="425"/>
        <w:jc w:val="both"/>
        <w:rPr>
          <w:rFonts w:asciiTheme="majorBidi" w:hAnsiTheme="majorBidi" w:cstheme="majorBidi"/>
          <w:sz w:val="24"/>
          <w:szCs w:val="24"/>
        </w:rPr>
      </w:pPr>
      <w:r>
        <w:rPr>
          <w:rFonts w:asciiTheme="majorBidi" w:hAnsiTheme="majorBidi" w:cstheme="majorBidi"/>
          <w:sz w:val="24"/>
          <w:szCs w:val="24"/>
        </w:rPr>
        <w:t>‘</w:t>
      </w:r>
      <w:r w:rsidR="00052FE7" w:rsidRPr="0090382E">
        <w:rPr>
          <w:rFonts w:asciiTheme="majorBidi" w:hAnsiTheme="majorBidi" w:cstheme="majorBidi"/>
          <w:sz w:val="24"/>
          <w:szCs w:val="24"/>
        </w:rPr>
        <w:t>Green with envy</w:t>
      </w:r>
      <w:r>
        <w:rPr>
          <w:rFonts w:asciiTheme="majorBidi" w:hAnsiTheme="majorBidi" w:cstheme="majorBidi"/>
          <w:sz w:val="24"/>
          <w:szCs w:val="24"/>
        </w:rPr>
        <w:t>’</w:t>
      </w:r>
      <w:r w:rsidR="00052FE7" w:rsidRPr="0090382E">
        <w:rPr>
          <w:rFonts w:asciiTheme="majorBidi" w:hAnsiTheme="majorBidi" w:cstheme="majorBidi"/>
          <w:sz w:val="24"/>
          <w:szCs w:val="24"/>
        </w:rPr>
        <w:t xml:space="preserve"> (Walker, 2014, p. 75) - very jealous or envious</w:t>
      </w:r>
    </w:p>
    <w:p w14:paraId="0CB92261" w14:textId="77777777" w:rsidR="00C60EB1" w:rsidRPr="0090382E" w:rsidRDefault="00660752" w:rsidP="001E3E1F">
      <w:pPr>
        <w:spacing w:line="240" w:lineRule="auto"/>
        <w:rPr>
          <w:rFonts w:asciiTheme="majorBidi" w:hAnsiTheme="majorBidi" w:cstheme="majorBidi"/>
          <w:sz w:val="24"/>
          <w:szCs w:val="24"/>
        </w:rPr>
      </w:pPr>
      <w:r w:rsidRPr="0090382E">
        <w:rPr>
          <w:rFonts w:asciiTheme="majorBidi" w:hAnsiTheme="majorBidi" w:cstheme="majorBidi"/>
          <w:sz w:val="24"/>
          <w:szCs w:val="24"/>
        </w:rPr>
        <w:t xml:space="preserve">It </w:t>
      </w:r>
      <w:r w:rsidR="00C60EB1" w:rsidRPr="0090382E">
        <w:rPr>
          <w:rFonts w:asciiTheme="majorBidi" w:hAnsiTheme="majorBidi" w:cstheme="majorBidi"/>
          <w:sz w:val="24"/>
          <w:szCs w:val="24"/>
        </w:rPr>
        <w:t xml:space="preserve">vividly illustrates Sofia's jealousy and societal pressures related to beauty. It categorically aligns with a pragmatic perspective, enhancing reader comprehension and contributing to Sofia's characterization and emotional journey. The thematic analysis reveals its role in accentuating themes of societal expectations and the intricate relationships between characters, reinforcing the validity and reliability of the findings. </w:t>
      </w:r>
      <w:proofErr w:type="spellStart"/>
      <w:r w:rsidR="00C60EB1" w:rsidRPr="0090382E">
        <w:rPr>
          <w:rFonts w:asciiTheme="majorBidi" w:hAnsiTheme="majorBidi" w:cstheme="majorBidi"/>
          <w:sz w:val="24"/>
          <w:szCs w:val="24"/>
        </w:rPr>
        <w:t>Categor</w:t>
      </w:r>
      <w:r w:rsidR="000D4C7C">
        <w:rPr>
          <w:rFonts w:asciiTheme="majorBidi" w:hAnsiTheme="majorBidi" w:cstheme="majorBidi"/>
          <w:sz w:val="24"/>
          <w:szCs w:val="24"/>
        </w:rPr>
        <w:t>ise</w:t>
      </w:r>
      <w:r w:rsidR="00C60EB1" w:rsidRPr="0090382E">
        <w:rPr>
          <w:rFonts w:asciiTheme="majorBidi" w:hAnsiTheme="majorBidi" w:cstheme="majorBidi"/>
          <w:sz w:val="24"/>
          <w:szCs w:val="24"/>
        </w:rPr>
        <w:t>d</w:t>
      </w:r>
      <w:proofErr w:type="spellEnd"/>
      <w:r w:rsidR="00C60EB1" w:rsidRPr="0090382E">
        <w:rPr>
          <w:rFonts w:asciiTheme="majorBidi" w:hAnsiTheme="majorBidi" w:cstheme="majorBidi"/>
          <w:sz w:val="24"/>
          <w:szCs w:val="24"/>
        </w:rPr>
        <w:t xml:space="preserve"> within a pragmatic coding scheme as a representation of jealousy and societal pressures, the idiom enriches narrative interpretation by adding depth to the portrayal of emotions and societal norms. The pragmatic significance lies in its concise conveyance of complex emotions and societal dynamics, elevating reader engagement.</w:t>
      </w:r>
    </w:p>
    <w:p w14:paraId="35688B07" w14:textId="77777777" w:rsidR="00052FE7" w:rsidRPr="0090382E" w:rsidRDefault="000D4C7C" w:rsidP="001E3E1F">
      <w:pPr>
        <w:pStyle w:val="ListParagraph"/>
        <w:numPr>
          <w:ilvl w:val="0"/>
          <w:numId w:val="8"/>
        </w:numPr>
        <w:spacing w:line="240" w:lineRule="auto"/>
        <w:ind w:left="1276" w:hanging="425"/>
        <w:jc w:val="both"/>
        <w:rPr>
          <w:rFonts w:asciiTheme="majorBidi" w:hAnsiTheme="majorBidi" w:cstheme="majorBidi"/>
          <w:sz w:val="24"/>
          <w:szCs w:val="24"/>
        </w:rPr>
      </w:pPr>
      <w:r>
        <w:rPr>
          <w:rFonts w:asciiTheme="majorBidi" w:hAnsiTheme="majorBidi" w:cstheme="majorBidi"/>
          <w:sz w:val="24"/>
          <w:szCs w:val="24"/>
        </w:rPr>
        <w:t>‘</w:t>
      </w:r>
      <w:r w:rsidR="00052FE7" w:rsidRPr="0090382E">
        <w:rPr>
          <w:rFonts w:asciiTheme="majorBidi" w:hAnsiTheme="majorBidi" w:cstheme="majorBidi"/>
          <w:sz w:val="24"/>
          <w:szCs w:val="24"/>
        </w:rPr>
        <w:t>White as a sheet</w:t>
      </w:r>
      <w:r>
        <w:rPr>
          <w:rFonts w:asciiTheme="majorBidi" w:hAnsiTheme="majorBidi" w:cstheme="majorBidi"/>
          <w:sz w:val="24"/>
          <w:szCs w:val="24"/>
        </w:rPr>
        <w:t>’</w:t>
      </w:r>
      <w:r w:rsidR="00052FE7" w:rsidRPr="0090382E">
        <w:rPr>
          <w:rFonts w:asciiTheme="majorBidi" w:hAnsiTheme="majorBidi" w:cstheme="majorBidi"/>
          <w:sz w:val="24"/>
          <w:szCs w:val="24"/>
        </w:rPr>
        <w:t xml:space="preserve"> (Walker, 2014, p. 11) - very pale or frightened</w:t>
      </w:r>
    </w:p>
    <w:p w14:paraId="06AA5055" w14:textId="77777777" w:rsidR="00E16416" w:rsidRPr="0090382E" w:rsidRDefault="00E16416" w:rsidP="001E3E1F">
      <w:pPr>
        <w:spacing w:line="240" w:lineRule="auto"/>
        <w:rPr>
          <w:rFonts w:asciiTheme="majorBidi" w:hAnsiTheme="majorBidi" w:cstheme="majorBidi"/>
          <w:sz w:val="24"/>
          <w:szCs w:val="24"/>
        </w:rPr>
      </w:pPr>
      <w:r w:rsidRPr="0090382E">
        <w:rPr>
          <w:rFonts w:asciiTheme="majorBidi" w:hAnsiTheme="majorBidi" w:cstheme="majorBidi"/>
          <w:sz w:val="24"/>
          <w:szCs w:val="24"/>
        </w:rPr>
        <w:t xml:space="preserve">In the context of the narrative, this idiom is </w:t>
      </w:r>
      <w:proofErr w:type="spellStart"/>
      <w:r w:rsidRPr="0090382E">
        <w:rPr>
          <w:rFonts w:asciiTheme="majorBidi" w:hAnsiTheme="majorBidi" w:cstheme="majorBidi"/>
          <w:sz w:val="24"/>
          <w:szCs w:val="24"/>
        </w:rPr>
        <w:t>util</w:t>
      </w:r>
      <w:r w:rsidR="000D4C7C">
        <w:rPr>
          <w:rFonts w:asciiTheme="majorBidi" w:hAnsiTheme="majorBidi" w:cstheme="majorBidi"/>
          <w:sz w:val="24"/>
          <w:szCs w:val="24"/>
        </w:rPr>
        <w:t>ise</w:t>
      </w:r>
      <w:r w:rsidRPr="0090382E">
        <w:rPr>
          <w:rFonts w:asciiTheme="majorBidi" w:hAnsiTheme="majorBidi" w:cstheme="majorBidi"/>
          <w:sz w:val="24"/>
          <w:szCs w:val="24"/>
        </w:rPr>
        <w:t>d</w:t>
      </w:r>
      <w:proofErr w:type="spellEnd"/>
      <w:r w:rsidRPr="0090382E">
        <w:rPr>
          <w:rFonts w:asciiTheme="majorBidi" w:hAnsiTheme="majorBidi" w:cstheme="majorBidi"/>
          <w:sz w:val="24"/>
          <w:szCs w:val="24"/>
        </w:rPr>
        <w:t xml:space="preserve"> to convey Celie's extreme fear and shock when encountering Mr. ___'s father. The term was </w:t>
      </w:r>
      <w:proofErr w:type="spellStart"/>
      <w:r w:rsidRPr="0090382E">
        <w:rPr>
          <w:rFonts w:asciiTheme="majorBidi" w:hAnsiTheme="majorBidi" w:cstheme="majorBidi"/>
          <w:sz w:val="24"/>
          <w:szCs w:val="24"/>
        </w:rPr>
        <w:t>recogn</w:t>
      </w:r>
      <w:r w:rsidR="000D4C7C">
        <w:rPr>
          <w:rFonts w:asciiTheme="majorBidi" w:hAnsiTheme="majorBidi" w:cstheme="majorBidi"/>
          <w:sz w:val="24"/>
          <w:szCs w:val="24"/>
        </w:rPr>
        <w:t>ise</w:t>
      </w:r>
      <w:r w:rsidRPr="0090382E">
        <w:rPr>
          <w:rFonts w:asciiTheme="majorBidi" w:hAnsiTheme="majorBidi" w:cstheme="majorBidi"/>
          <w:sz w:val="24"/>
          <w:szCs w:val="24"/>
        </w:rPr>
        <w:t>d</w:t>
      </w:r>
      <w:proofErr w:type="spellEnd"/>
      <w:r w:rsidRPr="0090382E">
        <w:rPr>
          <w:rFonts w:asciiTheme="majorBidi" w:hAnsiTheme="majorBidi" w:cstheme="majorBidi"/>
          <w:sz w:val="24"/>
          <w:szCs w:val="24"/>
        </w:rPr>
        <w:t xml:space="preserve"> for its portrayal of fear, aligning well with a pragmatic perspective that enhances reader </w:t>
      </w:r>
      <w:r w:rsidRPr="0090382E">
        <w:rPr>
          <w:rFonts w:asciiTheme="majorBidi" w:hAnsiTheme="majorBidi" w:cstheme="majorBidi"/>
          <w:sz w:val="24"/>
          <w:szCs w:val="24"/>
        </w:rPr>
        <w:lastRenderedPageBreak/>
        <w:t>understanding. It contributes to Celie's emotional experience and delves into themes of power dynamics, fear, and control. Through systematic thematic analysis, the recurring motif of vulnerability and the impact of power on individuals are revealed, validating the findings within a rigorous academic framework.</w:t>
      </w:r>
      <w:r w:rsidRPr="0090382E">
        <w:rPr>
          <w:rFonts w:ascii="Segoe UI" w:hAnsi="Segoe UI" w:cs="Segoe UI"/>
          <w:color w:val="374151"/>
          <w:sz w:val="24"/>
          <w:szCs w:val="24"/>
          <w:shd w:val="clear" w:color="auto" w:fill="F7F7F8"/>
        </w:rPr>
        <w:t xml:space="preserve"> </w:t>
      </w:r>
      <w:proofErr w:type="spellStart"/>
      <w:r w:rsidRPr="0090382E">
        <w:rPr>
          <w:rFonts w:asciiTheme="majorBidi" w:hAnsiTheme="majorBidi" w:cstheme="majorBidi"/>
          <w:sz w:val="24"/>
          <w:szCs w:val="24"/>
        </w:rPr>
        <w:t>Categor</w:t>
      </w:r>
      <w:r w:rsidR="000D4C7C">
        <w:rPr>
          <w:rFonts w:asciiTheme="majorBidi" w:hAnsiTheme="majorBidi" w:cstheme="majorBidi"/>
          <w:sz w:val="24"/>
          <w:szCs w:val="24"/>
        </w:rPr>
        <w:t>ise</w:t>
      </w:r>
      <w:r w:rsidRPr="0090382E">
        <w:rPr>
          <w:rFonts w:asciiTheme="majorBidi" w:hAnsiTheme="majorBidi" w:cstheme="majorBidi"/>
          <w:sz w:val="24"/>
          <w:szCs w:val="24"/>
        </w:rPr>
        <w:t>d</w:t>
      </w:r>
      <w:proofErr w:type="spellEnd"/>
      <w:r w:rsidRPr="0090382E">
        <w:rPr>
          <w:rFonts w:asciiTheme="majorBidi" w:hAnsiTheme="majorBidi" w:cstheme="majorBidi"/>
          <w:sz w:val="24"/>
          <w:szCs w:val="24"/>
        </w:rPr>
        <w:t xml:space="preserve"> within a pragmatic coding scheme as a representation of fear and vulnerability, the idiom contributes to depicting Celie's emotional journey and the complexities of power dynamics in the narrative. This pragmatic approach adds depth to narrative interpretation by efficiently tracking color idioms that convey emotions and vulnerability. The pragmatic significance lies in the idiom's capacity to vividly illustrate intense fear and vulnerability, fostering reader engagement with Celie's emotional struggles.</w:t>
      </w:r>
    </w:p>
    <w:p w14:paraId="4ED8769D" w14:textId="77777777" w:rsidR="00052FE7" w:rsidRPr="0090382E" w:rsidRDefault="000D4C7C" w:rsidP="001E3E1F">
      <w:pPr>
        <w:pStyle w:val="ListParagraph"/>
        <w:numPr>
          <w:ilvl w:val="0"/>
          <w:numId w:val="8"/>
        </w:numPr>
        <w:spacing w:line="240" w:lineRule="auto"/>
        <w:ind w:left="1276" w:hanging="425"/>
        <w:jc w:val="both"/>
        <w:rPr>
          <w:rFonts w:asciiTheme="majorBidi" w:hAnsiTheme="majorBidi" w:cstheme="majorBidi"/>
          <w:sz w:val="24"/>
          <w:szCs w:val="24"/>
        </w:rPr>
      </w:pPr>
      <w:r>
        <w:rPr>
          <w:rFonts w:asciiTheme="majorBidi" w:hAnsiTheme="majorBidi" w:cstheme="majorBidi"/>
          <w:sz w:val="24"/>
          <w:szCs w:val="24"/>
        </w:rPr>
        <w:t>‘</w:t>
      </w:r>
      <w:r w:rsidR="00052FE7" w:rsidRPr="0090382E">
        <w:rPr>
          <w:rFonts w:asciiTheme="majorBidi" w:hAnsiTheme="majorBidi" w:cstheme="majorBidi"/>
          <w:sz w:val="24"/>
          <w:szCs w:val="24"/>
        </w:rPr>
        <w:t>Purple with rage</w:t>
      </w:r>
      <w:r>
        <w:rPr>
          <w:rFonts w:asciiTheme="majorBidi" w:hAnsiTheme="majorBidi" w:cstheme="majorBidi"/>
          <w:sz w:val="24"/>
          <w:szCs w:val="24"/>
        </w:rPr>
        <w:t>’</w:t>
      </w:r>
      <w:r w:rsidR="00052FE7" w:rsidRPr="0090382E">
        <w:rPr>
          <w:rFonts w:asciiTheme="majorBidi" w:hAnsiTheme="majorBidi" w:cstheme="majorBidi"/>
          <w:sz w:val="24"/>
          <w:szCs w:val="24"/>
        </w:rPr>
        <w:t xml:space="preserve"> (Walker, 2014, p. 20) - very angry or furious</w:t>
      </w:r>
    </w:p>
    <w:p w14:paraId="614B458B" w14:textId="77777777" w:rsidR="00660752" w:rsidRPr="0090382E" w:rsidRDefault="00660752" w:rsidP="001E3E1F">
      <w:pPr>
        <w:spacing w:line="240" w:lineRule="auto"/>
        <w:rPr>
          <w:rFonts w:asciiTheme="majorBidi" w:hAnsiTheme="majorBidi" w:cstheme="majorBidi"/>
          <w:sz w:val="24"/>
          <w:szCs w:val="24"/>
        </w:rPr>
      </w:pPr>
      <w:r w:rsidRPr="0090382E">
        <w:rPr>
          <w:rFonts w:asciiTheme="majorBidi" w:hAnsiTheme="majorBidi" w:cstheme="majorBidi"/>
          <w:sz w:val="24"/>
          <w:szCs w:val="24"/>
        </w:rPr>
        <w:t xml:space="preserve">It conveys Celie's intense anger when confronting Mr. ___ after a violent incident. Its consistent use </w:t>
      </w:r>
      <w:proofErr w:type="spellStart"/>
      <w:r w:rsidRPr="0090382E">
        <w:rPr>
          <w:rFonts w:asciiTheme="majorBidi" w:hAnsiTheme="majorBidi" w:cstheme="majorBidi"/>
          <w:sz w:val="24"/>
          <w:szCs w:val="24"/>
        </w:rPr>
        <w:t>symbol</w:t>
      </w:r>
      <w:r w:rsidR="000D4C7C">
        <w:rPr>
          <w:rFonts w:asciiTheme="majorBidi" w:hAnsiTheme="majorBidi" w:cstheme="majorBidi"/>
          <w:sz w:val="24"/>
          <w:szCs w:val="24"/>
        </w:rPr>
        <w:t>ise</w:t>
      </w:r>
      <w:r w:rsidRPr="0090382E">
        <w:rPr>
          <w:rFonts w:asciiTheme="majorBidi" w:hAnsiTheme="majorBidi" w:cstheme="majorBidi"/>
          <w:sz w:val="24"/>
          <w:szCs w:val="24"/>
        </w:rPr>
        <w:t>s</w:t>
      </w:r>
      <w:proofErr w:type="spellEnd"/>
      <w:r w:rsidRPr="0090382E">
        <w:rPr>
          <w:rFonts w:asciiTheme="majorBidi" w:hAnsiTheme="majorBidi" w:cstheme="majorBidi"/>
          <w:sz w:val="24"/>
          <w:szCs w:val="24"/>
        </w:rPr>
        <w:t xml:space="preserve"> heightened anger, aligning with themes of empowerment and transformation. The analysis, grounded in close reading, highlights the idiom's effectiveness in depicting extreme emotions, enhancing reader engagement and comprehension. Through a pragmatic coding scheme, the idiom's role in portraying intense anger is captured, enriching the interpretation of characters' emotional journeys. .</w:t>
      </w:r>
    </w:p>
    <w:p w14:paraId="1FB7BD8A" w14:textId="77777777" w:rsidR="00052FE7" w:rsidRPr="0090382E" w:rsidRDefault="000D4C7C" w:rsidP="001E3E1F">
      <w:pPr>
        <w:pStyle w:val="ListParagraph"/>
        <w:numPr>
          <w:ilvl w:val="0"/>
          <w:numId w:val="8"/>
        </w:numPr>
        <w:spacing w:line="240" w:lineRule="auto"/>
        <w:ind w:left="1276" w:hanging="425"/>
        <w:jc w:val="both"/>
        <w:rPr>
          <w:rFonts w:asciiTheme="majorBidi" w:hAnsiTheme="majorBidi" w:cstheme="majorBidi"/>
          <w:sz w:val="24"/>
          <w:szCs w:val="24"/>
        </w:rPr>
      </w:pPr>
      <w:r>
        <w:rPr>
          <w:rFonts w:asciiTheme="majorBidi" w:hAnsiTheme="majorBidi" w:cstheme="majorBidi"/>
          <w:sz w:val="24"/>
          <w:szCs w:val="24"/>
        </w:rPr>
        <w:t>‘</w:t>
      </w:r>
      <w:r w:rsidR="00052FE7" w:rsidRPr="0090382E">
        <w:rPr>
          <w:rFonts w:asciiTheme="majorBidi" w:hAnsiTheme="majorBidi" w:cstheme="majorBidi"/>
          <w:sz w:val="24"/>
          <w:szCs w:val="24"/>
        </w:rPr>
        <w:t>Blue in the face</w:t>
      </w:r>
      <w:r>
        <w:rPr>
          <w:rFonts w:asciiTheme="majorBidi" w:hAnsiTheme="majorBidi" w:cstheme="majorBidi"/>
          <w:sz w:val="24"/>
          <w:szCs w:val="24"/>
        </w:rPr>
        <w:t>’</w:t>
      </w:r>
      <w:r w:rsidR="00052FE7" w:rsidRPr="0090382E">
        <w:rPr>
          <w:rFonts w:asciiTheme="majorBidi" w:hAnsiTheme="majorBidi" w:cstheme="majorBidi"/>
          <w:sz w:val="24"/>
          <w:szCs w:val="24"/>
        </w:rPr>
        <w:t xml:space="preserve"> (Walker, 2014, p. 94) - very frustrated or exhausted</w:t>
      </w:r>
    </w:p>
    <w:p w14:paraId="66EF1B04" w14:textId="77777777" w:rsidR="00660752" w:rsidRPr="0090382E" w:rsidRDefault="00660752" w:rsidP="001E3E1F">
      <w:pPr>
        <w:spacing w:line="240" w:lineRule="auto"/>
        <w:rPr>
          <w:rFonts w:asciiTheme="majorBidi" w:hAnsiTheme="majorBidi" w:cstheme="majorBidi"/>
          <w:sz w:val="24"/>
          <w:szCs w:val="24"/>
        </w:rPr>
      </w:pPr>
      <w:r w:rsidRPr="0090382E">
        <w:rPr>
          <w:rFonts w:asciiTheme="majorBidi" w:hAnsiTheme="majorBidi" w:cstheme="majorBidi"/>
          <w:sz w:val="24"/>
          <w:szCs w:val="24"/>
        </w:rPr>
        <w:t>It conveys a sense of intense frustration and exhaustion experienced by the characters. Its recurrent usage throughout the narrative reflects its thematic significance and its role in highlighting the characters' emotional and physical struggles. This idiom's categorization within a pragmatic coding framework underscores its portrayal of weariness and determination in the face of challenges, enriching the reader's understanding of the characters' journeys. Its pragmatic significance lies in its ability to concisely capture the characters' emotional and physical state, fostering a stronger connection between readers and the characters' experiences.</w:t>
      </w:r>
    </w:p>
    <w:p w14:paraId="7DEC5805" w14:textId="77777777" w:rsidR="00052FE7" w:rsidRPr="0090382E" w:rsidRDefault="000D4C7C" w:rsidP="001E3E1F">
      <w:pPr>
        <w:pStyle w:val="ListParagraph"/>
        <w:numPr>
          <w:ilvl w:val="0"/>
          <w:numId w:val="8"/>
        </w:numPr>
        <w:spacing w:line="240" w:lineRule="auto"/>
        <w:ind w:left="1276" w:hanging="425"/>
        <w:jc w:val="both"/>
        <w:rPr>
          <w:rFonts w:asciiTheme="majorBidi" w:hAnsiTheme="majorBidi" w:cstheme="majorBidi"/>
          <w:sz w:val="24"/>
          <w:szCs w:val="24"/>
        </w:rPr>
      </w:pPr>
      <w:r>
        <w:rPr>
          <w:rFonts w:asciiTheme="majorBidi" w:hAnsiTheme="majorBidi" w:cstheme="majorBidi"/>
          <w:sz w:val="24"/>
          <w:szCs w:val="24"/>
        </w:rPr>
        <w:t>‘</w:t>
      </w:r>
      <w:r w:rsidR="00052FE7" w:rsidRPr="0090382E">
        <w:rPr>
          <w:rFonts w:asciiTheme="majorBidi" w:hAnsiTheme="majorBidi" w:cstheme="majorBidi"/>
          <w:sz w:val="24"/>
          <w:szCs w:val="24"/>
        </w:rPr>
        <w:t>Black and blue</w:t>
      </w:r>
      <w:r>
        <w:rPr>
          <w:rFonts w:asciiTheme="majorBidi" w:hAnsiTheme="majorBidi" w:cstheme="majorBidi"/>
          <w:sz w:val="24"/>
          <w:szCs w:val="24"/>
        </w:rPr>
        <w:t>’</w:t>
      </w:r>
      <w:r w:rsidR="00052FE7" w:rsidRPr="0090382E">
        <w:rPr>
          <w:rFonts w:asciiTheme="majorBidi" w:hAnsiTheme="majorBidi" w:cstheme="majorBidi"/>
          <w:sz w:val="24"/>
          <w:szCs w:val="24"/>
        </w:rPr>
        <w:t xml:space="preserve"> (Walker, 2014, p. 6) - bruised or beaten up</w:t>
      </w:r>
    </w:p>
    <w:p w14:paraId="6EF9A369" w14:textId="77777777" w:rsidR="00660752" w:rsidRPr="0090382E" w:rsidRDefault="00660752" w:rsidP="001E3E1F">
      <w:pPr>
        <w:spacing w:line="240" w:lineRule="auto"/>
        <w:rPr>
          <w:rFonts w:asciiTheme="majorBidi" w:hAnsiTheme="majorBidi" w:cstheme="majorBidi"/>
          <w:sz w:val="24"/>
          <w:szCs w:val="24"/>
        </w:rPr>
      </w:pPr>
      <w:r w:rsidRPr="0090382E">
        <w:rPr>
          <w:rFonts w:asciiTheme="majorBidi" w:hAnsiTheme="majorBidi" w:cstheme="majorBidi"/>
          <w:sz w:val="24"/>
          <w:szCs w:val="24"/>
        </w:rPr>
        <w:t xml:space="preserve">It signifies physical harm or injury, specifically portraying characters who are bruised or beaten up. Its consistent use </w:t>
      </w:r>
      <w:proofErr w:type="spellStart"/>
      <w:r w:rsidRPr="0090382E">
        <w:rPr>
          <w:rFonts w:asciiTheme="majorBidi" w:hAnsiTheme="majorBidi" w:cstheme="majorBidi"/>
          <w:sz w:val="24"/>
          <w:szCs w:val="24"/>
        </w:rPr>
        <w:t>emphas</w:t>
      </w:r>
      <w:r w:rsidR="000D4C7C">
        <w:rPr>
          <w:rFonts w:asciiTheme="majorBidi" w:hAnsiTheme="majorBidi" w:cstheme="majorBidi"/>
          <w:sz w:val="24"/>
          <w:szCs w:val="24"/>
        </w:rPr>
        <w:t>ise</w:t>
      </w:r>
      <w:r w:rsidRPr="0090382E">
        <w:rPr>
          <w:rFonts w:asciiTheme="majorBidi" w:hAnsiTheme="majorBidi" w:cstheme="majorBidi"/>
          <w:sz w:val="24"/>
          <w:szCs w:val="24"/>
        </w:rPr>
        <w:t>s</w:t>
      </w:r>
      <w:proofErr w:type="spellEnd"/>
      <w:r w:rsidRPr="0090382E">
        <w:rPr>
          <w:rFonts w:asciiTheme="majorBidi" w:hAnsiTheme="majorBidi" w:cstheme="majorBidi"/>
          <w:sz w:val="24"/>
          <w:szCs w:val="24"/>
        </w:rPr>
        <w:t xml:space="preserve"> the characters' vulnerability to violence and abuse, contributing to the narrative's exploration of power dynamics and oppression. </w:t>
      </w:r>
      <w:proofErr w:type="spellStart"/>
      <w:r w:rsidRPr="0090382E">
        <w:rPr>
          <w:rFonts w:asciiTheme="majorBidi" w:hAnsiTheme="majorBidi" w:cstheme="majorBidi"/>
          <w:sz w:val="24"/>
          <w:szCs w:val="24"/>
        </w:rPr>
        <w:t>Categor</w:t>
      </w:r>
      <w:r w:rsidR="000D4C7C">
        <w:rPr>
          <w:rFonts w:asciiTheme="majorBidi" w:hAnsiTheme="majorBidi" w:cstheme="majorBidi"/>
          <w:sz w:val="24"/>
          <w:szCs w:val="24"/>
        </w:rPr>
        <w:t>ise</w:t>
      </w:r>
      <w:r w:rsidRPr="0090382E">
        <w:rPr>
          <w:rFonts w:asciiTheme="majorBidi" w:hAnsiTheme="majorBidi" w:cstheme="majorBidi"/>
          <w:sz w:val="24"/>
          <w:szCs w:val="24"/>
        </w:rPr>
        <w:t>d</w:t>
      </w:r>
      <w:proofErr w:type="spellEnd"/>
      <w:r w:rsidRPr="0090382E">
        <w:rPr>
          <w:rFonts w:asciiTheme="majorBidi" w:hAnsiTheme="majorBidi" w:cstheme="majorBidi"/>
          <w:sz w:val="24"/>
          <w:szCs w:val="24"/>
        </w:rPr>
        <w:t xml:space="preserve"> within a pragmatic coding scheme as a representation of physical harm and vulnerability, this idiom contributes to the depiction of characters' struggles and resilience. Its pragmatic significance lies in its concise portrayal of physical pain, enhancing reader engagement and empathy with the characters' challenges.</w:t>
      </w:r>
    </w:p>
    <w:p w14:paraId="79FEED0D" w14:textId="77777777" w:rsidR="00052FE7" w:rsidRPr="0090382E" w:rsidRDefault="000D4C7C" w:rsidP="001E3E1F">
      <w:pPr>
        <w:pStyle w:val="ListParagraph"/>
        <w:numPr>
          <w:ilvl w:val="0"/>
          <w:numId w:val="8"/>
        </w:numPr>
        <w:spacing w:line="240" w:lineRule="auto"/>
        <w:ind w:left="1276" w:hanging="425"/>
        <w:jc w:val="both"/>
        <w:rPr>
          <w:rFonts w:asciiTheme="majorBidi" w:hAnsiTheme="majorBidi" w:cstheme="majorBidi"/>
          <w:sz w:val="24"/>
          <w:szCs w:val="24"/>
        </w:rPr>
      </w:pPr>
      <w:r>
        <w:rPr>
          <w:rFonts w:asciiTheme="majorBidi" w:hAnsiTheme="majorBidi" w:cstheme="majorBidi"/>
          <w:sz w:val="24"/>
          <w:szCs w:val="24"/>
        </w:rPr>
        <w:t>‘</w:t>
      </w:r>
      <w:r w:rsidR="00052FE7" w:rsidRPr="0090382E">
        <w:rPr>
          <w:rFonts w:asciiTheme="majorBidi" w:hAnsiTheme="majorBidi" w:cstheme="majorBidi"/>
          <w:sz w:val="24"/>
          <w:szCs w:val="24"/>
        </w:rPr>
        <w:t>Green thumb</w:t>
      </w:r>
      <w:r>
        <w:rPr>
          <w:rFonts w:asciiTheme="majorBidi" w:hAnsiTheme="majorBidi" w:cstheme="majorBidi"/>
          <w:sz w:val="24"/>
          <w:szCs w:val="24"/>
        </w:rPr>
        <w:t>’</w:t>
      </w:r>
      <w:r w:rsidR="00052FE7" w:rsidRPr="0090382E">
        <w:rPr>
          <w:rFonts w:asciiTheme="majorBidi" w:hAnsiTheme="majorBidi" w:cstheme="majorBidi"/>
          <w:sz w:val="24"/>
          <w:szCs w:val="24"/>
        </w:rPr>
        <w:t xml:space="preserve"> (Walker, 2014, p. 85) - a natural talent for gardening</w:t>
      </w:r>
    </w:p>
    <w:p w14:paraId="43D8F9F1" w14:textId="77777777" w:rsidR="00660752" w:rsidRPr="0090382E" w:rsidRDefault="00660752" w:rsidP="001E3E1F">
      <w:pPr>
        <w:spacing w:line="240" w:lineRule="auto"/>
        <w:rPr>
          <w:rFonts w:asciiTheme="majorBidi" w:hAnsiTheme="majorBidi" w:cstheme="majorBidi"/>
          <w:sz w:val="24"/>
          <w:szCs w:val="24"/>
        </w:rPr>
      </w:pPr>
      <w:r w:rsidRPr="0090382E">
        <w:rPr>
          <w:rFonts w:asciiTheme="majorBidi" w:hAnsiTheme="majorBidi" w:cstheme="majorBidi"/>
          <w:sz w:val="24"/>
          <w:szCs w:val="24"/>
        </w:rPr>
        <w:t xml:space="preserve">It refers to a natural talent for gardening. The context demonstrates that this phrase </w:t>
      </w:r>
      <w:proofErr w:type="spellStart"/>
      <w:r w:rsidRPr="0090382E">
        <w:rPr>
          <w:rFonts w:asciiTheme="majorBidi" w:hAnsiTheme="majorBidi" w:cstheme="majorBidi"/>
          <w:sz w:val="24"/>
          <w:szCs w:val="24"/>
        </w:rPr>
        <w:t>character</w:t>
      </w:r>
      <w:r w:rsidR="000D4C7C">
        <w:rPr>
          <w:rFonts w:asciiTheme="majorBidi" w:hAnsiTheme="majorBidi" w:cstheme="majorBidi"/>
          <w:sz w:val="24"/>
          <w:szCs w:val="24"/>
        </w:rPr>
        <w:t>ise</w:t>
      </w:r>
      <w:r w:rsidRPr="0090382E">
        <w:rPr>
          <w:rFonts w:asciiTheme="majorBidi" w:hAnsiTheme="majorBidi" w:cstheme="majorBidi"/>
          <w:sz w:val="24"/>
          <w:szCs w:val="24"/>
        </w:rPr>
        <w:t>s</w:t>
      </w:r>
      <w:proofErr w:type="spellEnd"/>
      <w:r w:rsidRPr="0090382E">
        <w:rPr>
          <w:rFonts w:asciiTheme="majorBidi" w:hAnsiTheme="majorBidi" w:cstheme="majorBidi"/>
          <w:sz w:val="24"/>
          <w:szCs w:val="24"/>
        </w:rPr>
        <w:t xml:space="preserve"> Sofia's inherent ability to cultivate and nurture plants. </w:t>
      </w:r>
      <w:proofErr w:type="spellStart"/>
      <w:r w:rsidRPr="0090382E">
        <w:rPr>
          <w:rFonts w:asciiTheme="majorBidi" w:hAnsiTheme="majorBidi" w:cstheme="majorBidi"/>
          <w:sz w:val="24"/>
          <w:szCs w:val="24"/>
        </w:rPr>
        <w:t>Categor</w:t>
      </w:r>
      <w:r w:rsidR="000D4C7C">
        <w:rPr>
          <w:rFonts w:asciiTheme="majorBidi" w:hAnsiTheme="majorBidi" w:cstheme="majorBidi"/>
          <w:sz w:val="24"/>
          <w:szCs w:val="24"/>
        </w:rPr>
        <w:t>ise</w:t>
      </w:r>
      <w:r w:rsidRPr="0090382E">
        <w:rPr>
          <w:rFonts w:asciiTheme="majorBidi" w:hAnsiTheme="majorBidi" w:cstheme="majorBidi"/>
          <w:sz w:val="24"/>
          <w:szCs w:val="24"/>
        </w:rPr>
        <w:t>d</w:t>
      </w:r>
      <w:proofErr w:type="spellEnd"/>
      <w:r w:rsidRPr="0090382E">
        <w:rPr>
          <w:rFonts w:asciiTheme="majorBidi" w:hAnsiTheme="majorBidi" w:cstheme="majorBidi"/>
          <w:sz w:val="24"/>
          <w:szCs w:val="24"/>
        </w:rPr>
        <w:t xml:space="preserve"> within a pragmatic coding scheme as a representation of a specific skill or aptitude, this idiom enriches Sofia's character by highlighting her connection with nature and her </w:t>
      </w:r>
      <w:r w:rsidRPr="0090382E">
        <w:rPr>
          <w:rFonts w:asciiTheme="majorBidi" w:hAnsiTheme="majorBidi" w:cstheme="majorBidi"/>
          <w:sz w:val="24"/>
          <w:szCs w:val="24"/>
        </w:rPr>
        <w:lastRenderedPageBreak/>
        <w:t>resilience in cultivating life despite adversity. Its pragmatic significance lies in its succinct depiction of Sofia's talents and her ability to find solace and empowerment in cultivating plants, enhancing the reader's appreciation of her character and her journey.</w:t>
      </w:r>
    </w:p>
    <w:p w14:paraId="75F973E1" w14:textId="77777777" w:rsidR="00052FE7" w:rsidRPr="0090382E" w:rsidRDefault="000D4C7C" w:rsidP="001E3E1F">
      <w:pPr>
        <w:pStyle w:val="ListParagraph"/>
        <w:numPr>
          <w:ilvl w:val="0"/>
          <w:numId w:val="8"/>
        </w:numPr>
        <w:spacing w:line="240" w:lineRule="auto"/>
        <w:ind w:left="1134" w:hanging="567"/>
        <w:jc w:val="both"/>
        <w:rPr>
          <w:rFonts w:asciiTheme="majorBidi" w:hAnsiTheme="majorBidi" w:cstheme="majorBidi"/>
          <w:sz w:val="24"/>
          <w:szCs w:val="24"/>
        </w:rPr>
      </w:pPr>
      <w:r>
        <w:rPr>
          <w:rFonts w:asciiTheme="majorBidi" w:hAnsiTheme="majorBidi" w:cstheme="majorBidi"/>
          <w:sz w:val="24"/>
          <w:szCs w:val="24"/>
        </w:rPr>
        <w:t>‘</w:t>
      </w:r>
      <w:r w:rsidR="00052FE7" w:rsidRPr="0090382E">
        <w:rPr>
          <w:rFonts w:asciiTheme="majorBidi" w:hAnsiTheme="majorBidi" w:cstheme="majorBidi"/>
          <w:sz w:val="24"/>
          <w:szCs w:val="24"/>
        </w:rPr>
        <w:t>Red-handed</w:t>
      </w:r>
      <w:r>
        <w:rPr>
          <w:rFonts w:asciiTheme="majorBidi" w:hAnsiTheme="majorBidi" w:cstheme="majorBidi"/>
          <w:sz w:val="24"/>
          <w:szCs w:val="24"/>
        </w:rPr>
        <w:t>’</w:t>
      </w:r>
      <w:r w:rsidR="00052FE7" w:rsidRPr="0090382E">
        <w:rPr>
          <w:rFonts w:asciiTheme="majorBidi" w:hAnsiTheme="majorBidi" w:cstheme="majorBidi"/>
          <w:sz w:val="24"/>
          <w:szCs w:val="24"/>
        </w:rPr>
        <w:t xml:space="preserve"> (Walker, 2014, p. 8) - caught in the act of doing something wrong</w:t>
      </w:r>
    </w:p>
    <w:p w14:paraId="7DDF7D10" w14:textId="77777777" w:rsidR="00660752" w:rsidRPr="0090382E" w:rsidRDefault="00660752" w:rsidP="001E3E1F">
      <w:pPr>
        <w:spacing w:line="240" w:lineRule="auto"/>
        <w:rPr>
          <w:rFonts w:asciiTheme="majorBidi" w:hAnsiTheme="majorBidi" w:cstheme="majorBidi"/>
          <w:sz w:val="24"/>
          <w:szCs w:val="24"/>
        </w:rPr>
      </w:pPr>
      <w:r w:rsidRPr="0090382E">
        <w:rPr>
          <w:rFonts w:asciiTheme="majorBidi" w:hAnsiTheme="majorBidi" w:cstheme="majorBidi"/>
          <w:sz w:val="24"/>
          <w:szCs w:val="24"/>
        </w:rPr>
        <w:t xml:space="preserve">It describes being caught in the act of doing something wrong. The context reveals that this phrase is used to depict Celie's stepfather caught in the act of abusing her, illustrating a moment of transgression. </w:t>
      </w:r>
      <w:proofErr w:type="spellStart"/>
      <w:r w:rsidRPr="0090382E">
        <w:rPr>
          <w:rFonts w:asciiTheme="majorBidi" w:hAnsiTheme="majorBidi" w:cstheme="majorBidi"/>
          <w:sz w:val="24"/>
          <w:szCs w:val="24"/>
        </w:rPr>
        <w:t>Categor</w:t>
      </w:r>
      <w:r w:rsidR="000D4C7C">
        <w:rPr>
          <w:rFonts w:asciiTheme="majorBidi" w:hAnsiTheme="majorBidi" w:cstheme="majorBidi"/>
          <w:sz w:val="24"/>
          <w:szCs w:val="24"/>
        </w:rPr>
        <w:t>ise</w:t>
      </w:r>
      <w:r w:rsidRPr="0090382E">
        <w:rPr>
          <w:rFonts w:asciiTheme="majorBidi" w:hAnsiTheme="majorBidi" w:cstheme="majorBidi"/>
          <w:sz w:val="24"/>
          <w:szCs w:val="24"/>
        </w:rPr>
        <w:t>d</w:t>
      </w:r>
      <w:proofErr w:type="spellEnd"/>
      <w:r w:rsidRPr="0090382E">
        <w:rPr>
          <w:rFonts w:asciiTheme="majorBidi" w:hAnsiTheme="majorBidi" w:cstheme="majorBidi"/>
          <w:sz w:val="24"/>
          <w:szCs w:val="24"/>
        </w:rPr>
        <w:t xml:space="preserve"> within a pragmatic coding scheme as an indication of wrongdoing, this idiom contributes to the exploration of power dynamics and the theme of abuse and vulnerability. The pragmatic significance lies in its ability to effectively convey a morally questionable act, fostering reader engagement with the complex dynamics and experiences of the characters in the narrative.</w:t>
      </w:r>
    </w:p>
    <w:p w14:paraId="01CDD89C" w14:textId="77777777" w:rsidR="00052FE7" w:rsidRPr="0090382E" w:rsidRDefault="000D4C7C" w:rsidP="001E3E1F">
      <w:pPr>
        <w:pStyle w:val="ListParagraph"/>
        <w:numPr>
          <w:ilvl w:val="0"/>
          <w:numId w:val="8"/>
        </w:numPr>
        <w:spacing w:line="240" w:lineRule="auto"/>
        <w:ind w:left="1134" w:hanging="425"/>
        <w:jc w:val="both"/>
        <w:rPr>
          <w:rFonts w:asciiTheme="majorBidi" w:hAnsiTheme="majorBidi" w:cstheme="majorBidi"/>
          <w:sz w:val="24"/>
          <w:szCs w:val="24"/>
        </w:rPr>
      </w:pPr>
      <w:r>
        <w:rPr>
          <w:rFonts w:asciiTheme="majorBidi" w:hAnsiTheme="majorBidi" w:cstheme="majorBidi"/>
          <w:sz w:val="24"/>
          <w:szCs w:val="24"/>
        </w:rPr>
        <w:t>‘</w:t>
      </w:r>
      <w:r w:rsidR="00052FE7" w:rsidRPr="0090382E">
        <w:rPr>
          <w:rFonts w:asciiTheme="majorBidi" w:hAnsiTheme="majorBidi" w:cstheme="majorBidi"/>
          <w:sz w:val="24"/>
          <w:szCs w:val="24"/>
        </w:rPr>
        <w:t>Yellow-bellied</w:t>
      </w:r>
      <w:r>
        <w:rPr>
          <w:rFonts w:asciiTheme="majorBidi" w:hAnsiTheme="majorBidi" w:cstheme="majorBidi"/>
          <w:sz w:val="24"/>
          <w:szCs w:val="24"/>
        </w:rPr>
        <w:t>’</w:t>
      </w:r>
      <w:r w:rsidR="00052FE7" w:rsidRPr="0090382E">
        <w:rPr>
          <w:rFonts w:asciiTheme="majorBidi" w:hAnsiTheme="majorBidi" w:cstheme="majorBidi"/>
          <w:sz w:val="24"/>
          <w:szCs w:val="24"/>
        </w:rPr>
        <w:t xml:space="preserve"> (Walker, 2014, p. 97) - cowardly or afraid</w:t>
      </w:r>
    </w:p>
    <w:p w14:paraId="50FB8DA5" w14:textId="77777777" w:rsidR="00660752" w:rsidRPr="0090382E" w:rsidRDefault="00660752" w:rsidP="001E3E1F">
      <w:pPr>
        <w:spacing w:line="240" w:lineRule="auto"/>
        <w:rPr>
          <w:rFonts w:asciiTheme="majorBidi" w:hAnsiTheme="majorBidi" w:cstheme="majorBidi"/>
          <w:sz w:val="24"/>
          <w:szCs w:val="24"/>
        </w:rPr>
      </w:pPr>
      <w:r w:rsidRPr="0090382E">
        <w:rPr>
          <w:rFonts w:asciiTheme="majorBidi" w:hAnsiTheme="majorBidi" w:cstheme="majorBidi"/>
          <w:sz w:val="24"/>
          <w:szCs w:val="24"/>
        </w:rPr>
        <w:t xml:space="preserve">It describes someone with being a coward. The context reveals that this phrase is used to describe Celie's stepfather, highlighting his lack of courage and assertiveness. This characterization aligns with a pragmatic perspective that enhances reader comprehension of the characters' traits and relationships. </w:t>
      </w:r>
      <w:proofErr w:type="spellStart"/>
      <w:r w:rsidRPr="0090382E">
        <w:rPr>
          <w:rFonts w:asciiTheme="majorBidi" w:hAnsiTheme="majorBidi" w:cstheme="majorBidi"/>
          <w:sz w:val="24"/>
          <w:szCs w:val="24"/>
        </w:rPr>
        <w:t>Categor</w:t>
      </w:r>
      <w:r w:rsidR="000D4C7C">
        <w:rPr>
          <w:rFonts w:asciiTheme="majorBidi" w:hAnsiTheme="majorBidi" w:cstheme="majorBidi"/>
          <w:sz w:val="24"/>
          <w:szCs w:val="24"/>
        </w:rPr>
        <w:t>ise</w:t>
      </w:r>
      <w:r w:rsidRPr="0090382E">
        <w:rPr>
          <w:rFonts w:asciiTheme="majorBidi" w:hAnsiTheme="majorBidi" w:cstheme="majorBidi"/>
          <w:sz w:val="24"/>
          <w:szCs w:val="24"/>
        </w:rPr>
        <w:t>d</w:t>
      </w:r>
      <w:proofErr w:type="spellEnd"/>
      <w:r w:rsidRPr="0090382E">
        <w:rPr>
          <w:rFonts w:asciiTheme="majorBidi" w:hAnsiTheme="majorBidi" w:cstheme="majorBidi"/>
          <w:sz w:val="24"/>
          <w:szCs w:val="24"/>
        </w:rPr>
        <w:t xml:space="preserve"> within a pragmatic coding scheme as a portrayal of fear and lack of bravery, this idiom contributes to the exploration of power dynamics and individual vulnerabilities. Its pragmatic significance lies in its ability to succinctly convey a character's personality trait, enriching the reader's understanding of the narrative dynamics and character interactions.</w:t>
      </w:r>
    </w:p>
    <w:p w14:paraId="5D75DCE4" w14:textId="77777777" w:rsidR="00052FE7" w:rsidRPr="0090382E" w:rsidRDefault="000D4C7C" w:rsidP="001E3E1F">
      <w:pPr>
        <w:pStyle w:val="ListParagraph"/>
        <w:numPr>
          <w:ilvl w:val="0"/>
          <w:numId w:val="8"/>
        </w:numPr>
        <w:spacing w:line="240" w:lineRule="auto"/>
        <w:ind w:left="993"/>
        <w:jc w:val="both"/>
        <w:rPr>
          <w:rFonts w:asciiTheme="majorBidi" w:hAnsiTheme="majorBidi" w:cstheme="majorBidi"/>
          <w:sz w:val="24"/>
          <w:szCs w:val="24"/>
        </w:rPr>
      </w:pPr>
      <w:r>
        <w:rPr>
          <w:rFonts w:asciiTheme="majorBidi" w:hAnsiTheme="majorBidi" w:cstheme="majorBidi"/>
          <w:sz w:val="24"/>
          <w:szCs w:val="24"/>
        </w:rPr>
        <w:t>‘</w:t>
      </w:r>
      <w:r w:rsidR="00052FE7" w:rsidRPr="0090382E">
        <w:rPr>
          <w:rFonts w:asciiTheme="majorBidi" w:hAnsiTheme="majorBidi" w:cstheme="majorBidi"/>
          <w:sz w:val="24"/>
          <w:szCs w:val="24"/>
        </w:rPr>
        <w:t>Blue-blooded</w:t>
      </w:r>
      <w:r>
        <w:rPr>
          <w:rFonts w:asciiTheme="majorBidi" w:hAnsiTheme="majorBidi" w:cstheme="majorBidi"/>
          <w:sz w:val="24"/>
          <w:szCs w:val="24"/>
        </w:rPr>
        <w:t>’</w:t>
      </w:r>
      <w:r w:rsidR="00052FE7" w:rsidRPr="0090382E">
        <w:rPr>
          <w:rFonts w:asciiTheme="majorBidi" w:hAnsiTheme="majorBidi" w:cstheme="majorBidi"/>
          <w:sz w:val="24"/>
          <w:szCs w:val="24"/>
        </w:rPr>
        <w:t xml:space="preserve"> (Walker, 2014, p. 5) - of noble birth or high social status</w:t>
      </w:r>
    </w:p>
    <w:p w14:paraId="0DA80188" w14:textId="77777777" w:rsidR="00660752" w:rsidRPr="0090382E" w:rsidRDefault="00660752" w:rsidP="001E3E1F">
      <w:pPr>
        <w:spacing w:line="240" w:lineRule="auto"/>
        <w:rPr>
          <w:rFonts w:asciiTheme="majorBidi" w:hAnsiTheme="majorBidi" w:cstheme="majorBidi"/>
          <w:sz w:val="24"/>
          <w:szCs w:val="24"/>
        </w:rPr>
      </w:pPr>
      <w:r w:rsidRPr="0090382E">
        <w:rPr>
          <w:rFonts w:asciiTheme="majorBidi" w:hAnsiTheme="majorBidi" w:cstheme="majorBidi"/>
          <w:sz w:val="24"/>
          <w:szCs w:val="24"/>
        </w:rPr>
        <w:t>It signifies a person of noble birth or high social status. The context clarifies that this term is used to describe Mr. ___'s family, emphasizing their privileged and aristocratic background. This pragmatic analysis involves categorizing the idiom within a coding scheme that represents social status and privilege, enhancing reader comprehension. The idiom's usage aligns with a pragmatic perspective by providing succinct insight into the characters' societal positions and reinforcing themes related to class distinction. This pragmatic significance lies in its capacity to convey intricate social dynamics concisely, deepening the reader's understanding of the characters and their interactions within the narrative.</w:t>
      </w:r>
    </w:p>
    <w:p w14:paraId="014F64B3" w14:textId="77777777" w:rsidR="00052FE7" w:rsidRPr="0090382E" w:rsidRDefault="000D4C7C" w:rsidP="001E3E1F">
      <w:pPr>
        <w:pStyle w:val="ListParagraph"/>
        <w:numPr>
          <w:ilvl w:val="0"/>
          <w:numId w:val="8"/>
        </w:numPr>
        <w:spacing w:line="240" w:lineRule="auto"/>
        <w:ind w:left="851"/>
        <w:jc w:val="both"/>
        <w:rPr>
          <w:rFonts w:asciiTheme="majorBidi" w:hAnsiTheme="majorBidi" w:cstheme="majorBidi"/>
          <w:sz w:val="24"/>
          <w:szCs w:val="24"/>
        </w:rPr>
      </w:pPr>
      <w:r>
        <w:rPr>
          <w:rFonts w:asciiTheme="majorBidi" w:hAnsiTheme="majorBidi" w:cstheme="majorBidi"/>
          <w:sz w:val="24"/>
          <w:szCs w:val="24"/>
        </w:rPr>
        <w:t>‘</w:t>
      </w:r>
      <w:r w:rsidR="00052FE7" w:rsidRPr="0090382E">
        <w:rPr>
          <w:rFonts w:asciiTheme="majorBidi" w:hAnsiTheme="majorBidi" w:cstheme="majorBidi"/>
          <w:sz w:val="24"/>
          <w:szCs w:val="24"/>
        </w:rPr>
        <w:t>Pink slip</w:t>
      </w:r>
      <w:r>
        <w:rPr>
          <w:rFonts w:asciiTheme="majorBidi" w:hAnsiTheme="majorBidi" w:cstheme="majorBidi"/>
          <w:sz w:val="24"/>
          <w:szCs w:val="24"/>
        </w:rPr>
        <w:t>’</w:t>
      </w:r>
      <w:r w:rsidR="00052FE7" w:rsidRPr="0090382E">
        <w:rPr>
          <w:rFonts w:asciiTheme="majorBidi" w:hAnsiTheme="majorBidi" w:cstheme="majorBidi"/>
          <w:sz w:val="24"/>
          <w:szCs w:val="24"/>
        </w:rPr>
        <w:t xml:space="preserve"> (Walker, 2014, p. 25) - a notice of termination from a job</w:t>
      </w:r>
    </w:p>
    <w:p w14:paraId="5DD6D389" w14:textId="77777777" w:rsidR="00812D96" w:rsidRPr="0090382E" w:rsidRDefault="00812D96" w:rsidP="001E3E1F">
      <w:pPr>
        <w:spacing w:line="240" w:lineRule="auto"/>
        <w:jc w:val="both"/>
        <w:rPr>
          <w:rFonts w:asciiTheme="majorBidi" w:hAnsiTheme="majorBidi" w:cstheme="majorBidi"/>
          <w:sz w:val="24"/>
          <w:szCs w:val="24"/>
        </w:rPr>
      </w:pPr>
      <w:r w:rsidRPr="0090382E">
        <w:rPr>
          <w:rFonts w:asciiTheme="majorBidi" w:hAnsiTheme="majorBidi" w:cstheme="majorBidi"/>
          <w:sz w:val="24"/>
          <w:szCs w:val="24"/>
        </w:rPr>
        <w:t>It refers to a notice of job termination. Through meticulous analysis, its usage is linked to Celie's experience of being dismissed from work. This pragmatic approach enhances reader understanding of her challenges and contributes to themes of adversity and empowerment. The idiom's categorization within a coding scheme for job-related situations underscores its significance. Its use aligns with a pragmatic perspective by succinctly portraying employment issues. Its pragmatic significance lies in effectively conveying workplace hardships, fostering reader empathy and engagement.</w:t>
      </w:r>
    </w:p>
    <w:p w14:paraId="157E0491" w14:textId="77777777" w:rsidR="00052FE7" w:rsidRPr="0090382E" w:rsidRDefault="000D4C7C" w:rsidP="001E3E1F">
      <w:pPr>
        <w:pStyle w:val="ListParagraph"/>
        <w:numPr>
          <w:ilvl w:val="0"/>
          <w:numId w:val="8"/>
        </w:numPr>
        <w:spacing w:line="240" w:lineRule="auto"/>
        <w:ind w:left="709" w:firstLine="0"/>
        <w:jc w:val="both"/>
        <w:rPr>
          <w:rFonts w:asciiTheme="majorBidi" w:hAnsiTheme="majorBidi" w:cstheme="majorBidi"/>
          <w:sz w:val="24"/>
          <w:szCs w:val="24"/>
        </w:rPr>
      </w:pPr>
      <w:r>
        <w:rPr>
          <w:rFonts w:asciiTheme="majorBidi" w:hAnsiTheme="majorBidi" w:cstheme="majorBidi"/>
          <w:sz w:val="24"/>
          <w:szCs w:val="24"/>
        </w:rPr>
        <w:lastRenderedPageBreak/>
        <w:t>‘</w:t>
      </w:r>
      <w:r w:rsidR="00052FE7" w:rsidRPr="0090382E">
        <w:rPr>
          <w:rFonts w:asciiTheme="majorBidi" w:hAnsiTheme="majorBidi" w:cstheme="majorBidi"/>
          <w:sz w:val="24"/>
          <w:szCs w:val="24"/>
        </w:rPr>
        <w:t>White lie</w:t>
      </w:r>
      <w:r>
        <w:rPr>
          <w:rFonts w:asciiTheme="majorBidi" w:hAnsiTheme="majorBidi" w:cstheme="majorBidi"/>
          <w:sz w:val="24"/>
          <w:szCs w:val="24"/>
        </w:rPr>
        <w:t>’</w:t>
      </w:r>
      <w:r w:rsidR="00052FE7" w:rsidRPr="0090382E">
        <w:rPr>
          <w:rFonts w:asciiTheme="majorBidi" w:hAnsiTheme="majorBidi" w:cstheme="majorBidi"/>
          <w:sz w:val="24"/>
          <w:szCs w:val="24"/>
        </w:rPr>
        <w:t xml:space="preserve"> (Walker, 2014, p. 23) - a harmless or small lie</w:t>
      </w:r>
    </w:p>
    <w:p w14:paraId="1E81ECCB" w14:textId="77777777" w:rsidR="00812D96" w:rsidRPr="0090382E" w:rsidRDefault="00812D96" w:rsidP="001E3E1F">
      <w:pPr>
        <w:spacing w:line="240" w:lineRule="auto"/>
        <w:rPr>
          <w:rFonts w:asciiTheme="majorBidi" w:hAnsiTheme="majorBidi" w:cstheme="majorBidi"/>
          <w:sz w:val="24"/>
          <w:szCs w:val="24"/>
        </w:rPr>
      </w:pPr>
      <w:r w:rsidRPr="0090382E">
        <w:rPr>
          <w:rFonts w:asciiTheme="majorBidi" w:hAnsiTheme="majorBidi" w:cstheme="majorBidi"/>
          <w:sz w:val="24"/>
          <w:szCs w:val="24"/>
        </w:rPr>
        <w:t xml:space="preserve">It represents a harmless or small lie. Its context reveals its use in Celie's letter to God, describing how she conceals the truth to protect her sister. This pragmatic analysis enhances reader comprehension of the characters' relationships and their coping mechanisms. </w:t>
      </w:r>
      <w:proofErr w:type="spellStart"/>
      <w:r w:rsidRPr="0090382E">
        <w:rPr>
          <w:rFonts w:asciiTheme="majorBidi" w:hAnsiTheme="majorBidi" w:cstheme="majorBidi"/>
          <w:sz w:val="24"/>
          <w:szCs w:val="24"/>
        </w:rPr>
        <w:t>Categor</w:t>
      </w:r>
      <w:r w:rsidR="000D4C7C">
        <w:rPr>
          <w:rFonts w:asciiTheme="majorBidi" w:hAnsiTheme="majorBidi" w:cstheme="majorBidi"/>
          <w:sz w:val="24"/>
          <w:szCs w:val="24"/>
        </w:rPr>
        <w:t>ise</w:t>
      </w:r>
      <w:r w:rsidRPr="0090382E">
        <w:rPr>
          <w:rFonts w:asciiTheme="majorBidi" w:hAnsiTheme="majorBidi" w:cstheme="majorBidi"/>
          <w:sz w:val="24"/>
          <w:szCs w:val="24"/>
        </w:rPr>
        <w:t>d</w:t>
      </w:r>
      <w:proofErr w:type="spellEnd"/>
      <w:r w:rsidRPr="0090382E">
        <w:rPr>
          <w:rFonts w:asciiTheme="majorBidi" w:hAnsiTheme="majorBidi" w:cstheme="majorBidi"/>
          <w:sz w:val="24"/>
          <w:szCs w:val="24"/>
        </w:rPr>
        <w:t xml:space="preserve"> within a coding scheme for deception, the idiom aligns with a pragmatic perspective by succinctly portraying the act of lying to shield loved ones. The pragmatic significance lies in its ability to concisely convey the complex dynamics of truth and protection, enriching reader engagement with the characters' experiences.</w:t>
      </w:r>
    </w:p>
    <w:p w14:paraId="7965F179" w14:textId="77777777" w:rsidR="00052FE7" w:rsidRPr="0090382E" w:rsidRDefault="000D4C7C" w:rsidP="001E3E1F">
      <w:pPr>
        <w:pStyle w:val="ListParagraph"/>
        <w:numPr>
          <w:ilvl w:val="0"/>
          <w:numId w:val="8"/>
        </w:numPr>
        <w:spacing w:line="240" w:lineRule="auto"/>
        <w:ind w:left="851"/>
        <w:jc w:val="both"/>
        <w:rPr>
          <w:rFonts w:asciiTheme="majorBidi" w:hAnsiTheme="majorBidi" w:cstheme="majorBidi"/>
          <w:sz w:val="24"/>
          <w:szCs w:val="24"/>
        </w:rPr>
      </w:pPr>
      <w:r>
        <w:rPr>
          <w:rFonts w:asciiTheme="majorBidi" w:hAnsiTheme="majorBidi" w:cstheme="majorBidi"/>
          <w:sz w:val="24"/>
          <w:szCs w:val="24"/>
        </w:rPr>
        <w:t>‘</w:t>
      </w:r>
      <w:r w:rsidR="00052FE7" w:rsidRPr="0090382E">
        <w:rPr>
          <w:rFonts w:asciiTheme="majorBidi" w:hAnsiTheme="majorBidi" w:cstheme="majorBidi"/>
          <w:sz w:val="24"/>
          <w:szCs w:val="24"/>
        </w:rPr>
        <w:t>Black sheep</w:t>
      </w:r>
      <w:r>
        <w:rPr>
          <w:rFonts w:asciiTheme="majorBidi" w:hAnsiTheme="majorBidi" w:cstheme="majorBidi"/>
          <w:sz w:val="24"/>
          <w:szCs w:val="24"/>
        </w:rPr>
        <w:t>’</w:t>
      </w:r>
      <w:r w:rsidR="00052FE7" w:rsidRPr="0090382E">
        <w:rPr>
          <w:rFonts w:asciiTheme="majorBidi" w:hAnsiTheme="majorBidi" w:cstheme="majorBidi"/>
          <w:sz w:val="24"/>
          <w:szCs w:val="24"/>
        </w:rPr>
        <w:t xml:space="preserve"> (Walker, 2014, p. 6) </w:t>
      </w:r>
    </w:p>
    <w:p w14:paraId="56EDA4F8" w14:textId="77777777" w:rsidR="00812D96" w:rsidRPr="0090382E" w:rsidRDefault="00812D96" w:rsidP="001E3E1F">
      <w:pPr>
        <w:spacing w:line="240" w:lineRule="auto"/>
        <w:rPr>
          <w:rFonts w:asciiTheme="majorBidi" w:hAnsiTheme="majorBidi" w:cstheme="majorBidi"/>
          <w:sz w:val="24"/>
          <w:szCs w:val="24"/>
        </w:rPr>
      </w:pPr>
      <w:r w:rsidRPr="0090382E">
        <w:rPr>
          <w:rFonts w:asciiTheme="majorBidi" w:hAnsiTheme="majorBidi" w:cstheme="majorBidi"/>
          <w:sz w:val="24"/>
          <w:szCs w:val="24"/>
        </w:rPr>
        <w:t xml:space="preserve">It portrays a family outsider, enhancing character dynamics. </w:t>
      </w:r>
      <w:proofErr w:type="spellStart"/>
      <w:r w:rsidRPr="0090382E">
        <w:rPr>
          <w:rFonts w:asciiTheme="majorBidi" w:hAnsiTheme="majorBidi" w:cstheme="majorBidi"/>
          <w:sz w:val="24"/>
          <w:szCs w:val="24"/>
        </w:rPr>
        <w:t>Categor</w:t>
      </w:r>
      <w:r w:rsidR="000D4C7C">
        <w:rPr>
          <w:rFonts w:asciiTheme="majorBidi" w:hAnsiTheme="majorBidi" w:cstheme="majorBidi"/>
          <w:sz w:val="24"/>
          <w:szCs w:val="24"/>
        </w:rPr>
        <w:t>ise</w:t>
      </w:r>
      <w:r w:rsidRPr="0090382E">
        <w:rPr>
          <w:rFonts w:asciiTheme="majorBidi" w:hAnsiTheme="majorBidi" w:cstheme="majorBidi"/>
          <w:sz w:val="24"/>
          <w:szCs w:val="24"/>
        </w:rPr>
        <w:t>d</w:t>
      </w:r>
      <w:proofErr w:type="spellEnd"/>
      <w:r w:rsidRPr="0090382E">
        <w:rPr>
          <w:rFonts w:asciiTheme="majorBidi" w:hAnsiTheme="majorBidi" w:cstheme="majorBidi"/>
          <w:sz w:val="24"/>
          <w:szCs w:val="24"/>
        </w:rPr>
        <w:t xml:space="preserve"> under social perception, it concisely conveys judgments and relationships, enriching reader engagement with the narrative's themes.</w:t>
      </w:r>
    </w:p>
    <w:p w14:paraId="75DE9B3A" w14:textId="77777777" w:rsidR="00052FE7" w:rsidRPr="0090382E" w:rsidRDefault="000D4C7C" w:rsidP="001E3E1F">
      <w:pPr>
        <w:pStyle w:val="ListParagraph"/>
        <w:numPr>
          <w:ilvl w:val="0"/>
          <w:numId w:val="8"/>
        </w:numPr>
        <w:spacing w:line="240" w:lineRule="auto"/>
        <w:ind w:left="709"/>
        <w:jc w:val="both"/>
        <w:rPr>
          <w:rFonts w:asciiTheme="majorBidi" w:hAnsiTheme="majorBidi" w:cstheme="majorBidi"/>
          <w:sz w:val="24"/>
          <w:szCs w:val="24"/>
        </w:rPr>
      </w:pPr>
      <w:r>
        <w:rPr>
          <w:rFonts w:asciiTheme="majorBidi" w:hAnsiTheme="majorBidi" w:cstheme="majorBidi"/>
          <w:sz w:val="24"/>
          <w:szCs w:val="24"/>
        </w:rPr>
        <w:t>‘</w:t>
      </w:r>
      <w:r w:rsidR="00052FE7" w:rsidRPr="0090382E">
        <w:rPr>
          <w:rFonts w:asciiTheme="majorBidi" w:hAnsiTheme="majorBidi" w:cstheme="majorBidi"/>
          <w:sz w:val="24"/>
          <w:szCs w:val="24"/>
        </w:rPr>
        <w:t>Green-eyed monster</w:t>
      </w:r>
      <w:r>
        <w:rPr>
          <w:rFonts w:asciiTheme="majorBidi" w:hAnsiTheme="majorBidi" w:cstheme="majorBidi"/>
          <w:sz w:val="24"/>
          <w:szCs w:val="24"/>
        </w:rPr>
        <w:t>’</w:t>
      </w:r>
      <w:r w:rsidR="00052FE7" w:rsidRPr="0090382E">
        <w:rPr>
          <w:rFonts w:asciiTheme="majorBidi" w:hAnsiTheme="majorBidi" w:cstheme="majorBidi"/>
          <w:sz w:val="24"/>
          <w:szCs w:val="24"/>
        </w:rPr>
        <w:t xml:space="preserve"> (Walker,</w:t>
      </w:r>
      <w:r w:rsidR="00812D96" w:rsidRPr="0090382E">
        <w:rPr>
          <w:rFonts w:asciiTheme="majorBidi" w:hAnsiTheme="majorBidi" w:cstheme="majorBidi"/>
          <w:sz w:val="24"/>
          <w:szCs w:val="24"/>
        </w:rPr>
        <w:t xml:space="preserve"> 2014, p. 75) </w:t>
      </w:r>
    </w:p>
    <w:p w14:paraId="77F5F7CD" w14:textId="77777777" w:rsidR="00812D96" w:rsidRPr="0090382E" w:rsidRDefault="00812D96" w:rsidP="001E3E1F">
      <w:pPr>
        <w:spacing w:line="240" w:lineRule="auto"/>
        <w:rPr>
          <w:rFonts w:asciiTheme="majorBidi" w:hAnsiTheme="majorBidi" w:cstheme="majorBidi"/>
          <w:sz w:val="24"/>
          <w:szCs w:val="24"/>
        </w:rPr>
      </w:pPr>
      <w:r w:rsidRPr="0090382E">
        <w:rPr>
          <w:rFonts w:asciiTheme="majorBidi" w:hAnsiTheme="majorBidi" w:cstheme="majorBidi"/>
          <w:sz w:val="24"/>
          <w:szCs w:val="24"/>
        </w:rPr>
        <w:t xml:space="preserve">It encapsulates jealousy within </w:t>
      </w:r>
      <w:r w:rsidR="000D4C7C">
        <w:rPr>
          <w:rFonts w:asciiTheme="majorBidi" w:hAnsiTheme="majorBidi" w:cstheme="majorBidi"/>
          <w:sz w:val="24"/>
          <w:szCs w:val="24"/>
        </w:rPr>
        <w:t>‘</w:t>
      </w:r>
      <w:r w:rsidRPr="0090382E">
        <w:rPr>
          <w:rFonts w:asciiTheme="majorBidi" w:hAnsiTheme="majorBidi" w:cstheme="majorBidi"/>
          <w:sz w:val="24"/>
          <w:szCs w:val="24"/>
        </w:rPr>
        <w:t>The Color Purple.</w:t>
      </w:r>
      <w:r w:rsidR="000D4C7C">
        <w:rPr>
          <w:rFonts w:asciiTheme="majorBidi" w:hAnsiTheme="majorBidi" w:cstheme="majorBidi"/>
          <w:sz w:val="24"/>
          <w:szCs w:val="24"/>
        </w:rPr>
        <w:t>’</w:t>
      </w:r>
      <w:r w:rsidRPr="0090382E">
        <w:rPr>
          <w:rFonts w:asciiTheme="majorBidi" w:hAnsiTheme="majorBidi" w:cstheme="majorBidi"/>
          <w:sz w:val="24"/>
          <w:szCs w:val="24"/>
        </w:rPr>
        <w:t xml:space="preserve"> Aligned with pragmatic coding, it concisely conveys envy's complex dynamics, deepening reader engagement with character emotions.</w:t>
      </w:r>
    </w:p>
    <w:p w14:paraId="32307DDE" w14:textId="77777777" w:rsidR="00052FE7" w:rsidRPr="0090382E" w:rsidRDefault="000D4C7C" w:rsidP="001E3E1F">
      <w:pPr>
        <w:pStyle w:val="ListParagraph"/>
        <w:numPr>
          <w:ilvl w:val="0"/>
          <w:numId w:val="8"/>
        </w:numPr>
        <w:spacing w:line="240" w:lineRule="auto"/>
        <w:ind w:left="567"/>
        <w:jc w:val="both"/>
        <w:rPr>
          <w:rFonts w:asciiTheme="majorBidi" w:hAnsiTheme="majorBidi" w:cstheme="majorBidi"/>
          <w:sz w:val="24"/>
          <w:szCs w:val="24"/>
        </w:rPr>
      </w:pPr>
      <w:r>
        <w:rPr>
          <w:rFonts w:asciiTheme="majorBidi" w:hAnsiTheme="majorBidi" w:cstheme="majorBidi"/>
          <w:sz w:val="24"/>
          <w:szCs w:val="24"/>
        </w:rPr>
        <w:t>‘</w:t>
      </w:r>
      <w:r w:rsidR="00052FE7" w:rsidRPr="0090382E">
        <w:rPr>
          <w:rFonts w:asciiTheme="majorBidi" w:hAnsiTheme="majorBidi" w:cstheme="majorBidi"/>
          <w:sz w:val="24"/>
          <w:szCs w:val="24"/>
        </w:rPr>
        <w:t>Red flag</w:t>
      </w:r>
      <w:r>
        <w:rPr>
          <w:rFonts w:asciiTheme="majorBidi" w:hAnsiTheme="majorBidi" w:cstheme="majorBidi"/>
          <w:sz w:val="24"/>
          <w:szCs w:val="24"/>
        </w:rPr>
        <w:t>’</w:t>
      </w:r>
      <w:r w:rsidR="00052FE7" w:rsidRPr="0090382E">
        <w:rPr>
          <w:rFonts w:asciiTheme="majorBidi" w:hAnsiTheme="majorBidi" w:cstheme="majorBidi"/>
          <w:sz w:val="24"/>
          <w:szCs w:val="24"/>
        </w:rPr>
        <w:t xml:space="preserve"> (Walker, 2014, p. 19</w:t>
      </w:r>
      <w:r w:rsidR="00812D96" w:rsidRPr="0090382E">
        <w:rPr>
          <w:rFonts w:asciiTheme="majorBidi" w:hAnsiTheme="majorBidi" w:cstheme="majorBidi"/>
          <w:sz w:val="24"/>
          <w:szCs w:val="24"/>
        </w:rPr>
        <w:t xml:space="preserve">) </w:t>
      </w:r>
    </w:p>
    <w:p w14:paraId="09597403" w14:textId="77777777" w:rsidR="00812D96" w:rsidRPr="0090382E" w:rsidRDefault="00812D96" w:rsidP="001E3E1F">
      <w:pPr>
        <w:spacing w:line="240" w:lineRule="auto"/>
        <w:rPr>
          <w:rFonts w:asciiTheme="majorBidi" w:hAnsiTheme="majorBidi" w:cstheme="majorBidi"/>
          <w:sz w:val="24"/>
          <w:szCs w:val="24"/>
        </w:rPr>
      </w:pPr>
      <w:r w:rsidRPr="0090382E">
        <w:rPr>
          <w:rFonts w:asciiTheme="majorBidi" w:hAnsiTheme="majorBidi" w:cstheme="majorBidi"/>
          <w:sz w:val="24"/>
          <w:szCs w:val="24"/>
        </w:rPr>
        <w:t xml:space="preserve">It signifies a warning of danger or trouble within </w:t>
      </w:r>
      <w:r w:rsidR="000D4C7C">
        <w:rPr>
          <w:rFonts w:asciiTheme="majorBidi" w:hAnsiTheme="majorBidi" w:cstheme="majorBidi"/>
          <w:sz w:val="24"/>
          <w:szCs w:val="24"/>
        </w:rPr>
        <w:t>‘</w:t>
      </w:r>
      <w:r w:rsidRPr="0090382E">
        <w:rPr>
          <w:rFonts w:asciiTheme="majorBidi" w:hAnsiTheme="majorBidi" w:cstheme="majorBidi"/>
          <w:sz w:val="24"/>
          <w:szCs w:val="24"/>
        </w:rPr>
        <w:t>The Color Purple.</w:t>
      </w:r>
      <w:r w:rsidR="000D4C7C">
        <w:rPr>
          <w:rFonts w:asciiTheme="majorBidi" w:hAnsiTheme="majorBidi" w:cstheme="majorBidi"/>
          <w:sz w:val="24"/>
          <w:szCs w:val="24"/>
        </w:rPr>
        <w:t>’</w:t>
      </w:r>
      <w:r w:rsidRPr="0090382E">
        <w:rPr>
          <w:rFonts w:asciiTheme="majorBidi" w:hAnsiTheme="majorBidi" w:cstheme="majorBidi"/>
          <w:sz w:val="24"/>
          <w:szCs w:val="24"/>
        </w:rPr>
        <w:t xml:space="preserve"> </w:t>
      </w:r>
      <w:proofErr w:type="spellStart"/>
      <w:r w:rsidRPr="0090382E">
        <w:rPr>
          <w:rFonts w:asciiTheme="majorBidi" w:hAnsiTheme="majorBidi" w:cstheme="majorBidi"/>
          <w:sz w:val="24"/>
          <w:szCs w:val="24"/>
        </w:rPr>
        <w:t>Categor</w:t>
      </w:r>
      <w:r w:rsidR="000D4C7C">
        <w:rPr>
          <w:rFonts w:asciiTheme="majorBidi" w:hAnsiTheme="majorBidi" w:cstheme="majorBidi"/>
          <w:sz w:val="24"/>
          <w:szCs w:val="24"/>
        </w:rPr>
        <w:t>ise</w:t>
      </w:r>
      <w:r w:rsidRPr="0090382E">
        <w:rPr>
          <w:rFonts w:asciiTheme="majorBidi" w:hAnsiTheme="majorBidi" w:cstheme="majorBidi"/>
          <w:sz w:val="24"/>
          <w:szCs w:val="24"/>
        </w:rPr>
        <w:t>d</w:t>
      </w:r>
      <w:proofErr w:type="spellEnd"/>
      <w:r w:rsidRPr="0090382E">
        <w:rPr>
          <w:rFonts w:asciiTheme="majorBidi" w:hAnsiTheme="majorBidi" w:cstheme="majorBidi"/>
          <w:sz w:val="24"/>
          <w:szCs w:val="24"/>
        </w:rPr>
        <w:t xml:space="preserve"> within a pragmatic framework, it enhances reader awareness of potential threats and narrative tension.</w:t>
      </w:r>
    </w:p>
    <w:p w14:paraId="47C439B5" w14:textId="77777777" w:rsidR="00052FE7" w:rsidRPr="0090382E" w:rsidRDefault="000D4C7C" w:rsidP="001E3E1F">
      <w:pPr>
        <w:pStyle w:val="ListParagraph"/>
        <w:numPr>
          <w:ilvl w:val="0"/>
          <w:numId w:val="8"/>
        </w:numPr>
        <w:spacing w:line="240" w:lineRule="auto"/>
        <w:ind w:left="426"/>
        <w:jc w:val="both"/>
        <w:rPr>
          <w:rFonts w:asciiTheme="majorBidi" w:hAnsiTheme="majorBidi" w:cstheme="majorBidi"/>
          <w:sz w:val="24"/>
          <w:szCs w:val="24"/>
        </w:rPr>
      </w:pPr>
      <w:r>
        <w:rPr>
          <w:rFonts w:asciiTheme="majorBidi" w:hAnsiTheme="majorBidi" w:cstheme="majorBidi"/>
          <w:sz w:val="24"/>
          <w:szCs w:val="24"/>
        </w:rPr>
        <w:t>‘</w:t>
      </w:r>
      <w:r w:rsidR="00052FE7" w:rsidRPr="0090382E">
        <w:rPr>
          <w:rFonts w:asciiTheme="majorBidi" w:hAnsiTheme="majorBidi" w:cstheme="majorBidi"/>
          <w:sz w:val="24"/>
          <w:szCs w:val="24"/>
        </w:rPr>
        <w:t>Yellow journalism</w:t>
      </w:r>
      <w:r>
        <w:rPr>
          <w:rFonts w:asciiTheme="majorBidi" w:hAnsiTheme="majorBidi" w:cstheme="majorBidi"/>
          <w:sz w:val="24"/>
          <w:szCs w:val="24"/>
        </w:rPr>
        <w:t>’</w:t>
      </w:r>
      <w:r w:rsidR="00052FE7" w:rsidRPr="0090382E">
        <w:rPr>
          <w:rFonts w:asciiTheme="majorBidi" w:hAnsiTheme="majorBidi" w:cstheme="majorBidi"/>
          <w:sz w:val="24"/>
          <w:szCs w:val="24"/>
        </w:rPr>
        <w:t xml:space="preserve"> (W</w:t>
      </w:r>
      <w:r w:rsidR="00812D96" w:rsidRPr="0090382E">
        <w:rPr>
          <w:rFonts w:asciiTheme="majorBidi" w:hAnsiTheme="majorBidi" w:cstheme="majorBidi"/>
          <w:sz w:val="24"/>
          <w:szCs w:val="24"/>
        </w:rPr>
        <w:t xml:space="preserve">alker, 2014, p. 55) </w:t>
      </w:r>
    </w:p>
    <w:p w14:paraId="4DE6AB72" w14:textId="77777777" w:rsidR="00812D96" w:rsidRPr="0090382E" w:rsidRDefault="00812D96" w:rsidP="001E3E1F">
      <w:pPr>
        <w:spacing w:line="240" w:lineRule="auto"/>
        <w:rPr>
          <w:rFonts w:asciiTheme="majorBidi" w:hAnsiTheme="majorBidi" w:cstheme="majorBidi"/>
          <w:sz w:val="24"/>
          <w:szCs w:val="24"/>
        </w:rPr>
      </w:pPr>
      <w:r w:rsidRPr="0090382E">
        <w:rPr>
          <w:rFonts w:asciiTheme="majorBidi" w:hAnsiTheme="majorBidi" w:cstheme="majorBidi"/>
          <w:sz w:val="24"/>
          <w:szCs w:val="24"/>
        </w:rPr>
        <w:t xml:space="preserve">It represents sensational and exaggerated news reporting in </w:t>
      </w:r>
      <w:r w:rsidR="000D4C7C">
        <w:rPr>
          <w:rFonts w:asciiTheme="majorBidi" w:hAnsiTheme="majorBidi" w:cstheme="majorBidi"/>
          <w:sz w:val="24"/>
          <w:szCs w:val="24"/>
        </w:rPr>
        <w:t>‘</w:t>
      </w:r>
      <w:r w:rsidRPr="0090382E">
        <w:rPr>
          <w:rFonts w:asciiTheme="majorBidi" w:hAnsiTheme="majorBidi" w:cstheme="majorBidi"/>
          <w:sz w:val="24"/>
          <w:szCs w:val="24"/>
        </w:rPr>
        <w:t>The Color Purple.</w:t>
      </w:r>
      <w:r w:rsidR="000D4C7C">
        <w:rPr>
          <w:rFonts w:asciiTheme="majorBidi" w:hAnsiTheme="majorBidi" w:cstheme="majorBidi"/>
          <w:sz w:val="24"/>
          <w:szCs w:val="24"/>
        </w:rPr>
        <w:t>’</w:t>
      </w:r>
      <w:r w:rsidRPr="0090382E">
        <w:rPr>
          <w:rFonts w:asciiTheme="majorBidi" w:hAnsiTheme="majorBidi" w:cstheme="majorBidi"/>
          <w:sz w:val="24"/>
          <w:szCs w:val="24"/>
        </w:rPr>
        <w:t xml:space="preserve"> This categorization enhances reader understanding of media manipulation and its impact on the narrative's themes and characters.</w:t>
      </w:r>
    </w:p>
    <w:p w14:paraId="254C1453" w14:textId="77777777" w:rsidR="00052FE7" w:rsidRPr="0090382E" w:rsidRDefault="000D4C7C" w:rsidP="001E3E1F">
      <w:pPr>
        <w:pStyle w:val="ListParagraph"/>
        <w:numPr>
          <w:ilvl w:val="0"/>
          <w:numId w:val="8"/>
        </w:numPr>
        <w:spacing w:line="240" w:lineRule="auto"/>
        <w:ind w:left="567"/>
        <w:jc w:val="both"/>
        <w:rPr>
          <w:rFonts w:asciiTheme="majorBidi" w:hAnsiTheme="majorBidi" w:cstheme="majorBidi"/>
          <w:sz w:val="24"/>
          <w:szCs w:val="24"/>
        </w:rPr>
      </w:pPr>
      <w:r>
        <w:rPr>
          <w:rFonts w:asciiTheme="majorBidi" w:hAnsiTheme="majorBidi" w:cstheme="majorBidi"/>
          <w:sz w:val="24"/>
          <w:szCs w:val="24"/>
        </w:rPr>
        <w:t>‘</w:t>
      </w:r>
      <w:r w:rsidR="00052FE7" w:rsidRPr="0090382E">
        <w:rPr>
          <w:rFonts w:asciiTheme="majorBidi" w:hAnsiTheme="majorBidi" w:cstheme="majorBidi"/>
          <w:sz w:val="24"/>
          <w:szCs w:val="24"/>
        </w:rPr>
        <w:t>Blue-collar</w:t>
      </w:r>
      <w:r>
        <w:rPr>
          <w:rFonts w:asciiTheme="majorBidi" w:hAnsiTheme="majorBidi" w:cstheme="majorBidi"/>
          <w:sz w:val="24"/>
          <w:szCs w:val="24"/>
        </w:rPr>
        <w:t>’</w:t>
      </w:r>
      <w:r w:rsidR="00052FE7" w:rsidRPr="0090382E">
        <w:rPr>
          <w:rFonts w:asciiTheme="majorBidi" w:hAnsiTheme="majorBidi" w:cstheme="majorBidi"/>
          <w:sz w:val="24"/>
          <w:szCs w:val="24"/>
        </w:rPr>
        <w:t xml:space="preserve"> (Walker,</w:t>
      </w:r>
      <w:r w:rsidR="00812D96" w:rsidRPr="0090382E">
        <w:rPr>
          <w:rFonts w:asciiTheme="majorBidi" w:hAnsiTheme="majorBidi" w:cstheme="majorBidi"/>
          <w:sz w:val="24"/>
          <w:szCs w:val="24"/>
        </w:rPr>
        <w:t xml:space="preserve"> 2014, p. 28) </w:t>
      </w:r>
    </w:p>
    <w:p w14:paraId="72B47ACF" w14:textId="77777777" w:rsidR="00812D96" w:rsidRPr="0090382E" w:rsidRDefault="00812D96" w:rsidP="001E3E1F">
      <w:pPr>
        <w:spacing w:line="240" w:lineRule="auto"/>
        <w:rPr>
          <w:rFonts w:asciiTheme="majorBidi" w:hAnsiTheme="majorBidi" w:cstheme="majorBidi"/>
          <w:sz w:val="24"/>
          <w:szCs w:val="24"/>
        </w:rPr>
      </w:pPr>
      <w:r w:rsidRPr="0090382E">
        <w:rPr>
          <w:rFonts w:asciiTheme="majorBidi" w:hAnsiTheme="majorBidi" w:cstheme="majorBidi"/>
          <w:sz w:val="24"/>
          <w:szCs w:val="24"/>
        </w:rPr>
        <w:t xml:space="preserve">It signifies manual labor or working-class people within </w:t>
      </w:r>
      <w:r w:rsidR="000D4C7C">
        <w:rPr>
          <w:rFonts w:asciiTheme="majorBidi" w:hAnsiTheme="majorBidi" w:cstheme="majorBidi"/>
          <w:sz w:val="24"/>
          <w:szCs w:val="24"/>
        </w:rPr>
        <w:t>‘</w:t>
      </w:r>
      <w:r w:rsidRPr="0090382E">
        <w:rPr>
          <w:rFonts w:asciiTheme="majorBidi" w:hAnsiTheme="majorBidi" w:cstheme="majorBidi"/>
          <w:sz w:val="24"/>
          <w:szCs w:val="24"/>
        </w:rPr>
        <w:t>The Color Purple.</w:t>
      </w:r>
      <w:r w:rsidR="000D4C7C">
        <w:rPr>
          <w:rFonts w:asciiTheme="majorBidi" w:hAnsiTheme="majorBidi" w:cstheme="majorBidi"/>
          <w:sz w:val="24"/>
          <w:szCs w:val="24"/>
        </w:rPr>
        <w:t>’</w:t>
      </w:r>
      <w:r w:rsidRPr="0090382E">
        <w:rPr>
          <w:rFonts w:asciiTheme="majorBidi" w:hAnsiTheme="majorBidi" w:cstheme="majorBidi"/>
          <w:sz w:val="24"/>
          <w:szCs w:val="24"/>
        </w:rPr>
        <w:t xml:space="preserve"> This idiom enriches reader comprehension of characters' socioeconomic backgrounds and their roles in the narrative. The subsequent idiom, </w:t>
      </w:r>
      <w:r w:rsidR="000D4C7C">
        <w:rPr>
          <w:rFonts w:asciiTheme="majorBidi" w:hAnsiTheme="majorBidi" w:cstheme="majorBidi"/>
          <w:sz w:val="24"/>
          <w:szCs w:val="24"/>
        </w:rPr>
        <w:t>‘</w:t>
      </w:r>
      <w:r w:rsidRPr="0090382E">
        <w:rPr>
          <w:rFonts w:asciiTheme="majorBidi" w:hAnsiTheme="majorBidi" w:cstheme="majorBidi"/>
          <w:sz w:val="24"/>
          <w:szCs w:val="24"/>
        </w:rPr>
        <w:t>gray area,</w:t>
      </w:r>
      <w:r w:rsidR="000D4C7C">
        <w:rPr>
          <w:rFonts w:asciiTheme="majorBidi" w:hAnsiTheme="majorBidi" w:cstheme="majorBidi"/>
          <w:sz w:val="24"/>
          <w:szCs w:val="24"/>
        </w:rPr>
        <w:t>’</w:t>
      </w:r>
      <w:r w:rsidRPr="0090382E">
        <w:rPr>
          <w:rFonts w:asciiTheme="majorBidi" w:hAnsiTheme="majorBidi" w:cstheme="majorBidi"/>
          <w:sz w:val="24"/>
          <w:szCs w:val="24"/>
        </w:rPr>
        <w:t xml:space="preserve"> suggests an unclear or undefined situation. This pragmatic analysis sheds light on narrative ambiguity and the characters' complexities.</w:t>
      </w:r>
    </w:p>
    <w:p w14:paraId="10D83C0E" w14:textId="77777777" w:rsidR="00052FE7" w:rsidRPr="0090382E" w:rsidRDefault="000D4C7C" w:rsidP="001E3E1F">
      <w:pPr>
        <w:pStyle w:val="ListParagraph"/>
        <w:numPr>
          <w:ilvl w:val="0"/>
          <w:numId w:val="8"/>
        </w:numPr>
        <w:spacing w:line="240" w:lineRule="auto"/>
        <w:ind w:left="709"/>
        <w:jc w:val="both"/>
        <w:rPr>
          <w:rFonts w:asciiTheme="majorBidi" w:hAnsiTheme="majorBidi" w:cstheme="majorBidi"/>
          <w:sz w:val="24"/>
          <w:szCs w:val="24"/>
        </w:rPr>
      </w:pPr>
      <w:r>
        <w:rPr>
          <w:rFonts w:asciiTheme="majorBidi" w:hAnsiTheme="majorBidi" w:cstheme="majorBidi"/>
          <w:sz w:val="24"/>
          <w:szCs w:val="24"/>
        </w:rPr>
        <w:t>‘</w:t>
      </w:r>
      <w:r w:rsidR="00052FE7" w:rsidRPr="0090382E">
        <w:rPr>
          <w:rFonts w:asciiTheme="majorBidi" w:hAnsiTheme="majorBidi" w:cstheme="majorBidi"/>
          <w:sz w:val="24"/>
          <w:szCs w:val="24"/>
        </w:rPr>
        <w:t>Gray area</w:t>
      </w:r>
      <w:r>
        <w:rPr>
          <w:rFonts w:asciiTheme="majorBidi" w:hAnsiTheme="majorBidi" w:cstheme="majorBidi"/>
          <w:sz w:val="24"/>
          <w:szCs w:val="24"/>
        </w:rPr>
        <w:t>’</w:t>
      </w:r>
      <w:r w:rsidR="00052FE7" w:rsidRPr="0090382E">
        <w:rPr>
          <w:rFonts w:asciiTheme="majorBidi" w:hAnsiTheme="majorBidi" w:cstheme="majorBidi"/>
          <w:sz w:val="24"/>
          <w:szCs w:val="24"/>
        </w:rPr>
        <w:t xml:space="preserve"> (Walker, 2014, p</w:t>
      </w:r>
      <w:r w:rsidR="00812D96" w:rsidRPr="0090382E">
        <w:rPr>
          <w:rFonts w:asciiTheme="majorBidi" w:hAnsiTheme="majorBidi" w:cstheme="majorBidi"/>
          <w:sz w:val="24"/>
          <w:szCs w:val="24"/>
        </w:rPr>
        <w:t xml:space="preserve">. 66) </w:t>
      </w:r>
    </w:p>
    <w:p w14:paraId="5284AB71" w14:textId="77777777" w:rsidR="00812D96" w:rsidRPr="0090382E" w:rsidRDefault="00812D96" w:rsidP="001E3E1F">
      <w:pPr>
        <w:spacing w:line="240" w:lineRule="auto"/>
        <w:rPr>
          <w:rFonts w:asciiTheme="majorBidi" w:hAnsiTheme="majorBidi" w:cstheme="majorBidi"/>
          <w:sz w:val="24"/>
          <w:szCs w:val="24"/>
        </w:rPr>
      </w:pPr>
      <w:r w:rsidRPr="0090382E">
        <w:rPr>
          <w:rFonts w:asciiTheme="majorBidi" w:hAnsiTheme="majorBidi" w:cstheme="majorBidi"/>
          <w:sz w:val="24"/>
          <w:szCs w:val="24"/>
        </w:rPr>
        <w:t xml:space="preserve">It represents situations that lack clarity or definition. Through careful analysis, this idiom's significance emerges, aligning with a pragmatic perspective that enhances reader understanding. It contributes to the exploration of ambiguous circumstances and the characters' dilemmas. </w:t>
      </w:r>
      <w:proofErr w:type="spellStart"/>
      <w:r w:rsidRPr="0090382E">
        <w:rPr>
          <w:rFonts w:asciiTheme="majorBidi" w:hAnsiTheme="majorBidi" w:cstheme="majorBidi"/>
          <w:sz w:val="24"/>
          <w:szCs w:val="24"/>
        </w:rPr>
        <w:t>Categor</w:t>
      </w:r>
      <w:r w:rsidR="000D4C7C">
        <w:rPr>
          <w:rFonts w:asciiTheme="majorBidi" w:hAnsiTheme="majorBidi" w:cstheme="majorBidi"/>
          <w:sz w:val="24"/>
          <w:szCs w:val="24"/>
        </w:rPr>
        <w:t>ise</w:t>
      </w:r>
      <w:r w:rsidRPr="0090382E">
        <w:rPr>
          <w:rFonts w:asciiTheme="majorBidi" w:hAnsiTheme="majorBidi" w:cstheme="majorBidi"/>
          <w:sz w:val="24"/>
          <w:szCs w:val="24"/>
        </w:rPr>
        <w:t>d</w:t>
      </w:r>
      <w:proofErr w:type="spellEnd"/>
      <w:r w:rsidRPr="0090382E">
        <w:rPr>
          <w:rFonts w:asciiTheme="majorBidi" w:hAnsiTheme="majorBidi" w:cstheme="majorBidi"/>
          <w:sz w:val="24"/>
          <w:szCs w:val="24"/>
        </w:rPr>
        <w:t xml:space="preserve"> within a pragmatic coding scheme as a representation of uncertainty, this idiom deepens the narrative's thematic complexity. Its </w:t>
      </w:r>
      <w:r w:rsidRPr="0090382E">
        <w:rPr>
          <w:rFonts w:asciiTheme="majorBidi" w:hAnsiTheme="majorBidi" w:cstheme="majorBidi"/>
          <w:sz w:val="24"/>
          <w:szCs w:val="24"/>
        </w:rPr>
        <w:lastRenderedPageBreak/>
        <w:t>pragmatic significance lies in its ability to succinctly convey situations of ambiguity, fostering reader engagement with the characters' intricate experiences.</w:t>
      </w:r>
    </w:p>
    <w:p w14:paraId="46B1FD65" w14:textId="77777777" w:rsidR="00052FE7" w:rsidRPr="0090382E" w:rsidRDefault="000D4C7C" w:rsidP="001E3E1F">
      <w:pPr>
        <w:pStyle w:val="ListParagraph"/>
        <w:numPr>
          <w:ilvl w:val="0"/>
          <w:numId w:val="8"/>
        </w:numPr>
        <w:spacing w:line="240" w:lineRule="auto"/>
        <w:ind w:left="709" w:firstLine="0"/>
        <w:jc w:val="both"/>
        <w:rPr>
          <w:rFonts w:asciiTheme="majorBidi" w:hAnsiTheme="majorBidi" w:cstheme="majorBidi"/>
          <w:sz w:val="24"/>
          <w:szCs w:val="24"/>
        </w:rPr>
      </w:pPr>
      <w:r>
        <w:rPr>
          <w:rFonts w:asciiTheme="majorBidi" w:hAnsiTheme="majorBidi" w:cstheme="majorBidi"/>
          <w:sz w:val="24"/>
          <w:szCs w:val="24"/>
        </w:rPr>
        <w:t>‘</w:t>
      </w:r>
      <w:r w:rsidR="00052FE7" w:rsidRPr="0090382E">
        <w:rPr>
          <w:rFonts w:asciiTheme="majorBidi" w:hAnsiTheme="majorBidi" w:cstheme="majorBidi"/>
          <w:sz w:val="24"/>
          <w:szCs w:val="24"/>
        </w:rPr>
        <w:t>Red tape</w:t>
      </w:r>
      <w:r>
        <w:rPr>
          <w:rFonts w:asciiTheme="majorBidi" w:hAnsiTheme="majorBidi" w:cstheme="majorBidi"/>
          <w:sz w:val="24"/>
          <w:szCs w:val="24"/>
        </w:rPr>
        <w:t>’</w:t>
      </w:r>
      <w:r w:rsidR="00052FE7" w:rsidRPr="0090382E">
        <w:rPr>
          <w:rFonts w:asciiTheme="majorBidi" w:hAnsiTheme="majorBidi" w:cstheme="majorBidi"/>
          <w:sz w:val="24"/>
          <w:szCs w:val="24"/>
        </w:rPr>
        <w:t xml:space="preserve"> (Walker, 2</w:t>
      </w:r>
      <w:r w:rsidR="00812D96" w:rsidRPr="0090382E">
        <w:rPr>
          <w:rFonts w:asciiTheme="majorBidi" w:hAnsiTheme="majorBidi" w:cstheme="majorBidi"/>
          <w:sz w:val="24"/>
          <w:szCs w:val="24"/>
        </w:rPr>
        <w:t xml:space="preserve">014, p. 23) </w:t>
      </w:r>
    </w:p>
    <w:p w14:paraId="3552E262" w14:textId="77777777" w:rsidR="00812D96" w:rsidRPr="0090382E" w:rsidRDefault="00812D96" w:rsidP="001E3E1F">
      <w:pPr>
        <w:spacing w:line="240" w:lineRule="auto"/>
        <w:rPr>
          <w:rFonts w:asciiTheme="majorBidi" w:hAnsiTheme="majorBidi" w:cstheme="majorBidi"/>
          <w:sz w:val="24"/>
          <w:szCs w:val="24"/>
        </w:rPr>
      </w:pPr>
      <w:r w:rsidRPr="0090382E">
        <w:rPr>
          <w:rFonts w:asciiTheme="majorBidi" w:hAnsiTheme="majorBidi" w:cstheme="majorBidi"/>
          <w:sz w:val="24"/>
          <w:szCs w:val="24"/>
        </w:rPr>
        <w:t xml:space="preserve">It </w:t>
      </w:r>
      <w:proofErr w:type="spellStart"/>
      <w:r w:rsidRPr="0090382E">
        <w:rPr>
          <w:rFonts w:asciiTheme="majorBidi" w:hAnsiTheme="majorBidi" w:cstheme="majorBidi"/>
          <w:sz w:val="24"/>
          <w:szCs w:val="24"/>
        </w:rPr>
        <w:t>symbol</w:t>
      </w:r>
      <w:r w:rsidR="000D4C7C">
        <w:rPr>
          <w:rFonts w:asciiTheme="majorBidi" w:hAnsiTheme="majorBidi" w:cstheme="majorBidi"/>
          <w:sz w:val="24"/>
          <w:szCs w:val="24"/>
        </w:rPr>
        <w:t>ise</w:t>
      </w:r>
      <w:r w:rsidRPr="0090382E">
        <w:rPr>
          <w:rFonts w:asciiTheme="majorBidi" w:hAnsiTheme="majorBidi" w:cstheme="majorBidi"/>
          <w:sz w:val="24"/>
          <w:szCs w:val="24"/>
        </w:rPr>
        <w:t>s</w:t>
      </w:r>
      <w:proofErr w:type="spellEnd"/>
      <w:r w:rsidRPr="0090382E">
        <w:rPr>
          <w:rFonts w:asciiTheme="majorBidi" w:hAnsiTheme="majorBidi" w:cstheme="majorBidi"/>
          <w:sz w:val="24"/>
          <w:szCs w:val="24"/>
        </w:rPr>
        <w:t xml:space="preserve"> excessive bureaucracy and administrative procedures. Analysis reveals its alignment with a pragmatic perspective, enhancing reader comprehension. It contributes to the depiction of obstacles and challenges faced by characters due to bureaucratic systems. </w:t>
      </w:r>
      <w:proofErr w:type="spellStart"/>
      <w:r w:rsidRPr="0090382E">
        <w:rPr>
          <w:rFonts w:asciiTheme="majorBidi" w:hAnsiTheme="majorBidi" w:cstheme="majorBidi"/>
          <w:sz w:val="24"/>
          <w:szCs w:val="24"/>
        </w:rPr>
        <w:t>Categor</w:t>
      </w:r>
      <w:r w:rsidR="000D4C7C">
        <w:rPr>
          <w:rFonts w:asciiTheme="majorBidi" w:hAnsiTheme="majorBidi" w:cstheme="majorBidi"/>
          <w:sz w:val="24"/>
          <w:szCs w:val="24"/>
        </w:rPr>
        <w:t>ise</w:t>
      </w:r>
      <w:r w:rsidRPr="0090382E">
        <w:rPr>
          <w:rFonts w:asciiTheme="majorBidi" w:hAnsiTheme="majorBidi" w:cstheme="majorBidi"/>
          <w:sz w:val="24"/>
          <w:szCs w:val="24"/>
        </w:rPr>
        <w:t>d</w:t>
      </w:r>
      <w:proofErr w:type="spellEnd"/>
      <w:r w:rsidRPr="0090382E">
        <w:rPr>
          <w:rFonts w:asciiTheme="majorBidi" w:hAnsiTheme="majorBidi" w:cstheme="majorBidi"/>
          <w:sz w:val="24"/>
          <w:szCs w:val="24"/>
        </w:rPr>
        <w:t xml:space="preserve"> within a pragmatic coding scheme as a representation of bureaucratic hindrances, the idiom enriches the exploration of power dynamics and societal constraints. Its pragmatic significance lies in its concise portrayal of bureaucratic obstacles, fostering reader engagement with the characters' struggles against institutional barriers.</w:t>
      </w:r>
    </w:p>
    <w:p w14:paraId="47C3A982" w14:textId="77777777" w:rsidR="00052FE7" w:rsidRPr="0090382E" w:rsidRDefault="000D4C7C" w:rsidP="001E3E1F">
      <w:pPr>
        <w:pStyle w:val="ListParagraph"/>
        <w:numPr>
          <w:ilvl w:val="0"/>
          <w:numId w:val="8"/>
        </w:numPr>
        <w:spacing w:line="240" w:lineRule="auto"/>
        <w:ind w:left="567"/>
        <w:jc w:val="both"/>
        <w:rPr>
          <w:rFonts w:asciiTheme="majorBidi" w:hAnsiTheme="majorBidi" w:cstheme="majorBidi"/>
          <w:sz w:val="24"/>
          <w:szCs w:val="24"/>
        </w:rPr>
      </w:pPr>
      <w:r>
        <w:rPr>
          <w:rFonts w:asciiTheme="majorBidi" w:hAnsiTheme="majorBidi" w:cstheme="majorBidi"/>
          <w:sz w:val="24"/>
          <w:szCs w:val="24"/>
        </w:rPr>
        <w:t>‘</w:t>
      </w:r>
      <w:r w:rsidR="00052FE7" w:rsidRPr="0090382E">
        <w:rPr>
          <w:rFonts w:asciiTheme="majorBidi" w:hAnsiTheme="majorBidi" w:cstheme="majorBidi"/>
          <w:sz w:val="24"/>
          <w:szCs w:val="24"/>
        </w:rPr>
        <w:t>Black mar</w:t>
      </w:r>
      <w:r w:rsidR="00812D96" w:rsidRPr="0090382E">
        <w:rPr>
          <w:rFonts w:asciiTheme="majorBidi" w:hAnsiTheme="majorBidi" w:cstheme="majorBidi"/>
          <w:sz w:val="24"/>
          <w:szCs w:val="24"/>
        </w:rPr>
        <w:t>ket</w:t>
      </w:r>
      <w:r>
        <w:rPr>
          <w:rFonts w:asciiTheme="majorBidi" w:hAnsiTheme="majorBidi" w:cstheme="majorBidi"/>
          <w:sz w:val="24"/>
          <w:szCs w:val="24"/>
        </w:rPr>
        <w:t>’</w:t>
      </w:r>
      <w:r w:rsidR="00812D96" w:rsidRPr="0090382E">
        <w:rPr>
          <w:rFonts w:asciiTheme="majorBidi" w:hAnsiTheme="majorBidi" w:cstheme="majorBidi"/>
          <w:sz w:val="24"/>
          <w:szCs w:val="24"/>
        </w:rPr>
        <w:t xml:space="preserve"> (Walker, 2014, p. 17) </w:t>
      </w:r>
    </w:p>
    <w:p w14:paraId="384ACD3F" w14:textId="77777777" w:rsidR="00812D96" w:rsidRPr="0090382E" w:rsidRDefault="00812D96" w:rsidP="001E3E1F">
      <w:pPr>
        <w:spacing w:line="240" w:lineRule="auto"/>
        <w:rPr>
          <w:rFonts w:asciiTheme="majorBidi" w:hAnsiTheme="majorBidi" w:cstheme="majorBidi"/>
          <w:sz w:val="24"/>
          <w:szCs w:val="24"/>
        </w:rPr>
      </w:pPr>
      <w:r w:rsidRPr="0090382E">
        <w:rPr>
          <w:rFonts w:asciiTheme="majorBidi" w:hAnsiTheme="majorBidi" w:cstheme="majorBidi"/>
          <w:sz w:val="24"/>
          <w:szCs w:val="24"/>
        </w:rPr>
        <w:t xml:space="preserve">It signifies illegal trading or selling of goods. Thorough analysis highlights its alignment with a pragmatic approach, enhancing reader comprehension. It contributes to the portrayal of illicit activities and challenges characters face. </w:t>
      </w:r>
      <w:proofErr w:type="spellStart"/>
      <w:r w:rsidRPr="0090382E">
        <w:rPr>
          <w:rFonts w:asciiTheme="majorBidi" w:hAnsiTheme="majorBidi" w:cstheme="majorBidi"/>
          <w:sz w:val="24"/>
          <w:szCs w:val="24"/>
        </w:rPr>
        <w:t>Categor</w:t>
      </w:r>
      <w:r w:rsidR="000D4C7C">
        <w:rPr>
          <w:rFonts w:asciiTheme="majorBidi" w:hAnsiTheme="majorBidi" w:cstheme="majorBidi"/>
          <w:sz w:val="24"/>
          <w:szCs w:val="24"/>
        </w:rPr>
        <w:t>ise</w:t>
      </w:r>
      <w:r w:rsidRPr="0090382E">
        <w:rPr>
          <w:rFonts w:asciiTheme="majorBidi" w:hAnsiTheme="majorBidi" w:cstheme="majorBidi"/>
          <w:sz w:val="24"/>
          <w:szCs w:val="24"/>
        </w:rPr>
        <w:t>d</w:t>
      </w:r>
      <w:proofErr w:type="spellEnd"/>
      <w:r w:rsidRPr="0090382E">
        <w:rPr>
          <w:rFonts w:asciiTheme="majorBidi" w:hAnsiTheme="majorBidi" w:cstheme="majorBidi"/>
          <w:sz w:val="24"/>
          <w:szCs w:val="24"/>
        </w:rPr>
        <w:t xml:space="preserve"> within a pragmatic coding scheme as a representation of illegal transactions, this idiom enriches the exploration of power dynamics and societal norms. Its pragmatic significance lies in its succinct portrayal of underground trade, fostering reader engagement with the characters' struggles within the narrative's societal constraints.</w:t>
      </w:r>
    </w:p>
    <w:p w14:paraId="28B0CEBE" w14:textId="77777777" w:rsidR="00052FE7" w:rsidRPr="0090382E" w:rsidRDefault="000D4C7C" w:rsidP="001E3E1F">
      <w:pPr>
        <w:pStyle w:val="ListParagraph"/>
        <w:numPr>
          <w:ilvl w:val="0"/>
          <w:numId w:val="8"/>
        </w:numPr>
        <w:spacing w:line="240" w:lineRule="auto"/>
        <w:ind w:left="567"/>
        <w:jc w:val="both"/>
        <w:rPr>
          <w:rFonts w:asciiTheme="majorBidi" w:hAnsiTheme="majorBidi" w:cstheme="majorBidi"/>
          <w:sz w:val="24"/>
          <w:szCs w:val="24"/>
        </w:rPr>
      </w:pPr>
      <w:r>
        <w:rPr>
          <w:rFonts w:asciiTheme="majorBidi" w:hAnsiTheme="majorBidi" w:cstheme="majorBidi"/>
          <w:sz w:val="24"/>
          <w:szCs w:val="24"/>
        </w:rPr>
        <w:t>‘</w:t>
      </w:r>
      <w:r w:rsidR="00052FE7" w:rsidRPr="0090382E">
        <w:rPr>
          <w:rFonts w:asciiTheme="majorBidi" w:hAnsiTheme="majorBidi" w:cstheme="majorBidi"/>
          <w:sz w:val="24"/>
          <w:szCs w:val="24"/>
        </w:rPr>
        <w:t>Greenback</w:t>
      </w:r>
      <w:r>
        <w:rPr>
          <w:rFonts w:asciiTheme="majorBidi" w:hAnsiTheme="majorBidi" w:cstheme="majorBidi"/>
          <w:sz w:val="24"/>
          <w:szCs w:val="24"/>
        </w:rPr>
        <w:t>’</w:t>
      </w:r>
      <w:r w:rsidR="00052FE7" w:rsidRPr="0090382E">
        <w:rPr>
          <w:rFonts w:asciiTheme="majorBidi" w:hAnsiTheme="majorBidi" w:cstheme="majorBidi"/>
          <w:sz w:val="24"/>
          <w:szCs w:val="24"/>
        </w:rPr>
        <w:t xml:space="preserve"> (Walker,</w:t>
      </w:r>
      <w:r w:rsidR="00812D96" w:rsidRPr="0090382E">
        <w:rPr>
          <w:rFonts w:asciiTheme="majorBidi" w:hAnsiTheme="majorBidi" w:cstheme="majorBidi"/>
          <w:sz w:val="24"/>
          <w:szCs w:val="24"/>
        </w:rPr>
        <w:t xml:space="preserve"> 2014, p. 85) </w:t>
      </w:r>
    </w:p>
    <w:p w14:paraId="21F8153C" w14:textId="77777777" w:rsidR="00812D96" w:rsidRPr="0090382E" w:rsidRDefault="00812D96" w:rsidP="001E3E1F">
      <w:pPr>
        <w:spacing w:line="240" w:lineRule="auto"/>
        <w:rPr>
          <w:rFonts w:asciiTheme="majorBidi" w:hAnsiTheme="majorBidi" w:cstheme="majorBidi"/>
          <w:sz w:val="24"/>
          <w:szCs w:val="24"/>
        </w:rPr>
      </w:pPr>
      <w:r w:rsidRPr="0090382E">
        <w:rPr>
          <w:rFonts w:asciiTheme="majorBidi" w:hAnsiTheme="majorBidi" w:cstheme="majorBidi"/>
          <w:sz w:val="24"/>
          <w:szCs w:val="24"/>
        </w:rPr>
        <w:t>It represents a US dollar bill,</w:t>
      </w:r>
      <w:r w:rsidR="000D4C7C">
        <w:rPr>
          <w:rFonts w:asciiTheme="majorBidi" w:hAnsiTheme="majorBidi" w:cstheme="majorBidi"/>
          <w:sz w:val="24"/>
          <w:szCs w:val="24"/>
        </w:rPr>
        <w:t>’</w:t>
      </w:r>
      <w:r w:rsidRPr="0090382E">
        <w:rPr>
          <w:rFonts w:asciiTheme="majorBidi" w:hAnsiTheme="majorBidi" w:cstheme="majorBidi"/>
          <w:sz w:val="24"/>
          <w:szCs w:val="24"/>
        </w:rPr>
        <w:t xml:space="preserve"> contributing to reader understanding. </w:t>
      </w:r>
      <w:proofErr w:type="spellStart"/>
      <w:r w:rsidRPr="0090382E">
        <w:rPr>
          <w:rFonts w:asciiTheme="majorBidi" w:hAnsiTheme="majorBidi" w:cstheme="majorBidi"/>
          <w:sz w:val="24"/>
          <w:szCs w:val="24"/>
        </w:rPr>
        <w:t>Categor</w:t>
      </w:r>
      <w:r w:rsidR="000D4C7C">
        <w:rPr>
          <w:rFonts w:asciiTheme="majorBidi" w:hAnsiTheme="majorBidi" w:cstheme="majorBidi"/>
          <w:sz w:val="24"/>
          <w:szCs w:val="24"/>
        </w:rPr>
        <w:t>ise</w:t>
      </w:r>
      <w:r w:rsidRPr="0090382E">
        <w:rPr>
          <w:rFonts w:asciiTheme="majorBidi" w:hAnsiTheme="majorBidi" w:cstheme="majorBidi"/>
          <w:sz w:val="24"/>
          <w:szCs w:val="24"/>
        </w:rPr>
        <w:t>d</w:t>
      </w:r>
      <w:proofErr w:type="spellEnd"/>
      <w:r w:rsidRPr="0090382E">
        <w:rPr>
          <w:rFonts w:asciiTheme="majorBidi" w:hAnsiTheme="majorBidi" w:cstheme="majorBidi"/>
          <w:sz w:val="24"/>
          <w:szCs w:val="24"/>
        </w:rPr>
        <w:t xml:space="preserve"> within a pragmatic coding scheme as currency, it enriches socio-economic exploration and character interactions. Its concise usage enhances engagement with financial aspects of the narrative.</w:t>
      </w:r>
    </w:p>
    <w:p w14:paraId="455359D7" w14:textId="77777777" w:rsidR="00052FE7" w:rsidRPr="0090382E" w:rsidRDefault="000D4C7C" w:rsidP="001E3E1F">
      <w:pPr>
        <w:pStyle w:val="ListParagraph"/>
        <w:numPr>
          <w:ilvl w:val="0"/>
          <w:numId w:val="8"/>
        </w:numPr>
        <w:spacing w:line="240" w:lineRule="auto"/>
        <w:ind w:left="426" w:hanging="142"/>
        <w:jc w:val="both"/>
        <w:rPr>
          <w:rFonts w:asciiTheme="majorBidi" w:hAnsiTheme="majorBidi" w:cstheme="majorBidi"/>
          <w:sz w:val="24"/>
          <w:szCs w:val="24"/>
        </w:rPr>
      </w:pPr>
      <w:r>
        <w:rPr>
          <w:rFonts w:asciiTheme="majorBidi" w:hAnsiTheme="majorBidi" w:cstheme="majorBidi"/>
          <w:sz w:val="24"/>
          <w:szCs w:val="24"/>
        </w:rPr>
        <w:t>‘</w:t>
      </w:r>
      <w:r w:rsidR="00052FE7" w:rsidRPr="0090382E">
        <w:rPr>
          <w:rFonts w:asciiTheme="majorBidi" w:hAnsiTheme="majorBidi" w:cstheme="majorBidi"/>
          <w:sz w:val="24"/>
          <w:szCs w:val="24"/>
        </w:rPr>
        <w:t>White elephant</w:t>
      </w:r>
      <w:r>
        <w:rPr>
          <w:rFonts w:asciiTheme="majorBidi" w:hAnsiTheme="majorBidi" w:cstheme="majorBidi"/>
          <w:sz w:val="24"/>
          <w:szCs w:val="24"/>
        </w:rPr>
        <w:t>’</w:t>
      </w:r>
      <w:r w:rsidR="00052FE7" w:rsidRPr="0090382E">
        <w:rPr>
          <w:rFonts w:asciiTheme="majorBidi" w:hAnsiTheme="majorBidi" w:cstheme="majorBidi"/>
          <w:sz w:val="24"/>
          <w:szCs w:val="24"/>
        </w:rPr>
        <w:t xml:space="preserve"> (Walker, 2014, p. 27</w:t>
      </w:r>
      <w:r w:rsidR="00812D96" w:rsidRPr="0090382E">
        <w:rPr>
          <w:rFonts w:asciiTheme="majorBidi" w:hAnsiTheme="majorBidi" w:cstheme="majorBidi"/>
          <w:sz w:val="24"/>
          <w:szCs w:val="24"/>
        </w:rPr>
        <w:t>)</w:t>
      </w:r>
      <w:r w:rsidR="00052FE7" w:rsidRPr="0090382E">
        <w:rPr>
          <w:rFonts w:asciiTheme="majorBidi" w:hAnsiTheme="majorBidi" w:cstheme="majorBidi"/>
          <w:sz w:val="24"/>
          <w:szCs w:val="24"/>
        </w:rPr>
        <w:t>l</w:t>
      </w:r>
    </w:p>
    <w:p w14:paraId="29AA6C0B" w14:textId="77777777" w:rsidR="00812D96" w:rsidRPr="0090382E" w:rsidRDefault="00812D96" w:rsidP="001E3E1F">
      <w:pPr>
        <w:spacing w:line="240" w:lineRule="auto"/>
        <w:rPr>
          <w:rFonts w:asciiTheme="majorBidi" w:hAnsiTheme="majorBidi" w:cstheme="majorBidi"/>
          <w:sz w:val="24"/>
          <w:szCs w:val="24"/>
        </w:rPr>
      </w:pPr>
      <w:r w:rsidRPr="0090382E">
        <w:rPr>
          <w:rFonts w:asciiTheme="majorBidi" w:hAnsiTheme="majorBidi" w:cstheme="majorBidi"/>
          <w:sz w:val="24"/>
          <w:szCs w:val="24"/>
        </w:rPr>
        <w:t xml:space="preserve">It </w:t>
      </w:r>
      <w:proofErr w:type="spellStart"/>
      <w:r w:rsidRPr="0090382E">
        <w:rPr>
          <w:rFonts w:asciiTheme="majorBidi" w:hAnsiTheme="majorBidi" w:cstheme="majorBidi"/>
          <w:sz w:val="24"/>
          <w:szCs w:val="24"/>
        </w:rPr>
        <w:t>symbol</w:t>
      </w:r>
      <w:r w:rsidR="000D4C7C">
        <w:rPr>
          <w:rFonts w:asciiTheme="majorBidi" w:hAnsiTheme="majorBidi" w:cstheme="majorBidi"/>
          <w:sz w:val="24"/>
          <w:szCs w:val="24"/>
        </w:rPr>
        <w:t>ise</w:t>
      </w:r>
      <w:r w:rsidRPr="0090382E">
        <w:rPr>
          <w:rFonts w:asciiTheme="majorBidi" w:hAnsiTheme="majorBidi" w:cstheme="majorBidi"/>
          <w:sz w:val="24"/>
          <w:szCs w:val="24"/>
        </w:rPr>
        <w:t>s</w:t>
      </w:r>
      <w:proofErr w:type="spellEnd"/>
      <w:r w:rsidRPr="0090382E">
        <w:rPr>
          <w:rFonts w:asciiTheme="majorBidi" w:hAnsiTheme="majorBidi" w:cstheme="majorBidi"/>
          <w:sz w:val="24"/>
          <w:szCs w:val="24"/>
        </w:rPr>
        <w:t xml:space="preserve"> expensive items, enriching themes of challenges and value. </w:t>
      </w:r>
      <w:proofErr w:type="spellStart"/>
      <w:r w:rsidRPr="0090382E">
        <w:rPr>
          <w:rFonts w:asciiTheme="majorBidi" w:hAnsiTheme="majorBidi" w:cstheme="majorBidi"/>
          <w:sz w:val="24"/>
          <w:szCs w:val="24"/>
        </w:rPr>
        <w:t>Categor</w:t>
      </w:r>
      <w:r w:rsidR="000D4C7C">
        <w:rPr>
          <w:rFonts w:asciiTheme="majorBidi" w:hAnsiTheme="majorBidi" w:cstheme="majorBidi"/>
          <w:sz w:val="24"/>
          <w:szCs w:val="24"/>
        </w:rPr>
        <w:t>ise</w:t>
      </w:r>
      <w:r w:rsidRPr="0090382E">
        <w:rPr>
          <w:rFonts w:asciiTheme="majorBidi" w:hAnsiTheme="majorBidi" w:cstheme="majorBidi"/>
          <w:sz w:val="24"/>
          <w:szCs w:val="24"/>
        </w:rPr>
        <w:t>d</w:t>
      </w:r>
      <w:proofErr w:type="spellEnd"/>
      <w:r w:rsidRPr="0090382E">
        <w:rPr>
          <w:rFonts w:asciiTheme="majorBidi" w:hAnsiTheme="majorBidi" w:cstheme="majorBidi"/>
          <w:sz w:val="24"/>
          <w:szCs w:val="24"/>
        </w:rPr>
        <w:t xml:space="preserve"> within a coding scheme as signifying difficulties, it enhances reader engagement with characters' struggles and societal dynamics, showcasing the pragmatic role of concise language in conveying complex concepts.</w:t>
      </w:r>
    </w:p>
    <w:p w14:paraId="09FF9ACC" w14:textId="77777777" w:rsidR="00892284" w:rsidRPr="0090382E" w:rsidRDefault="00052FE7" w:rsidP="001E3E1F">
      <w:pPr>
        <w:pStyle w:val="ListParagraph"/>
        <w:spacing w:line="240" w:lineRule="auto"/>
        <w:ind w:left="1080" w:hanging="654"/>
        <w:jc w:val="both"/>
        <w:rPr>
          <w:rFonts w:asciiTheme="majorBidi" w:hAnsiTheme="majorBidi" w:cstheme="majorBidi"/>
          <w:sz w:val="24"/>
          <w:szCs w:val="24"/>
        </w:rPr>
      </w:pPr>
      <w:r w:rsidRPr="0090382E">
        <w:rPr>
          <w:rFonts w:asciiTheme="majorBidi" w:hAnsiTheme="majorBidi" w:cstheme="majorBidi"/>
          <w:sz w:val="24"/>
          <w:szCs w:val="24"/>
        </w:rPr>
        <w:t xml:space="preserve">24. </w:t>
      </w:r>
      <w:r w:rsidR="000D4C7C">
        <w:rPr>
          <w:rFonts w:asciiTheme="majorBidi" w:hAnsiTheme="majorBidi" w:cstheme="majorBidi"/>
          <w:sz w:val="24"/>
          <w:szCs w:val="24"/>
        </w:rPr>
        <w:t>‘</w:t>
      </w:r>
      <w:r w:rsidRPr="0090382E">
        <w:rPr>
          <w:rFonts w:asciiTheme="majorBidi" w:hAnsiTheme="majorBidi" w:cstheme="majorBidi"/>
          <w:sz w:val="24"/>
          <w:szCs w:val="24"/>
        </w:rPr>
        <w:t>Blue laws</w:t>
      </w:r>
      <w:r w:rsidR="000D4C7C">
        <w:rPr>
          <w:rFonts w:asciiTheme="majorBidi" w:hAnsiTheme="majorBidi" w:cstheme="majorBidi"/>
          <w:sz w:val="24"/>
          <w:szCs w:val="24"/>
        </w:rPr>
        <w:t>’</w:t>
      </w:r>
      <w:r w:rsidRPr="0090382E">
        <w:rPr>
          <w:rFonts w:asciiTheme="majorBidi" w:hAnsiTheme="majorBidi" w:cstheme="majorBidi"/>
          <w:sz w:val="24"/>
          <w:szCs w:val="24"/>
        </w:rPr>
        <w:t xml:space="preserve"> (Walker, 2014, p. 28) </w:t>
      </w:r>
    </w:p>
    <w:p w14:paraId="2DE22B73" w14:textId="77777777" w:rsidR="00052FE7" w:rsidRPr="0090382E" w:rsidRDefault="00892284" w:rsidP="001E3E1F">
      <w:pPr>
        <w:spacing w:line="240" w:lineRule="auto"/>
        <w:rPr>
          <w:rFonts w:asciiTheme="majorBidi" w:hAnsiTheme="majorBidi" w:cstheme="majorBidi"/>
          <w:sz w:val="24"/>
          <w:szCs w:val="24"/>
        </w:rPr>
      </w:pPr>
      <w:r w:rsidRPr="0090382E">
        <w:rPr>
          <w:rFonts w:asciiTheme="majorBidi" w:hAnsiTheme="majorBidi" w:cstheme="majorBidi"/>
          <w:sz w:val="24"/>
          <w:szCs w:val="24"/>
        </w:rPr>
        <w:t xml:space="preserve">It describes </w:t>
      </w:r>
      <w:r w:rsidR="00052FE7" w:rsidRPr="0090382E">
        <w:rPr>
          <w:rFonts w:asciiTheme="majorBidi" w:hAnsiTheme="majorBidi" w:cstheme="majorBidi"/>
          <w:sz w:val="24"/>
          <w:szCs w:val="24"/>
        </w:rPr>
        <w:t>laws that prohibit certain activities on Sundays or other days of religious significance</w:t>
      </w:r>
    </w:p>
    <w:p w14:paraId="58A99C1D" w14:textId="77777777" w:rsidR="00892284" w:rsidRPr="0090382E" w:rsidRDefault="000D4C7C" w:rsidP="001E3E1F">
      <w:pPr>
        <w:pStyle w:val="ListParagraph"/>
        <w:numPr>
          <w:ilvl w:val="0"/>
          <w:numId w:val="11"/>
        </w:numPr>
        <w:spacing w:line="240" w:lineRule="auto"/>
        <w:ind w:left="993"/>
        <w:jc w:val="both"/>
        <w:rPr>
          <w:rFonts w:asciiTheme="majorBidi" w:hAnsiTheme="majorBidi" w:cstheme="majorBidi"/>
          <w:sz w:val="24"/>
          <w:szCs w:val="24"/>
        </w:rPr>
      </w:pPr>
      <w:r>
        <w:rPr>
          <w:rFonts w:asciiTheme="majorBidi" w:hAnsiTheme="majorBidi" w:cstheme="majorBidi"/>
          <w:sz w:val="24"/>
          <w:szCs w:val="24"/>
        </w:rPr>
        <w:t>‘</w:t>
      </w:r>
      <w:r w:rsidR="00052FE7" w:rsidRPr="0090382E">
        <w:rPr>
          <w:rFonts w:asciiTheme="majorBidi" w:hAnsiTheme="majorBidi" w:cstheme="majorBidi"/>
          <w:sz w:val="24"/>
          <w:szCs w:val="24"/>
        </w:rPr>
        <w:t>Pink-collar</w:t>
      </w:r>
      <w:r>
        <w:rPr>
          <w:rFonts w:asciiTheme="majorBidi" w:hAnsiTheme="majorBidi" w:cstheme="majorBidi"/>
          <w:sz w:val="24"/>
          <w:szCs w:val="24"/>
        </w:rPr>
        <w:t>’</w:t>
      </w:r>
      <w:r w:rsidR="00052FE7" w:rsidRPr="0090382E">
        <w:rPr>
          <w:rFonts w:asciiTheme="majorBidi" w:hAnsiTheme="majorBidi" w:cstheme="majorBidi"/>
          <w:sz w:val="24"/>
          <w:szCs w:val="24"/>
        </w:rPr>
        <w:t xml:space="preserve"> (Walker, 2014, p. 28) </w:t>
      </w:r>
    </w:p>
    <w:p w14:paraId="7DD6ED5B" w14:textId="77777777" w:rsidR="00052FE7" w:rsidRPr="0090382E" w:rsidRDefault="00892284" w:rsidP="001E3E1F">
      <w:pPr>
        <w:spacing w:line="240" w:lineRule="auto"/>
        <w:jc w:val="both"/>
        <w:rPr>
          <w:rFonts w:asciiTheme="majorBidi" w:hAnsiTheme="majorBidi" w:cstheme="majorBidi"/>
          <w:sz w:val="24"/>
          <w:szCs w:val="24"/>
        </w:rPr>
      </w:pPr>
      <w:r w:rsidRPr="0090382E">
        <w:rPr>
          <w:rFonts w:asciiTheme="majorBidi" w:hAnsiTheme="majorBidi" w:cstheme="majorBidi"/>
          <w:sz w:val="24"/>
          <w:szCs w:val="24"/>
        </w:rPr>
        <w:t>It describes</w:t>
      </w:r>
      <w:r w:rsidR="00052FE7" w:rsidRPr="0090382E">
        <w:rPr>
          <w:rFonts w:asciiTheme="majorBidi" w:hAnsiTheme="majorBidi" w:cstheme="majorBidi"/>
          <w:sz w:val="24"/>
          <w:szCs w:val="24"/>
        </w:rPr>
        <w:t xml:space="preserve"> jobs traditionally held by women, such as nursing or secretarial work</w:t>
      </w:r>
    </w:p>
    <w:p w14:paraId="395CC0AF" w14:textId="77777777" w:rsidR="00052FE7" w:rsidRPr="0090382E" w:rsidRDefault="000D4C7C" w:rsidP="001E3E1F">
      <w:pPr>
        <w:pStyle w:val="ListParagraph"/>
        <w:numPr>
          <w:ilvl w:val="0"/>
          <w:numId w:val="11"/>
        </w:numPr>
        <w:spacing w:line="240" w:lineRule="auto"/>
        <w:ind w:left="993"/>
        <w:jc w:val="both"/>
        <w:rPr>
          <w:rFonts w:asciiTheme="majorBidi" w:hAnsiTheme="majorBidi" w:cstheme="majorBidi"/>
          <w:sz w:val="24"/>
          <w:szCs w:val="24"/>
        </w:rPr>
      </w:pPr>
      <w:r>
        <w:rPr>
          <w:rFonts w:asciiTheme="majorBidi" w:hAnsiTheme="majorBidi" w:cstheme="majorBidi"/>
          <w:sz w:val="24"/>
          <w:szCs w:val="24"/>
        </w:rPr>
        <w:t>‘</w:t>
      </w:r>
      <w:r w:rsidR="00052FE7" w:rsidRPr="0090382E">
        <w:rPr>
          <w:rFonts w:asciiTheme="majorBidi" w:hAnsiTheme="majorBidi" w:cstheme="majorBidi"/>
          <w:sz w:val="24"/>
          <w:szCs w:val="24"/>
        </w:rPr>
        <w:t>Black tie</w:t>
      </w:r>
      <w:r>
        <w:rPr>
          <w:rFonts w:asciiTheme="majorBidi" w:hAnsiTheme="majorBidi" w:cstheme="majorBidi"/>
          <w:sz w:val="24"/>
          <w:szCs w:val="24"/>
        </w:rPr>
        <w:t>’</w:t>
      </w:r>
      <w:r w:rsidR="00052FE7" w:rsidRPr="0090382E">
        <w:rPr>
          <w:rFonts w:asciiTheme="majorBidi" w:hAnsiTheme="majorBidi" w:cstheme="majorBidi"/>
          <w:sz w:val="24"/>
          <w:szCs w:val="24"/>
        </w:rPr>
        <w:t xml:space="preserve"> (Walker, 2014, p. 5) - formal dress code for events, often involving tuxedos and evening gowns</w:t>
      </w:r>
    </w:p>
    <w:p w14:paraId="3658C088" w14:textId="77777777" w:rsidR="00892284" w:rsidRPr="0090382E" w:rsidRDefault="00892284" w:rsidP="001E3E1F">
      <w:pPr>
        <w:spacing w:line="240" w:lineRule="auto"/>
        <w:rPr>
          <w:rFonts w:asciiTheme="majorBidi" w:hAnsiTheme="majorBidi" w:cstheme="majorBidi"/>
          <w:sz w:val="24"/>
          <w:szCs w:val="24"/>
        </w:rPr>
      </w:pPr>
      <w:r w:rsidRPr="0090382E">
        <w:rPr>
          <w:rFonts w:asciiTheme="majorBidi" w:hAnsiTheme="majorBidi" w:cstheme="majorBidi"/>
          <w:sz w:val="24"/>
          <w:szCs w:val="24"/>
        </w:rPr>
        <w:lastRenderedPageBreak/>
        <w:t xml:space="preserve">It represents formal attire for events, reflecting societal norms and sophistication. </w:t>
      </w:r>
      <w:proofErr w:type="spellStart"/>
      <w:r w:rsidRPr="0090382E">
        <w:rPr>
          <w:rFonts w:asciiTheme="majorBidi" w:hAnsiTheme="majorBidi" w:cstheme="majorBidi"/>
          <w:sz w:val="24"/>
          <w:szCs w:val="24"/>
        </w:rPr>
        <w:t>Categor</w:t>
      </w:r>
      <w:r w:rsidR="000D4C7C">
        <w:rPr>
          <w:rFonts w:asciiTheme="majorBidi" w:hAnsiTheme="majorBidi" w:cstheme="majorBidi"/>
          <w:sz w:val="24"/>
          <w:szCs w:val="24"/>
        </w:rPr>
        <w:t>ise</w:t>
      </w:r>
      <w:r w:rsidRPr="0090382E">
        <w:rPr>
          <w:rFonts w:asciiTheme="majorBidi" w:hAnsiTheme="majorBidi" w:cstheme="majorBidi"/>
          <w:sz w:val="24"/>
          <w:szCs w:val="24"/>
        </w:rPr>
        <w:t>d</w:t>
      </w:r>
      <w:proofErr w:type="spellEnd"/>
      <w:r w:rsidRPr="0090382E">
        <w:rPr>
          <w:rFonts w:asciiTheme="majorBidi" w:hAnsiTheme="majorBidi" w:cstheme="majorBidi"/>
          <w:sz w:val="24"/>
          <w:szCs w:val="24"/>
        </w:rPr>
        <w:t xml:space="preserve"> within a coding scheme for attire and settings, it deepens character portrayal and thematic exploration, exemplifying how idioms enhance reader understanding of cultural contexts.</w:t>
      </w:r>
    </w:p>
    <w:p w14:paraId="05DEFBC6" w14:textId="77777777" w:rsidR="00892284" w:rsidRPr="0090382E" w:rsidRDefault="00892284" w:rsidP="001E3E1F">
      <w:pPr>
        <w:spacing w:line="240" w:lineRule="auto"/>
        <w:jc w:val="both"/>
        <w:rPr>
          <w:rFonts w:asciiTheme="majorBidi" w:hAnsiTheme="majorBidi" w:cstheme="majorBidi"/>
          <w:sz w:val="24"/>
          <w:szCs w:val="24"/>
        </w:rPr>
      </w:pPr>
      <w:r w:rsidRPr="0090382E">
        <w:rPr>
          <w:rFonts w:asciiTheme="majorBidi" w:hAnsiTheme="majorBidi" w:cstheme="majorBidi"/>
          <w:sz w:val="24"/>
          <w:szCs w:val="24"/>
        </w:rPr>
        <w:t>These selected idioms pragmatically enhance the narrative by succinctly conveying emotions, societal norms, and thematic elements, engaging readers while deepening their understanding of character experiences and the broader story.</w:t>
      </w:r>
    </w:p>
    <w:p w14:paraId="566D90A7" w14:textId="77777777" w:rsidR="00052FE7" w:rsidRPr="0090382E" w:rsidRDefault="00052FE7" w:rsidP="001E3E1F">
      <w:pPr>
        <w:pStyle w:val="ListParagraph"/>
        <w:numPr>
          <w:ilvl w:val="0"/>
          <w:numId w:val="3"/>
        </w:numPr>
        <w:spacing w:line="240" w:lineRule="auto"/>
        <w:ind w:firstLine="720"/>
        <w:jc w:val="both"/>
        <w:rPr>
          <w:rFonts w:asciiTheme="majorBidi" w:hAnsiTheme="majorBidi" w:cstheme="majorBidi"/>
          <w:b/>
          <w:bCs/>
          <w:sz w:val="24"/>
          <w:szCs w:val="24"/>
        </w:rPr>
      </w:pPr>
      <w:r w:rsidRPr="0090382E">
        <w:rPr>
          <w:rFonts w:asciiTheme="majorBidi" w:hAnsiTheme="majorBidi" w:cstheme="majorBidi"/>
          <w:b/>
          <w:bCs/>
          <w:sz w:val="24"/>
          <w:szCs w:val="24"/>
        </w:rPr>
        <w:t>Findings and Conclusion</w:t>
      </w:r>
    </w:p>
    <w:p w14:paraId="44533993" w14:textId="77777777" w:rsidR="00052FE7" w:rsidRPr="0090382E" w:rsidRDefault="00052FE7" w:rsidP="001E3E1F">
      <w:pPr>
        <w:spacing w:line="240" w:lineRule="auto"/>
        <w:rPr>
          <w:rFonts w:asciiTheme="majorBidi" w:hAnsiTheme="majorBidi" w:cstheme="majorBidi"/>
          <w:sz w:val="24"/>
          <w:szCs w:val="24"/>
        </w:rPr>
      </w:pPr>
      <w:r w:rsidRPr="0090382E">
        <w:rPr>
          <w:rFonts w:asciiTheme="majorBidi" w:hAnsiTheme="majorBidi" w:cstheme="majorBidi"/>
          <w:sz w:val="24"/>
          <w:szCs w:val="24"/>
        </w:rPr>
        <w:t xml:space="preserve">To sum up, the examination of color terminology in Alice Walker's </w:t>
      </w:r>
      <w:r w:rsidR="000D4C7C">
        <w:rPr>
          <w:rFonts w:asciiTheme="majorBidi" w:hAnsiTheme="majorBidi" w:cstheme="majorBidi"/>
          <w:sz w:val="24"/>
          <w:szCs w:val="24"/>
        </w:rPr>
        <w:t>‘</w:t>
      </w:r>
      <w:r w:rsidRPr="0090382E">
        <w:rPr>
          <w:rFonts w:asciiTheme="majorBidi" w:hAnsiTheme="majorBidi" w:cstheme="majorBidi"/>
          <w:sz w:val="24"/>
          <w:szCs w:val="24"/>
        </w:rPr>
        <w:t>The Color Purple</w:t>
      </w:r>
      <w:r w:rsidR="000D4C7C">
        <w:rPr>
          <w:rFonts w:asciiTheme="majorBidi" w:hAnsiTheme="majorBidi" w:cstheme="majorBidi"/>
          <w:sz w:val="24"/>
          <w:szCs w:val="24"/>
        </w:rPr>
        <w:t>’</w:t>
      </w:r>
      <w:r w:rsidRPr="0090382E">
        <w:rPr>
          <w:rFonts w:asciiTheme="majorBidi" w:hAnsiTheme="majorBidi" w:cstheme="majorBidi"/>
          <w:sz w:val="24"/>
          <w:szCs w:val="24"/>
        </w:rPr>
        <w:t xml:space="preserve"> demonstrates the crucial role that color-related expressions play in the narrative. By incorporating a range of idioms and metaphors related to different colors, the author is able to add complexity, depth, and nuance to the characters, themes, and events in the story. The study found that the colors most frequently used in the novel were </w:t>
      </w:r>
      <w:r w:rsidR="000D4C7C">
        <w:rPr>
          <w:rFonts w:asciiTheme="majorBidi" w:hAnsiTheme="majorBidi" w:cstheme="majorBidi"/>
          <w:sz w:val="24"/>
          <w:szCs w:val="24"/>
        </w:rPr>
        <w:t>‘</w:t>
      </w:r>
      <w:r w:rsidRPr="0090382E">
        <w:rPr>
          <w:rFonts w:asciiTheme="majorBidi" w:hAnsiTheme="majorBidi" w:cstheme="majorBidi"/>
          <w:sz w:val="24"/>
          <w:szCs w:val="24"/>
        </w:rPr>
        <w:t>black,</w:t>
      </w:r>
      <w:r w:rsidR="000D4C7C">
        <w:rPr>
          <w:rFonts w:asciiTheme="majorBidi" w:hAnsiTheme="majorBidi" w:cstheme="majorBidi"/>
          <w:sz w:val="24"/>
          <w:szCs w:val="24"/>
        </w:rPr>
        <w:t>’</w:t>
      </w:r>
      <w:r w:rsidRPr="0090382E">
        <w:rPr>
          <w:rFonts w:asciiTheme="majorBidi" w:hAnsiTheme="majorBidi" w:cstheme="majorBidi"/>
          <w:sz w:val="24"/>
          <w:szCs w:val="24"/>
        </w:rPr>
        <w:t xml:space="preserve"> </w:t>
      </w:r>
      <w:r w:rsidR="000D4C7C">
        <w:rPr>
          <w:rFonts w:asciiTheme="majorBidi" w:hAnsiTheme="majorBidi" w:cstheme="majorBidi"/>
          <w:sz w:val="24"/>
          <w:szCs w:val="24"/>
        </w:rPr>
        <w:t>‘</w:t>
      </w:r>
      <w:r w:rsidRPr="0090382E">
        <w:rPr>
          <w:rFonts w:asciiTheme="majorBidi" w:hAnsiTheme="majorBidi" w:cstheme="majorBidi"/>
          <w:sz w:val="24"/>
          <w:szCs w:val="24"/>
        </w:rPr>
        <w:t>red,</w:t>
      </w:r>
      <w:r w:rsidR="000D4C7C">
        <w:rPr>
          <w:rFonts w:asciiTheme="majorBidi" w:hAnsiTheme="majorBidi" w:cstheme="majorBidi"/>
          <w:sz w:val="24"/>
          <w:szCs w:val="24"/>
        </w:rPr>
        <w:t>’</w:t>
      </w:r>
      <w:r w:rsidRPr="0090382E">
        <w:rPr>
          <w:rFonts w:asciiTheme="majorBidi" w:hAnsiTheme="majorBidi" w:cstheme="majorBidi"/>
          <w:sz w:val="24"/>
          <w:szCs w:val="24"/>
        </w:rPr>
        <w:t xml:space="preserve"> </w:t>
      </w:r>
      <w:r w:rsidR="000D4C7C">
        <w:rPr>
          <w:rFonts w:asciiTheme="majorBidi" w:hAnsiTheme="majorBidi" w:cstheme="majorBidi"/>
          <w:sz w:val="24"/>
          <w:szCs w:val="24"/>
        </w:rPr>
        <w:t>‘</w:t>
      </w:r>
      <w:r w:rsidRPr="0090382E">
        <w:rPr>
          <w:rFonts w:asciiTheme="majorBidi" w:hAnsiTheme="majorBidi" w:cstheme="majorBidi"/>
          <w:sz w:val="24"/>
          <w:szCs w:val="24"/>
        </w:rPr>
        <w:t>green,</w:t>
      </w:r>
      <w:r w:rsidR="000D4C7C">
        <w:rPr>
          <w:rFonts w:asciiTheme="majorBidi" w:hAnsiTheme="majorBidi" w:cstheme="majorBidi"/>
          <w:sz w:val="24"/>
          <w:szCs w:val="24"/>
        </w:rPr>
        <w:t>’</w:t>
      </w:r>
      <w:r w:rsidRPr="0090382E">
        <w:rPr>
          <w:rFonts w:asciiTheme="majorBidi" w:hAnsiTheme="majorBidi" w:cstheme="majorBidi"/>
          <w:sz w:val="24"/>
          <w:szCs w:val="24"/>
        </w:rPr>
        <w:t xml:space="preserve"> </w:t>
      </w:r>
      <w:r w:rsidR="000D4C7C">
        <w:rPr>
          <w:rFonts w:asciiTheme="majorBidi" w:hAnsiTheme="majorBidi" w:cstheme="majorBidi"/>
          <w:sz w:val="24"/>
          <w:szCs w:val="24"/>
        </w:rPr>
        <w:t>‘</w:t>
      </w:r>
      <w:r w:rsidRPr="0090382E">
        <w:rPr>
          <w:rFonts w:asciiTheme="majorBidi" w:hAnsiTheme="majorBidi" w:cstheme="majorBidi"/>
          <w:sz w:val="24"/>
          <w:szCs w:val="24"/>
        </w:rPr>
        <w:t>white,</w:t>
      </w:r>
      <w:r w:rsidR="000D4C7C">
        <w:rPr>
          <w:rFonts w:asciiTheme="majorBidi" w:hAnsiTheme="majorBidi" w:cstheme="majorBidi"/>
          <w:sz w:val="24"/>
          <w:szCs w:val="24"/>
        </w:rPr>
        <w:t>’</w:t>
      </w:r>
      <w:r w:rsidRPr="0090382E">
        <w:rPr>
          <w:rFonts w:asciiTheme="majorBidi" w:hAnsiTheme="majorBidi" w:cstheme="majorBidi"/>
          <w:sz w:val="24"/>
          <w:szCs w:val="24"/>
        </w:rPr>
        <w:t xml:space="preserve"> and </w:t>
      </w:r>
      <w:r w:rsidR="000D4C7C">
        <w:rPr>
          <w:rFonts w:asciiTheme="majorBidi" w:hAnsiTheme="majorBidi" w:cstheme="majorBidi"/>
          <w:sz w:val="24"/>
          <w:szCs w:val="24"/>
        </w:rPr>
        <w:t>‘</w:t>
      </w:r>
      <w:r w:rsidRPr="0090382E">
        <w:rPr>
          <w:rFonts w:asciiTheme="majorBidi" w:hAnsiTheme="majorBidi" w:cstheme="majorBidi"/>
          <w:sz w:val="24"/>
          <w:szCs w:val="24"/>
        </w:rPr>
        <w:t>blue,</w:t>
      </w:r>
      <w:r w:rsidR="000D4C7C">
        <w:rPr>
          <w:rFonts w:asciiTheme="majorBidi" w:hAnsiTheme="majorBidi" w:cstheme="majorBidi"/>
          <w:sz w:val="24"/>
          <w:szCs w:val="24"/>
        </w:rPr>
        <w:t>’</w:t>
      </w:r>
      <w:r w:rsidRPr="0090382E">
        <w:rPr>
          <w:rFonts w:asciiTheme="majorBidi" w:hAnsiTheme="majorBidi" w:cstheme="majorBidi"/>
          <w:sz w:val="24"/>
          <w:szCs w:val="24"/>
        </w:rPr>
        <w:t xml:space="preserve"> each of which carries its own emotional and symbolic connotations. For instance, </w:t>
      </w:r>
      <w:r w:rsidR="000D4C7C">
        <w:rPr>
          <w:rFonts w:asciiTheme="majorBidi" w:hAnsiTheme="majorBidi" w:cstheme="majorBidi"/>
          <w:sz w:val="24"/>
          <w:szCs w:val="24"/>
        </w:rPr>
        <w:t>‘</w:t>
      </w:r>
      <w:r w:rsidRPr="0090382E">
        <w:rPr>
          <w:rFonts w:asciiTheme="majorBidi" w:hAnsiTheme="majorBidi" w:cstheme="majorBidi"/>
          <w:sz w:val="24"/>
          <w:szCs w:val="24"/>
        </w:rPr>
        <w:t>black</w:t>
      </w:r>
      <w:r w:rsidR="000D4C7C">
        <w:rPr>
          <w:rFonts w:asciiTheme="majorBidi" w:hAnsiTheme="majorBidi" w:cstheme="majorBidi"/>
          <w:sz w:val="24"/>
          <w:szCs w:val="24"/>
        </w:rPr>
        <w:t>’</w:t>
      </w:r>
      <w:r w:rsidRPr="0090382E">
        <w:rPr>
          <w:rFonts w:asciiTheme="majorBidi" w:hAnsiTheme="majorBidi" w:cstheme="majorBidi"/>
          <w:sz w:val="24"/>
          <w:szCs w:val="24"/>
        </w:rPr>
        <w:t xml:space="preserve"> is often used to convey negative emotions such as fear, oppression, and evil, while </w:t>
      </w:r>
      <w:r w:rsidR="000D4C7C">
        <w:rPr>
          <w:rFonts w:asciiTheme="majorBidi" w:hAnsiTheme="majorBidi" w:cstheme="majorBidi"/>
          <w:sz w:val="24"/>
          <w:szCs w:val="24"/>
        </w:rPr>
        <w:t>‘</w:t>
      </w:r>
      <w:r w:rsidRPr="0090382E">
        <w:rPr>
          <w:rFonts w:asciiTheme="majorBidi" w:hAnsiTheme="majorBidi" w:cstheme="majorBidi"/>
          <w:sz w:val="24"/>
          <w:szCs w:val="24"/>
        </w:rPr>
        <w:t>green</w:t>
      </w:r>
      <w:r w:rsidR="000D4C7C">
        <w:rPr>
          <w:rFonts w:asciiTheme="majorBidi" w:hAnsiTheme="majorBidi" w:cstheme="majorBidi"/>
          <w:sz w:val="24"/>
          <w:szCs w:val="24"/>
        </w:rPr>
        <w:t>’</w:t>
      </w:r>
      <w:r w:rsidRPr="0090382E">
        <w:rPr>
          <w:rFonts w:asciiTheme="majorBidi" w:hAnsiTheme="majorBidi" w:cstheme="majorBidi"/>
          <w:sz w:val="24"/>
          <w:szCs w:val="24"/>
        </w:rPr>
        <w:t xml:space="preserve"> is associated with growth, fertility, and nature. Furthermore, the analysis shows that the use of color terminology in </w:t>
      </w:r>
      <w:r w:rsidR="000D4C7C">
        <w:rPr>
          <w:rFonts w:asciiTheme="majorBidi" w:hAnsiTheme="majorBidi" w:cstheme="majorBidi"/>
          <w:sz w:val="24"/>
          <w:szCs w:val="24"/>
        </w:rPr>
        <w:t>‘</w:t>
      </w:r>
      <w:r w:rsidRPr="0090382E">
        <w:rPr>
          <w:rFonts w:asciiTheme="majorBidi" w:hAnsiTheme="majorBidi" w:cstheme="majorBidi"/>
          <w:sz w:val="24"/>
          <w:szCs w:val="24"/>
        </w:rPr>
        <w:t>The Color Purple</w:t>
      </w:r>
      <w:r w:rsidR="000D4C7C">
        <w:rPr>
          <w:rFonts w:asciiTheme="majorBidi" w:hAnsiTheme="majorBidi" w:cstheme="majorBidi"/>
          <w:sz w:val="24"/>
          <w:szCs w:val="24"/>
        </w:rPr>
        <w:t>’</w:t>
      </w:r>
      <w:r w:rsidRPr="0090382E">
        <w:rPr>
          <w:rFonts w:asciiTheme="majorBidi" w:hAnsiTheme="majorBidi" w:cstheme="majorBidi"/>
          <w:sz w:val="24"/>
          <w:szCs w:val="24"/>
        </w:rPr>
        <w:t xml:space="preserve"> goes beyond its literal meaning and encompasses metaphorical and symbolic interpretations as well. The color purple itself serves as a prominent symbol in the novel, representing the complex and multifaceted nature of identity, spirituality, and personal growth.</w:t>
      </w:r>
    </w:p>
    <w:p w14:paraId="47D48D40" w14:textId="77777777" w:rsidR="00052FE7" w:rsidRPr="0090382E" w:rsidRDefault="00052FE7" w:rsidP="001E3E1F">
      <w:pPr>
        <w:spacing w:line="240" w:lineRule="auto"/>
        <w:jc w:val="both"/>
        <w:rPr>
          <w:rFonts w:asciiTheme="majorBidi" w:hAnsiTheme="majorBidi" w:cstheme="majorBidi"/>
          <w:sz w:val="24"/>
          <w:szCs w:val="24"/>
        </w:rPr>
      </w:pPr>
      <w:r w:rsidRPr="0090382E">
        <w:rPr>
          <w:rFonts w:asciiTheme="majorBidi" w:hAnsiTheme="majorBidi" w:cstheme="majorBidi"/>
          <w:sz w:val="24"/>
          <w:szCs w:val="24"/>
        </w:rPr>
        <w:t xml:space="preserve">The study sheds light on the importance of color terminology in literary works, as demonstrated by its significant contribution to the themes and symbols in </w:t>
      </w:r>
      <w:r w:rsidR="000D4C7C">
        <w:rPr>
          <w:rFonts w:asciiTheme="majorBidi" w:hAnsiTheme="majorBidi" w:cstheme="majorBidi"/>
          <w:sz w:val="24"/>
          <w:szCs w:val="24"/>
        </w:rPr>
        <w:t>‘</w:t>
      </w:r>
      <w:r w:rsidRPr="0090382E">
        <w:rPr>
          <w:rFonts w:asciiTheme="majorBidi" w:hAnsiTheme="majorBidi" w:cstheme="majorBidi"/>
          <w:sz w:val="24"/>
          <w:szCs w:val="24"/>
        </w:rPr>
        <w:t>The Color Purple.</w:t>
      </w:r>
      <w:r w:rsidR="000D4C7C">
        <w:rPr>
          <w:rFonts w:asciiTheme="majorBidi" w:hAnsiTheme="majorBidi" w:cstheme="majorBidi"/>
          <w:sz w:val="24"/>
          <w:szCs w:val="24"/>
        </w:rPr>
        <w:t>’</w:t>
      </w:r>
      <w:r w:rsidRPr="0090382E">
        <w:rPr>
          <w:rFonts w:asciiTheme="majorBidi" w:hAnsiTheme="majorBidi" w:cstheme="majorBidi"/>
          <w:sz w:val="24"/>
          <w:szCs w:val="24"/>
        </w:rPr>
        <w:t xml:space="preserve"> Through a close examination of color idioms and metaphors, readers can gain a deeper appreciation for the characters, plot, and artistry of the author.</w:t>
      </w:r>
    </w:p>
    <w:p w14:paraId="403BA9B7" w14:textId="77777777" w:rsidR="00A8079A" w:rsidRPr="0090382E" w:rsidRDefault="003F4391" w:rsidP="001E3E1F">
      <w:pPr>
        <w:spacing w:line="240" w:lineRule="auto"/>
        <w:jc w:val="both"/>
        <w:rPr>
          <w:rFonts w:asciiTheme="majorBidi" w:hAnsiTheme="majorBidi" w:cstheme="majorBidi"/>
          <w:b/>
          <w:bCs/>
          <w:sz w:val="24"/>
          <w:szCs w:val="24"/>
        </w:rPr>
      </w:pPr>
      <w:r w:rsidRPr="0090382E">
        <w:rPr>
          <w:rFonts w:asciiTheme="majorBidi" w:hAnsiTheme="majorBidi" w:cstheme="majorBidi"/>
          <w:b/>
          <w:bCs/>
          <w:sz w:val="24"/>
          <w:szCs w:val="24"/>
        </w:rPr>
        <w:t>Consider the following facts and numbers</w:t>
      </w:r>
    </w:p>
    <w:tbl>
      <w:tblPr>
        <w:tblStyle w:val="TableGrid"/>
        <w:tblW w:w="0" w:type="auto"/>
        <w:tblLook w:val="04A0" w:firstRow="1" w:lastRow="0" w:firstColumn="1" w:lastColumn="0" w:noHBand="0" w:noVBand="1"/>
      </w:tblPr>
      <w:tblGrid>
        <w:gridCol w:w="2377"/>
        <w:gridCol w:w="1189"/>
        <w:gridCol w:w="3567"/>
      </w:tblGrid>
      <w:tr w:rsidR="00BE4AFB" w:rsidRPr="0090382E" w14:paraId="68B0F509" w14:textId="77777777" w:rsidTr="003F4391">
        <w:tc>
          <w:tcPr>
            <w:tcW w:w="2377" w:type="dxa"/>
          </w:tcPr>
          <w:p w14:paraId="4BEAA6AC" w14:textId="77777777" w:rsidR="00BE4AFB" w:rsidRPr="0090382E" w:rsidRDefault="00BE4AFB" w:rsidP="001E3E1F">
            <w:pPr>
              <w:jc w:val="both"/>
              <w:rPr>
                <w:rFonts w:asciiTheme="majorBidi" w:hAnsiTheme="majorBidi" w:cstheme="majorBidi"/>
                <w:sz w:val="24"/>
                <w:szCs w:val="24"/>
              </w:rPr>
            </w:pPr>
            <w:r w:rsidRPr="0090382E">
              <w:rPr>
                <w:rFonts w:asciiTheme="majorBidi" w:hAnsiTheme="majorBidi" w:cstheme="majorBidi"/>
                <w:sz w:val="24"/>
                <w:szCs w:val="24"/>
              </w:rPr>
              <w:t>Color</w:t>
            </w:r>
          </w:p>
        </w:tc>
        <w:tc>
          <w:tcPr>
            <w:tcW w:w="4756" w:type="dxa"/>
            <w:gridSpan w:val="2"/>
          </w:tcPr>
          <w:p w14:paraId="0409027C" w14:textId="77777777" w:rsidR="00BE4AFB" w:rsidRPr="0090382E" w:rsidRDefault="00414918" w:rsidP="001E3E1F">
            <w:pPr>
              <w:jc w:val="both"/>
              <w:rPr>
                <w:rFonts w:asciiTheme="majorBidi" w:hAnsiTheme="majorBidi" w:cstheme="majorBidi"/>
                <w:sz w:val="24"/>
                <w:szCs w:val="24"/>
              </w:rPr>
            </w:pPr>
            <w:r w:rsidRPr="0090382E">
              <w:rPr>
                <w:rFonts w:asciiTheme="majorBidi" w:hAnsiTheme="majorBidi" w:cstheme="majorBidi"/>
                <w:sz w:val="24"/>
                <w:szCs w:val="24"/>
              </w:rPr>
              <w:t>O</w:t>
            </w:r>
            <w:r w:rsidR="00BE4AFB" w:rsidRPr="0090382E">
              <w:rPr>
                <w:rFonts w:asciiTheme="majorBidi" w:hAnsiTheme="majorBidi" w:cstheme="majorBidi"/>
                <w:sz w:val="24"/>
                <w:szCs w:val="24"/>
              </w:rPr>
              <w:t>ccurrence</w:t>
            </w:r>
          </w:p>
        </w:tc>
      </w:tr>
      <w:tr w:rsidR="00BE4AFB" w:rsidRPr="0090382E" w14:paraId="366493B8" w14:textId="77777777" w:rsidTr="003F4391">
        <w:tc>
          <w:tcPr>
            <w:tcW w:w="2377" w:type="dxa"/>
          </w:tcPr>
          <w:p w14:paraId="67B537A1" w14:textId="77777777" w:rsidR="00BE4AFB" w:rsidRPr="0090382E" w:rsidRDefault="00BE4AFB" w:rsidP="001E3E1F">
            <w:pPr>
              <w:jc w:val="both"/>
              <w:rPr>
                <w:rFonts w:asciiTheme="majorBidi" w:hAnsiTheme="majorBidi" w:cstheme="majorBidi"/>
                <w:sz w:val="24"/>
                <w:szCs w:val="24"/>
              </w:rPr>
            </w:pPr>
            <w:r w:rsidRPr="0090382E">
              <w:rPr>
                <w:rFonts w:asciiTheme="majorBidi" w:hAnsiTheme="majorBidi" w:cstheme="majorBidi"/>
                <w:sz w:val="24"/>
                <w:szCs w:val="24"/>
              </w:rPr>
              <w:t>Green</w:t>
            </w:r>
            <w:r w:rsidRPr="0090382E">
              <w:rPr>
                <w:rFonts w:asciiTheme="majorBidi" w:hAnsiTheme="majorBidi" w:cstheme="majorBidi"/>
                <w:sz w:val="24"/>
                <w:szCs w:val="24"/>
              </w:rPr>
              <w:br/>
              <w:t>Greener</w:t>
            </w:r>
            <w:r w:rsidRPr="0090382E">
              <w:rPr>
                <w:rFonts w:asciiTheme="majorBidi" w:hAnsiTheme="majorBidi" w:cstheme="majorBidi"/>
                <w:sz w:val="24"/>
                <w:szCs w:val="24"/>
              </w:rPr>
              <w:br/>
              <w:t>Greenly</w:t>
            </w:r>
            <w:r w:rsidRPr="0090382E">
              <w:rPr>
                <w:rFonts w:asciiTheme="majorBidi" w:hAnsiTheme="majorBidi" w:cstheme="majorBidi"/>
                <w:sz w:val="24"/>
                <w:szCs w:val="24"/>
              </w:rPr>
              <w:br/>
              <w:t>Greenish</w:t>
            </w:r>
            <w:r w:rsidRPr="0090382E">
              <w:rPr>
                <w:rFonts w:asciiTheme="majorBidi" w:hAnsiTheme="majorBidi" w:cstheme="majorBidi"/>
                <w:sz w:val="24"/>
                <w:szCs w:val="24"/>
              </w:rPr>
              <w:br/>
              <w:t>Greens</w:t>
            </w:r>
            <w:r w:rsidRPr="0090382E">
              <w:rPr>
                <w:rFonts w:asciiTheme="majorBidi" w:hAnsiTheme="majorBidi" w:cstheme="majorBidi"/>
                <w:sz w:val="24"/>
                <w:szCs w:val="24"/>
              </w:rPr>
              <w:br/>
              <w:t>Greenness</w:t>
            </w:r>
          </w:p>
        </w:tc>
        <w:tc>
          <w:tcPr>
            <w:tcW w:w="4756" w:type="dxa"/>
            <w:gridSpan w:val="2"/>
          </w:tcPr>
          <w:p w14:paraId="2E2401C4" w14:textId="77777777" w:rsidR="00BE4AFB" w:rsidRPr="0090382E" w:rsidRDefault="00BE4AFB" w:rsidP="001E3E1F">
            <w:pPr>
              <w:jc w:val="both"/>
              <w:rPr>
                <w:rFonts w:asciiTheme="majorBidi" w:hAnsiTheme="majorBidi" w:cstheme="majorBidi"/>
                <w:sz w:val="24"/>
                <w:szCs w:val="24"/>
              </w:rPr>
            </w:pPr>
            <w:r w:rsidRPr="0090382E">
              <w:rPr>
                <w:rFonts w:asciiTheme="majorBidi" w:hAnsiTheme="majorBidi" w:cstheme="majorBidi"/>
                <w:sz w:val="24"/>
                <w:szCs w:val="24"/>
              </w:rPr>
              <w:t>20</w:t>
            </w:r>
            <w:r w:rsidRPr="0090382E">
              <w:rPr>
                <w:rFonts w:asciiTheme="majorBidi" w:hAnsiTheme="majorBidi" w:cstheme="majorBidi"/>
                <w:sz w:val="24"/>
                <w:szCs w:val="24"/>
              </w:rPr>
              <w:br/>
              <w:t>4</w:t>
            </w:r>
            <w:r w:rsidRPr="0090382E">
              <w:rPr>
                <w:rFonts w:asciiTheme="majorBidi" w:hAnsiTheme="majorBidi" w:cstheme="majorBidi"/>
                <w:sz w:val="24"/>
                <w:szCs w:val="24"/>
              </w:rPr>
              <w:br/>
              <w:t>1</w:t>
            </w:r>
            <w:r w:rsidRPr="0090382E">
              <w:rPr>
                <w:rFonts w:asciiTheme="majorBidi" w:hAnsiTheme="majorBidi" w:cstheme="majorBidi"/>
                <w:sz w:val="24"/>
                <w:szCs w:val="24"/>
              </w:rPr>
              <w:br/>
              <w:t>4</w:t>
            </w:r>
            <w:r w:rsidRPr="0090382E">
              <w:rPr>
                <w:rFonts w:asciiTheme="majorBidi" w:hAnsiTheme="majorBidi" w:cstheme="majorBidi"/>
                <w:sz w:val="24"/>
                <w:szCs w:val="24"/>
              </w:rPr>
              <w:br/>
              <w:t>2</w:t>
            </w:r>
            <w:r w:rsidRPr="0090382E">
              <w:rPr>
                <w:rFonts w:asciiTheme="majorBidi" w:hAnsiTheme="majorBidi" w:cstheme="majorBidi"/>
                <w:sz w:val="24"/>
                <w:szCs w:val="24"/>
              </w:rPr>
              <w:br/>
              <w:t>1</w:t>
            </w:r>
          </w:p>
        </w:tc>
      </w:tr>
      <w:tr w:rsidR="00ED6E98" w:rsidRPr="0090382E" w14:paraId="1C42A7E7" w14:textId="77777777" w:rsidTr="003F4391">
        <w:tc>
          <w:tcPr>
            <w:tcW w:w="7133" w:type="dxa"/>
            <w:gridSpan w:val="3"/>
          </w:tcPr>
          <w:p w14:paraId="4B83D9AD" w14:textId="77777777" w:rsidR="00ED6E98" w:rsidRPr="0090382E" w:rsidRDefault="00ED6E98" w:rsidP="001E3E1F">
            <w:pPr>
              <w:jc w:val="both"/>
              <w:rPr>
                <w:rFonts w:asciiTheme="majorBidi" w:hAnsiTheme="majorBidi" w:cstheme="majorBidi"/>
                <w:sz w:val="24"/>
                <w:szCs w:val="24"/>
              </w:rPr>
            </w:pPr>
            <w:r w:rsidRPr="0090382E">
              <w:rPr>
                <w:rFonts w:asciiTheme="majorBidi" w:hAnsiTheme="majorBidi" w:cstheme="majorBidi"/>
                <w:sz w:val="24"/>
                <w:szCs w:val="24"/>
              </w:rPr>
              <w:t xml:space="preserve">Green is used 32 times and </w:t>
            </w:r>
            <w:proofErr w:type="spellStart"/>
            <w:r w:rsidRPr="0090382E">
              <w:rPr>
                <w:rFonts w:asciiTheme="majorBidi" w:hAnsiTheme="majorBidi" w:cstheme="majorBidi"/>
                <w:sz w:val="24"/>
                <w:szCs w:val="24"/>
              </w:rPr>
              <w:t>symbol</w:t>
            </w:r>
            <w:r w:rsidR="000D4C7C">
              <w:rPr>
                <w:rFonts w:asciiTheme="majorBidi" w:hAnsiTheme="majorBidi" w:cstheme="majorBidi"/>
                <w:sz w:val="24"/>
                <w:szCs w:val="24"/>
              </w:rPr>
              <w:t>ise</w:t>
            </w:r>
            <w:r w:rsidRPr="0090382E">
              <w:rPr>
                <w:rFonts w:asciiTheme="majorBidi" w:hAnsiTheme="majorBidi" w:cstheme="majorBidi"/>
                <w:sz w:val="24"/>
                <w:szCs w:val="24"/>
              </w:rPr>
              <w:t>s</w:t>
            </w:r>
            <w:proofErr w:type="spellEnd"/>
            <w:r w:rsidRPr="0090382E">
              <w:rPr>
                <w:rFonts w:asciiTheme="majorBidi" w:hAnsiTheme="majorBidi" w:cstheme="majorBidi"/>
                <w:sz w:val="24"/>
                <w:szCs w:val="24"/>
              </w:rPr>
              <w:t xml:space="preserve"> the natural surroundings, characters' emotions and complexions.</w:t>
            </w:r>
          </w:p>
        </w:tc>
      </w:tr>
      <w:tr w:rsidR="00ED6E98" w:rsidRPr="0090382E" w14:paraId="18C2D717" w14:textId="77777777" w:rsidTr="00ED6E98">
        <w:tc>
          <w:tcPr>
            <w:tcW w:w="3566" w:type="dxa"/>
            <w:gridSpan w:val="2"/>
          </w:tcPr>
          <w:p w14:paraId="44300B87" w14:textId="77777777" w:rsidR="00ED6E98" w:rsidRPr="0090382E" w:rsidRDefault="00ED6E98" w:rsidP="001E3E1F">
            <w:pPr>
              <w:jc w:val="both"/>
              <w:rPr>
                <w:rFonts w:asciiTheme="majorBidi" w:hAnsiTheme="majorBidi" w:cstheme="majorBidi"/>
                <w:sz w:val="24"/>
                <w:szCs w:val="24"/>
              </w:rPr>
            </w:pPr>
            <w:r w:rsidRPr="0090382E">
              <w:rPr>
                <w:rFonts w:asciiTheme="majorBidi" w:hAnsiTheme="majorBidi" w:cstheme="majorBidi"/>
                <w:sz w:val="24"/>
                <w:szCs w:val="24"/>
              </w:rPr>
              <w:t>Gold</w:t>
            </w:r>
            <w:r w:rsidRPr="0090382E">
              <w:rPr>
                <w:rFonts w:asciiTheme="majorBidi" w:hAnsiTheme="majorBidi" w:cstheme="majorBidi"/>
                <w:sz w:val="24"/>
                <w:szCs w:val="24"/>
              </w:rPr>
              <w:br/>
              <w:t>Golden</w:t>
            </w:r>
          </w:p>
        </w:tc>
        <w:tc>
          <w:tcPr>
            <w:tcW w:w="3567" w:type="dxa"/>
          </w:tcPr>
          <w:p w14:paraId="0237263E" w14:textId="77777777" w:rsidR="00ED6E98" w:rsidRPr="0090382E" w:rsidRDefault="00ED6E98" w:rsidP="001E3E1F">
            <w:pPr>
              <w:jc w:val="both"/>
              <w:rPr>
                <w:rFonts w:asciiTheme="majorBidi" w:hAnsiTheme="majorBidi" w:cstheme="majorBidi"/>
                <w:sz w:val="24"/>
                <w:szCs w:val="24"/>
              </w:rPr>
            </w:pPr>
            <w:r w:rsidRPr="0090382E">
              <w:rPr>
                <w:rFonts w:asciiTheme="majorBidi" w:hAnsiTheme="majorBidi" w:cstheme="majorBidi"/>
                <w:sz w:val="24"/>
                <w:szCs w:val="24"/>
              </w:rPr>
              <w:t>9</w:t>
            </w:r>
            <w:r w:rsidRPr="0090382E">
              <w:rPr>
                <w:rFonts w:asciiTheme="majorBidi" w:hAnsiTheme="majorBidi" w:cstheme="majorBidi"/>
                <w:sz w:val="24"/>
                <w:szCs w:val="24"/>
              </w:rPr>
              <w:br/>
              <w:t>3</w:t>
            </w:r>
          </w:p>
        </w:tc>
      </w:tr>
      <w:tr w:rsidR="00ED6E98" w:rsidRPr="0090382E" w14:paraId="0C1807B3" w14:textId="77777777" w:rsidTr="000D4C7C">
        <w:tc>
          <w:tcPr>
            <w:tcW w:w="7133" w:type="dxa"/>
            <w:gridSpan w:val="3"/>
          </w:tcPr>
          <w:p w14:paraId="05C25A8A" w14:textId="77777777" w:rsidR="00ED6E98" w:rsidRPr="0090382E" w:rsidRDefault="00ED6E98" w:rsidP="001E3E1F">
            <w:pPr>
              <w:jc w:val="both"/>
              <w:rPr>
                <w:rFonts w:asciiTheme="majorBidi" w:hAnsiTheme="majorBidi" w:cstheme="majorBidi"/>
                <w:sz w:val="24"/>
                <w:szCs w:val="24"/>
              </w:rPr>
            </w:pPr>
            <w:r w:rsidRPr="0090382E">
              <w:rPr>
                <w:rFonts w:asciiTheme="majorBidi" w:hAnsiTheme="majorBidi" w:cstheme="majorBidi"/>
                <w:sz w:val="24"/>
                <w:szCs w:val="24"/>
              </w:rPr>
              <w:t xml:space="preserve">Gold is used 12 times and </w:t>
            </w:r>
            <w:proofErr w:type="spellStart"/>
            <w:r w:rsidRPr="0090382E">
              <w:rPr>
                <w:rFonts w:asciiTheme="majorBidi" w:hAnsiTheme="majorBidi" w:cstheme="majorBidi"/>
                <w:sz w:val="24"/>
                <w:szCs w:val="24"/>
              </w:rPr>
              <w:t>symbol</w:t>
            </w:r>
            <w:r w:rsidR="000D4C7C">
              <w:rPr>
                <w:rFonts w:asciiTheme="majorBidi" w:hAnsiTheme="majorBidi" w:cstheme="majorBidi"/>
                <w:sz w:val="24"/>
                <w:szCs w:val="24"/>
              </w:rPr>
              <w:t>ise</w:t>
            </w:r>
            <w:r w:rsidRPr="0090382E">
              <w:rPr>
                <w:rFonts w:asciiTheme="majorBidi" w:hAnsiTheme="majorBidi" w:cstheme="majorBidi"/>
                <w:sz w:val="24"/>
                <w:szCs w:val="24"/>
              </w:rPr>
              <w:t>s</w:t>
            </w:r>
            <w:proofErr w:type="spellEnd"/>
            <w:r w:rsidRPr="0090382E">
              <w:rPr>
                <w:rFonts w:asciiTheme="majorBidi" w:hAnsiTheme="majorBidi" w:cstheme="majorBidi"/>
                <w:sz w:val="24"/>
                <w:szCs w:val="24"/>
              </w:rPr>
              <w:t xml:space="preserve"> notions of wealth, luxury and value through precious objects.</w:t>
            </w:r>
          </w:p>
        </w:tc>
      </w:tr>
      <w:tr w:rsidR="00ED6E98" w:rsidRPr="0090382E" w14:paraId="4F25AD68" w14:textId="77777777" w:rsidTr="00ED6E98">
        <w:tc>
          <w:tcPr>
            <w:tcW w:w="3566" w:type="dxa"/>
            <w:gridSpan w:val="2"/>
          </w:tcPr>
          <w:p w14:paraId="10EC0DE9" w14:textId="77777777" w:rsidR="00ED6E98" w:rsidRPr="0090382E" w:rsidRDefault="00ED6E98" w:rsidP="001E3E1F">
            <w:pPr>
              <w:jc w:val="both"/>
              <w:rPr>
                <w:rFonts w:asciiTheme="majorBidi" w:hAnsiTheme="majorBidi" w:cstheme="majorBidi"/>
                <w:sz w:val="24"/>
                <w:szCs w:val="24"/>
              </w:rPr>
            </w:pPr>
            <w:r w:rsidRPr="0090382E">
              <w:rPr>
                <w:rFonts w:asciiTheme="majorBidi" w:hAnsiTheme="majorBidi" w:cstheme="majorBidi"/>
                <w:sz w:val="24"/>
                <w:szCs w:val="24"/>
              </w:rPr>
              <w:t>Blue</w:t>
            </w:r>
            <w:r w:rsidRPr="0090382E">
              <w:rPr>
                <w:rFonts w:asciiTheme="majorBidi" w:hAnsiTheme="majorBidi" w:cstheme="majorBidi"/>
                <w:sz w:val="24"/>
                <w:szCs w:val="24"/>
              </w:rPr>
              <w:br/>
              <w:t>Bluer</w:t>
            </w:r>
            <w:r w:rsidRPr="0090382E">
              <w:rPr>
                <w:rFonts w:asciiTheme="majorBidi" w:hAnsiTheme="majorBidi" w:cstheme="majorBidi"/>
                <w:sz w:val="24"/>
                <w:szCs w:val="24"/>
              </w:rPr>
              <w:br/>
            </w:r>
            <w:r w:rsidRPr="0090382E">
              <w:rPr>
                <w:rFonts w:asciiTheme="majorBidi" w:hAnsiTheme="majorBidi" w:cstheme="majorBidi"/>
                <w:sz w:val="24"/>
                <w:szCs w:val="24"/>
              </w:rPr>
              <w:lastRenderedPageBreak/>
              <w:t>Bluest</w:t>
            </w:r>
            <w:r w:rsidRPr="0090382E">
              <w:rPr>
                <w:rFonts w:asciiTheme="majorBidi" w:hAnsiTheme="majorBidi" w:cstheme="majorBidi"/>
                <w:sz w:val="24"/>
                <w:szCs w:val="24"/>
              </w:rPr>
              <w:br/>
              <w:t>Bluely</w:t>
            </w:r>
            <w:r w:rsidRPr="0090382E">
              <w:rPr>
                <w:rFonts w:asciiTheme="majorBidi" w:hAnsiTheme="majorBidi" w:cstheme="majorBidi"/>
                <w:sz w:val="24"/>
                <w:szCs w:val="24"/>
              </w:rPr>
              <w:br/>
              <w:t>Blues</w:t>
            </w:r>
            <w:r w:rsidRPr="0090382E">
              <w:rPr>
                <w:rFonts w:asciiTheme="majorBidi" w:hAnsiTheme="majorBidi" w:cstheme="majorBidi"/>
                <w:sz w:val="24"/>
                <w:szCs w:val="24"/>
              </w:rPr>
              <w:br/>
              <w:t>Blueness</w:t>
            </w:r>
            <w:r w:rsidRPr="0090382E">
              <w:rPr>
                <w:rFonts w:asciiTheme="majorBidi" w:hAnsiTheme="majorBidi" w:cstheme="majorBidi"/>
                <w:sz w:val="24"/>
                <w:szCs w:val="24"/>
              </w:rPr>
              <w:br/>
              <w:t>Bluish</w:t>
            </w:r>
          </w:p>
        </w:tc>
        <w:tc>
          <w:tcPr>
            <w:tcW w:w="3567" w:type="dxa"/>
          </w:tcPr>
          <w:p w14:paraId="4ADE59BE" w14:textId="77777777" w:rsidR="00ED6E98" w:rsidRPr="0090382E" w:rsidRDefault="00ED6E98" w:rsidP="001E3E1F">
            <w:pPr>
              <w:jc w:val="both"/>
              <w:rPr>
                <w:rFonts w:asciiTheme="majorBidi" w:hAnsiTheme="majorBidi" w:cstheme="majorBidi"/>
                <w:sz w:val="24"/>
                <w:szCs w:val="24"/>
              </w:rPr>
            </w:pPr>
            <w:r w:rsidRPr="0090382E">
              <w:rPr>
                <w:rFonts w:asciiTheme="majorBidi" w:hAnsiTheme="majorBidi" w:cstheme="majorBidi"/>
                <w:sz w:val="24"/>
                <w:szCs w:val="24"/>
              </w:rPr>
              <w:lastRenderedPageBreak/>
              <w:t>33</w:t>
            </w:r>
            <w:r w:rsidRPr="0090382E">
              <w:rPr>
                <w:rFonts w:asciiTheme="majorBidi" w:hAnsiTheme="majorBidi" w:cstheme="majorBidi"/>
                <w:sz w:val="24"/>
                <w:szCs w:val="24"/>
              </w:rPr>
              <w:br/>
              <w:t>1</w:t>
            </w:r>
            <w:r w:rsidRPr="0090382E">
              <w:rPr>
                <w:rFonts w:asciiTheme="majorBidi" w:hAnsiTheme="majorBidi" w:cstheme="majorBidi"/>
                <w:sz w:val="24"/>
                <w:szCs w:val="24"/>
              </w:rPr>
              <w:br/>
            </w:r>
            <w:r w:rsidRPr="0090382E">
              <w:rPr>
                <w:rFonts w:asciiTheme="majorBidi" w:hAnsiTheme="majorBidi" w:cstheme="majorBidi"/>
                <w:sz w:val="24"/>
                <w:szCs w:val="24"/>
              </w:rPr>
              <w:lastRenderedPageBreak/>
              <w:t>1</w:t>
            </w:r>
            <w:r w:rsidRPr="0090382E">
              <w:rPr>
                <w:rFonts w:asciiTheme="majorBidi" w:hAnsiTheme="majorBidi" w:cstheme="majorBidi"/>
                <w:sz w:val="24"/>
                <w:szCs w:val="24"/>
              </w:rPr>
              <w:br/>
              <w:t>1</w:t>
            </w:r>
            <w:r w:rsidRPr="0090382E">
              <w:rPr>
                <w:rFonts w:asciiTheme="majorBidi" w:hAnsiTheme="majorBidi" w:cstheme="majorBidi"/>
                <w:sz w:val="24"/>
                <w:szCs w:val="24"/>
              </w:rPr>
              <w:br/>
              <w:t>2</w:t>
            </w:r>
            <w:r w:rsidRPr="0090382E">
              <w:rPr>
                <w:rFonts w:asciiTheme="majorBidi" w:hAnsiTheme="majorBidi" w:cstheme="majorBidi"/>
                <w:sz w:val="24"/>
                <w:szCs w:val="24"/>
              </w:rPr>
              <w:br/>
              <w:t>2</w:t>
            </w:r>
            <w:r w:rsidRPr="0090382E">
              <w:rPr>
                <w:rFonts w:asciiTheme="majorBidi" w:hAnsiTheme="majorBidi" w:cstheme="majorBidi"/>
                <w:sz w:val="24"/>
                <w:szCs w:val="24"/>
              </w:rPr>
              <w:br/>
              <w:t>8</w:t>
            </w:r>
          </w:p>
        </w:tc>
      </w:tr>
      <w:tr w:rsidR="00ED6E98" w:rsidRPr="0090382E" w14:paraId="36911E4E" w14:textId="77777777" w:rsidTr="000D4C7C">
        <w:tc>
          <w:tcPr>
            <w:tcW w:w="7133" w:type="dxa"/>
            <w:gridSpan w:val="3"/>
          </w:tcPr>
          <w:p w14:paraId="737A5162" w14:textId="77777777" w:rsidR="00ED6E98" w:rsidRPr="0090382E" w:rsidRDefault="00ED6E98" w:rsidP="001E3E1F">
            <w:pPr>
              <w:jc w:val="both"/>
              <w:rPr>
                <w:rFonts w:asciiTheme="majorBidi" w:hAnsiTheme="majorBidi" w:cstheme="majorBidi"/>
                <w:sz w:val="24"/>
                <w:szCs w:val="24"/>
              </w:rPr>
            </w:pPr>
            <w:r w:rsidRPr="0090382E">
              <w:rPr>
                <w:rFonts w:asciiTheme="majorBidi" w:hAnsiTheme="majorBidi" w:cstheme="majorBidi"/>
                <w:sz w:val="24"/>
                <w:szCs w:val="24"/>
              </w:rPr>
              <w:lastRenderedPageBreak/>
              <w:t xml:space="preserve">Blue is used 48 times and </w:t>
            </w:r>
            <w:proofErr w:type="spellStart"/>
            <w:r w:rsidRPr="0090382E">
              <w:rPr>
                <w:rFonts w:asciiTheme="majorBidi" w:hAnsiTheme="majorBidi" w:cstheme="majorBidi"/>
                <w:sz w:val="24"/>
                <w:szCs w:val="24"/>
              </w:rPr>
              <w:t>symbol</w:t>
            </w:r>
            <w:r w:rsidR="000D4C7C">
              <w:rPr>
                <w:rFonts w:asciiTheme="majorBidi" w:hAnsiTheme="majorBidi" w:cstheme="majorBidi"/>
                <w:sz w:val="24"/>
                <w:szCs w:val="24"/>
              </w:rPr>
              <w:t>ise</w:t>
            </w:r>
            <w:r w:rsidRPr="0090382E">
              <w:rPr>
                <w:rFonts w:asciiTheme="majorBidi" w:hAnsiTheme="majorBidi" w:cstheme="majorBidi"/>
                <w:sz w:val="24"/>
                <w:szCs w:val="24"/>
              </w:rPr>
              <w:t>s</w:t>
            </w:r>
            <w:proofErr w:type="spellEnd"/>
            <w:r w:rsidRPr="0090382E">
              <w:rPr>
                <w:rFonts w:asciiTheme="majorBidi" w:hAnsiTheme="majorBidi" w:cstheme="majorBidi"/>
                <w:sz w:val="24"/>
                <w:szCs w:val="24"/>
              </w:rPr>
              <w:t xml:space="preserve"> themes of sadness, depression and hardship while also conveying beauty and hope.</w:t>
            </w:r>
          </w:p>
        </w:tc>
      </w:tr>
      <w:tr w:rsidR="00C30354" w:rsidRPr="0090382E" w14:paraId="5B8A69B8" w14:textId="77777777" w:rsidTr="00C30354">
        <w:tc>
          <w:tcPr>
            <w:tcW w:w="3566" w:type="dxa"/>
            <w:gridSpan w:val="2"/>
          </w:tcPr>
          <w:p w14:paraId="784459FE" w14:textId="77777777" w:rsidR="00C30354" w:rsidRPr="0090382E" w:rsidRDefault="00C30354" w:rsidP="001E3E1F">
            <w:pPr>
              <w:jc w:val="both"/>
              <w:rPr>
                <w:rFonts w:asciiTheme="majorBidi" w:hAnsiTheme="majorBidi" w:cstheme="majorBidi"/>
                <w:sz w:val="24"/>
                <w:szCs w:val="24"/>
              </w:rPr>
            </w:pPr>
            <w:r w:rsidRPr="0090382E">
              <w:rPr>
                <w:rFonts w:asciiTheme="majorBidi" w:hAnsiTheme="majorBidi" w:cstheme="majorBidi"/>
                <w:sz w:val="24"/>
                <w:szCs w:val="24"/>
              </w:rPr>
              <w:t>Pink</w:t>
            </w:r>
            <w:r w:rsidRPr="0090382E">
              <w:rPr>
                <w:rFonts w:asciiTheme="majorBidi" w:hAnsiTheme="majorBidi" w:cstheme="majorBidi"/>
                <w:sz w:val="24"/>
                <w:szCs w:val="24"/>
              </w:rPr>
              <w:br/>
              <w:t>Pinker</w:t>
            </w:r>
            <w:r w:rsidRPr="0090382E">
              <w:rPr>
                <w:rFonts w:asciiTheme="majorBidi" w:hAnsiTheme="majorBidi" w:cstheme="majorBidi"/>
                <w:sz w:val="24"/>
                <w:szCs w:val="24"/>
              </w:rPr>
              <w:br/>
              <w:t>Pinkest</w:t>
            </w:r>
          </w:p>
        </w:tc>
        <w:tc>
          <w:tcPr>
            <w:tcW w:w="3567" w:type="dxa"/>
          </w:tcPr>
          <w:p w14:paraId="713D664C" w14:textId="77777777" w:rsidR="00C30354" w:rsidRPr="0090382E" w:rsidRDefault="00C30354" w:rsidP="001E3E1F">
            <w:pPr>
              <w:jc w:val="both"/>
              <w:rPr>
                <w:rFonts w:asciiTheme="majorBidi" w:hAnsiTheme="majorBidi" w:cstheme="majorBidi"/>
                <w:sz w:val="24"/>
                <w:szCs w:val="24"/>
              </w:rPr>
            </w:pPr>
            <w:r w:rsidRPr="0090382E">
              <w:rPr>
                <w:rFonts w:asciiTheme="majorBidi" w:hAnsiTheme="majorBidi" w:cstheme="majorBidi"/>
                <w:sz w:val="24"/>
                <w:szCs w:val="24"/>
              </w:rPr>
              <w:t>6</w:t>
            </w:r>
            <w:r w:rsidRPr="0090382E">
              <w:rPr>
                <w:rFonts w:asciiTheme="majorBidi" w:hAnsiTheme="majorBidi" w:cstheme="majorBidi"/>
                <w:sz w:val="24"/>
                <w:szCs w:val="24"/>
              </w:rPr>
              <w:br/>
              <w:t>1</w:t>
            </w:r>
            <w:r w:rsidRPr="0090382E">
              <w:rPr>
                <w:rFonts w:asciiTheme="majorBidi" w:hAnsiTheme="majorBidi" w:cstheme="majorBidi"/>
                <w:sz w:val="24"/>
                <w:szCs w:val="24"/>
              </w:rPr>
              <w:br/>
            </w:r>
          </w:p>
        </w:tc>
      </w:tr>
      <w:tr w:rsidR="00C30354" w:rsidRPr="0090382E" w14:paraId="600CACDD" w14:textId="77777777" w:rsidTr="000D4C7C">
        <w:tc>
          <w:tcPr>
            <w:tcW w:w="7133" w:type="dxa"/>
            <w:gridSpan w:val="3"/>
          </w:tcPr>
          <w:p w14:paraId="68069846" w14:textId="77777777" w:rsidR="00C30354" w:rsidRPr="0090382E" w:rsidRDefault="00C30354" w:rsidP="001E3E1F">
            <w:pPr>
              <w:jc w:val="both"/>
              <w:rPr>
                <w:rFonts w:asciiTheme="majorBidi" w:hAnsiTheme="majorBidi" w:cstheme="majorBidi"/>
                <w:sz w:val="24"/>
                <w:szCs w:val="24"/>
              </w:rPr>
            </w:pPr>
            <w:r w:rsidRPr="0090382E">
              <w:rPr>
                <w:rFonts w:asciiTheme="majorBidi" w:hAnsiTheme="majorBidi" w:cstheme="majorBidi"/>
                <w:sz w:val="24"/>
                <w:szCs w:val="24"/>
              </w:rPr>
              <w:t xml:space="preserve">Pink is used 8 times and </w:t>
            </w:r>
            <w:proofErr w:type="spellStart"/>
            <w:r w:rsidRPr="0090382E">
              <w:rPr>
                <w:rFonts w:asciiTheme="majorBidi" w:hAnsiTheme="majorBidi" w:cstheme="majorBidi"/>
                <w:sz w:val="24"/>
                <w:szCs w:val="24"/>
              </w:rPr>
              <w:t>symbol</w:t>
            </w:r>
            <w:r w:rsidR="000D4C7C">
              <w:rPr>
                <w:rFonts w:asciiTheme="majorBidi" w:hAnsiTheme="majorBidi" w:cstheme="majorBidi"/>
                <w:sz w:val="24"/>
                <w:szCs w:val="24"/>
              </w:rPr>
              <w:t>ise</w:t>
            </w:r>
            <w:r w:rsidRPr="0090382E">
              <w:rPr>
                <w:rFonts w:asciiTheme="majorBidi" w:hAnsiTheme="majorBidi" w:cstheme="majorBidi"/>
                <w:sz w:val="24"/>
                <w:szCs w:val="24"/>
              </w:rPr>
              <w:t>s</w:t>
            </w:r>
            <w:proofErr w:type="spellEnd"/>
            <w:r w:rsidRPr="0090382E">
              <w:rPr>
                <w:rFonts w:asciiTheme="majorBidi" w:hAnsiTheme="majorBidi" w:cstheme="majorBidi"/>
                <w:sz w:val="24"/>
                <w:szCs w:val="24"/>
              </w:rPr>
              <w:t xml:space="preserve"> light or pastel shades through descriptions of physical appearance and decorative objects.</w:t>
            </w:r>
          </w:p>
        </w:tc>
      </w:tr>
      <w:tr w:rsidR="00C30354" w:rsidRPr="0090382E" w14:paraId="6EF8B00A" w14:textId="77777777" w:rsidTr="00C30354">
        <w:tc>
          <w:tcPr>
            <w:tcW w:w="3566" w:type="dxa"/>
            <w:gridSpan w:val="2"/>
          </w:tcPr>
          <w:p w14:paraId="615088A7" w14:textId="77777777" w:rsidR="00C30354" w:rsidRPr="0090382E" w:rsidRDefault="00C30354" w:rsidP="001E3E1F">
            <w:pPr>
              <w:jc w:val="both"/>
              <w:rPr>
                <w:rFonts w:asciiTheme="majorBidi" w:hAnsiTheme="majorBidi" w:cstheme="majorBidi"/>
                <w:sz w:val="24"/>
                <w:szCs w:val="24"/>
              </w:rPr>
            </w:pPr>
            <w:r w:rsidRPr="0090382E">
              <w:rPr>
                <w:rFonts w:asciiTheme="majorBidi" w:hAnsiTheme="majorBidi" w:cstheme="majorBidi"/>
                <w:sz w:val="24"/>
                <w:szCs w:val="24"/>
              </w:rPr>
              <w:t>Black</w:t>
            </w:r>
            <w:r w:rsidRPr="0090382E">
              <w:rPr>
                <w:rFonts w:asciiTheme="majorBidi" w:hAnsiTheme="majorBidi" w:cstheme="majorBidi"/>
                <w:sz w:val="24"/>
                <w:szCs w:val="24"/>
              </w:rPr>
              <w:br/>
            </w:r>
          </w:p>
        </w:tc>
        <w:tc>
          <w:tcPr>
            <w:tcW w:w="3567" w:type="dxa"/>
          </w:tcPr>
          <w:p w14:paraId="69975DDC" w14:textId="77777777" w:rsidR="00C30354" w:rsidRPr="0090382E" w:rsidRDefault="00C30354" w:rsidP="001E3E1F">
            <w:pPr>
              <w:jc w:val="both"/>
              <w:rPr>
                <w:rFonts w:asciiTheme="majorBidi" w:hAnsiTheme="majorBidi" w:cstheme="majorBidi"/>
                <w:sz w:val="24"/>
                <w:szCs w:val="24"/>
              </w:rPr>
            </w:pPr>
            <w:r w:rsidRPr="0090382E">
              <w:rPr>
                <w:rFonts w:asciiTheme="majorBidi" w:hAnsiTheme="majorBidi" w:cstheme="majorBidi"/>
                <w:sz w:val="24"/>
                <w:szCs w:val="24"/>
              </w:rPr>
              <w:t>74</w:t>
            </w:r>
          </w:p>
        </w:tc>
      </w:tr>
      <w:tr w:rsidR="00C30354" w:rsidRPr="0090382E" w14:paraId="1DE28014" w14:textId="77777777" w:rsidTr="000D4C7C">
        <w:tc>
          <w:tcPr>
            <w:tcW w:w="7133" w:type="dxa"/>
            <w:gridSpan w:val="3"/>
          </w:tcPr>
          <w:p w14:paraId="558657C8" w14:textId="77777777" w:rsidR="00C30354" w:rsidRPr="0090382E" w:rsidRDefault="00C30354" w:rsidP="001E3E1F">
            <w:pPr>
              <w:jc w:val="both"/>
              <w:rPr>
                <w:rFonts w:asciiTheme="majorBidi" w:hAnsiTheme="majorBidi" w:cstheme="majorBidi"/>
                <w:sz w:val="24"/>
                <w:szCs w:val="24"/>
              </w:rPr>
            </w:pPr>
            <w:r w:rsidRPr="0090382E">
              <w:rPr>
                <w:rFonts w:asciiTheme="majorBidi" w:hAnsiTheme="majorBidi" w:cstheme="majorBidi"/>
                <w:sz w:val="24"/>
                <w:szCs w:val="24"/>
              </w:rPr>
              <w:t xml:space="preserve">Black </w:t>
            </w:r>
            <w:proofErr w:type="spellStart"/>
            <w:r w:rsidRPr="0090382E">
              <w:rPr>
                <w:rFonts w:asciiTheme="majorBidi" w:hAnsiTheme="majorBidi" w:cstheme="majorBidi"/>
                <w:sz w:val="24"/>
                <w:szCs w:val="24"/>
              </w:rPr>
              <w:t>symbol</w:t>
            </w:r>
            <w:r w:rsidR="000D4C7C">
              <w:rPr>
                <w:rFonts w:asciiTheme="majorBidi" w:hAnsiTheme="majorBidi" w:cstheme="majorBidi"/>
                <w:sz w:val="24"/>
                <w:szCs w:val="24"/>
              </w:rPr>
              <w:t>ise</w:t>
            </w:r>
            <w:r w:rsidRPr="0090382E">
              <w:rPr>
                <w:rFonts w:asciiTheme="majorBidi" w:hAnsiTheme="majorBidi" w:cstheme="majorBidi"/>
                <w:sz w:val="24"/>
                <w:szCs w:val="24"/>
              </w:rPr>
              <w:t>s</w:t>
            </w:r>
            <w:proofErr w:type="spellEnd"/>
            <w:r w:rsidRPr="0090382E">
              <w:rPr>
                <w:rFonts w:asciiTheme="majorBidi" w:hAnsiTheme="majorBidi" w:cstheme="majorBidi"/>
                <w:sz w:val="24"/>
                <w:szCs w:val="24"/>
              </w:rPr>
              <w:t xml:space="preserve"> the African American experience through 74 uses, conveying hardship but also hope through characters' growth.</w:t>
            </w:r>
          </w:p>
        </w:tc>
      </w:tr>
      <w:tr w:rsidR="00C30354" w:rsidRPr="0090382E" w14:paraId="36BF495E" w14:textId="77777777" w:rsidTr="00C30354">
        <w:tc>
          <w:tcPr>
            <w:tcW w:w="3566" w:type="dxa"/>
            <w:gridSpan w:val="2"/>
          </w:tcPr>
          <w:p w14:paraId="155852BD" w14:textId="77777777" w:rsidR="00C30354" w:rsidRPr="0090382E" w:rsidRDefault="00C30354" w:rsidP="001E3E1F">
            <w:pPr>
              <w:jc w:val="both"/>
              <w:rPr>
                <w:rFonts w:asciiTheme="majorBidi" w:hAnsiTheme="majorBidi" w:cstheme="majorBidi"/>
                <w:sz w:val="24"/>
                <w:szCs w:val="24"/>
              </w:rPr>
            </w:pPr>
            <w:r w:rsidRPr="0090382E">
              <w:rPr>
                <w:rFonts w:asciiTheme="majorBidi" w:hAnsiTheme="majorBidi" w:cstheme="majorBidi"/>
                <w:sz w:val="24"/>
                <w:szCs w:val="24"/>
              </w:rPr>
              <w:t>Silver</w:t>
            </w:r>
            <w:r w:rsidRPr="0090382E">
              <w:rPr>
                <w:rFonts w:asciiTheme="majorBidi" w:hAnsiTheme="majorBidi" w:cstheme="majorBidi"/>
                <w:sz w:val="24"/>
                <w:szCs w:val="24"/>
              </w:rPr>
              <w:br/>
              <w:t>Silvery</w:t>
            </w:r>
          </w:p>
        </w:tc>
        <w:tc>
          <w:tcPr>
            <w:tcW w:w="3567" w:type="dxa"/>
          </w:tcPr>
          <w:p w14:paraId="786ADD78" w14:textId="77777777" w:rsidR="00C30354" w:rsidRPr="0090382E" w:rsidRDefault="00C30354" w:rsidP="001E3E1F">
            <w:pPr>
              <w:jc w:val="both"/>
              <w:rPr>
                <w:rFonts w:asciiTheme="majorBidi" w:hAnsiTheme="majorBidi" w:cstheme="majorBidi"/>
                <w:sz w:val="24"/>
                <w:szCs w:val="24"/>
              </w:rPr>
            </w:pPr>
            <w:r w:rsidRPr="0090382E">
              <w:rPr>
                <w:rFonts w:asciiTheme="majorBidi" w:hAnsiTheme="majorBidi" w:cstheme="majorBidi"/>
                <w:sz w:val="24"/>
                <w:szCs w:val="24"/>
              </w:rPr>
              <w:t>3</w:t>
            </w:r>
            <w:r w:rsidRPr="0090382E">
              <w:rPr>
                <w:rFonts w:asciiTheme="majorBidi" w:hAnsiTheme="majorBidi" w:cstheme="majorBidi"/>
                <w:sz w:val="24"/>
                <w:szCs w:val="24"/>
              </w:rPr>
              <w:br/>
              <w:t>1</w:t>
            </w:r>
          </w:p>
        </w:tc>
      </w:tr>
      <w:tr w:rsidR="00C30354" w:rsidRPr="0090382E" w14:paraId="1EC76861" w14:textId="77777777" w:rsidTr="000D4C7C">
        <w:tc>
          <w:tcPr>
            <w:tcW w:w="7133" w:type="dxa"/>
            <w:gridSpan w:val="3"/>
          </w:tcPr>
          <w:p w14:paraId="636E6FE4" w14:textId="77777777" w:rsidR="00C30354" w:rsidRPr="0090382E" w:rsidRDefault="00C30354" w:rsidP="001E3E1F">
            <w:pPr>
              <w:jc w:val="both"/>
              <w:rPr>
                <w:rFonts w:asciiTheme="majorBidi" w:hAnsiTheme="majorBidi" w:cstheme="majorBidi"/>
                <w:sz w:val="24"/>
                <w:szCs w:val="24"/>
              </w:rPr>
            </w:pPr>
            <w:r w:rsidRPr="0090382E">
              <w:rPr>
                <w:rFonts w:asciiTheme="majorBidi" w:hAnsiTheme="majorBidi" w:cstheme="majorBidi"/>
                <w:sz w:val="24"/>
                <w:szCs w:val="24"/>
              </w:rPr>
              <w:t xml:space="preserve">Silver </w:t>
            </w:r>
            <w:proofErr w:type="spellStart"/>
            <w:r w:rsidRPr="0090382E">
              <w:rPr>
                <w:rFonts w:asciiTheme="majorBidi" w:hAnsiTheme="majorBidi" w:cstheme="majorBidi"/>
                <w:sz w:val="24"/>
                <w:szCs w:val="24"/>
              </w:rPr>
              <w:t>symbol</w:t>
            </w:r>
            <w:r w:rsidR="000D4C7C">
              <w:rPr>
                <w:rFonts w:asciiTheme="majorBidi" w:hAnsiTheme="majorBidi" w:cstheme="majorBidi"/>
                <w:sz w:val="24"/>
                <w:szCs w:val="24"/>
              </w:rPr>
              <w:t>ise</w:t>
            </w:r>
            <w:r w:rsidRPr="0090382E">
              <w:rPr>
                <w:rFonts w:asciiTheme="majorBidi" w:hAnsiTheme="majorBidi" w:cstheme="majorBidi"/>
                <w:sz w:val="24"/>
                <w:szCs w:val="24"/>
              </w:rPr>
              <w:t>s</w:t>
            </w:r>
            <w:proofErr w:type="spellEnd"/>
            <w:r w:rsidRPr="0090382E">
              <w:rPr>
                <w:rFonts w:asciiTheme="majorBidi" w:hAnsiTheme="majorBidi" w:cstheme="majorBidi"/>
                <w:sz w:val="24"/>
                <w:szCs w:val="24"/>
              </w:rPr>
              <w:t xml:space="preserve"> shine and metallic objects through 4 infrequent uses, providing minor visual details without prominent thematic significance.</w:t>
            </w:r>
          </w:p>
        </w:tc>
      </w:tr>
      <w:tr w:rsidR="00C30354" w:rsidRPr="0090382E" w14:paraId="51FA6728" w14:textId="77777777" w:rsidTr="00C30354">
        <w:tc>
          <w:tcPr>
            <w:tcW w:w="3566" w:type="dxa"/>
            <w:gridSpan w:val="2"/>
          </w:tcPr>
          <w:p w14:paraId="62FC0FF4" w14:textId="77777777" w:rsidR="00C30354" w:rsidRPr="0090382E" w:rsidRDefault="00C30354" w:rsidP="001E3E1F">
            <w:pPr>
              <w:jc w:val="both"/>
              <w:rPr>
                <w:rFonts w:asciiTheme="majorBidi" w:hAnsiTheme="majorBidi" w:cstheme="majorBidi"/>
                <w:sz w:val="24"/>
                <w:szCs w:val="24"/>
              </w:rPr>
            </w:pPr>
            <w:r w:rsidRPr="0090382E">
              <w:rPr>
                <w:rFonts w:asciiTheme="majorBidi" w:hAnsiTheme="majorBidi" w:cstheme="majorBidi"/>
                <w:sz w:val="24"/>
                <w:szCs w:val="24"/>
              </w:rPr>
              <w:t>Turquoise</w:t>
            </w:r>
          </w:p>
        </w:tc>
        <w:tc>
          <w:tcPr>
            <w:tcW w:w="3567" w:type="dxa"/>
          </w:tcPr>
          <w:p w14:paraId="7AFCDEC0" w14:textId="77777777" w:rsidR="00C30354" w:rsidRPr="0090382E" w:rsidRDefault="00AB1CB7" w:rsidP="001E3E1F">
            <w:pPr>
              <w:jc w:val="both"/>
              <w:rPr>
                <w:rFonts w:asciiTheme="majorBidi" w:hAnsiTheme="majorBidi" w:cstheme="majorBidi"/>
                <w:sz w:val="24"/>
                <w:szCs w:val="24"/>
              </w:rPr>
            </w:pPr>
            <w:r w:rsidRPr="0090382E">
              <w:rPr>
                <w:rFonts w:asciiTheme="majorBidi" w:hAnsiTheme="majorBidi" w:cstheme="majorBidi"/>
                <w:sz w:val="24"/>
                <w:szCs w:val="24"/>
              </w:rPr>
              <w:t>20</w:t>
            </w:r>
          </w:p>
        </w:tc>
      </w:tr>
      <w:tr w:rsidR="00C30354" w:rsidRPr="0090382E" w14:paraId="529ADA52" w14:textId="77777777" w:rsidTr="000D4C7C">
        <w:tc>
          <w:tcPr>
            <w:tcW w:w="7133" w:type="dxa"/>
            <w:gridSpan w:val="3"/>
          </w:tcPr>
          <w:p w14:paraId="0E5449AB" w14:textId="77777777" w:rsidR="00C30354" w:rsidRPr="0090382E" w:rsidRDefault="00AB1CB7" w:rsidP="001E3E1F">
            <w:pPr>
              <w:jc w:val="both"/>
              <w:rPr>
                <w:rFonts w:asciiTheme="majorBidi" w:hAnsiTheme="majorBidi" w:cstheme="majorBidi"/>
                <w:sz w:val="24"/>
                <w:szCs w:val="24"/>
              </w:rPr>
            </w:pPr>
            <w:r w:rsidRPr="0090382E">
              <w:rPr>
                <w:rFonts w:asciiTheme="majorBidi" w:hAnsiTheme="majorBidi" w:cstheme="majorBidi"/>
                <w:sz w:val="24"/>
                <w:szCs w:val="24"/>
              </w:rPr>
              <w:t>It is mentioned 20 times. The color represents notions of freedom, beauty, nature, and spirituality.</w:t>
            </w:r>
          </w:p>
        </w:tc>
      </w:tr>
      <w:tr w:rsidR="00AB1CB7" w:rsidRPr="0090382E" w14:paraId="6A613340" w14:textId="77777777" w:rsidTr="00AB1CB7">
        <w:tc>
          <w:tcPr>
            <w:tcW w:w="3566" w:type="dxa"/>
            <w:gridSpan w:val="2"/>
          </w:tcPr>
          <w:p w14:paraId="19B65448" w14:textId="77777777" w:rsidR="00AB1CB7" w:rsidRPr="0090382E" w:rsidRDefault="00AB1CB7" w:rsidP="001E3E1F">
            <w:pPr>
              <w:jc w:val="both"/>
              <w:rPr>
                <w:rFonts w:asciiTheme="majorBidi" w:hAnsiTheme="majorBidi" w:cstheme="majorBidi"/>
                <w:sz w:val="24"/>
                <w:szCs w:val="24"/>
              </w:rPr>
            </w:pPr>
            <w:r w:rsidRPr="0090382E">
              <w:rPr>
                <w:rFonts w:asciiTheme="majorBidi" w:hAnsiTheme="majorBidi" w:cstheme="majorBidi"/>
                <w:sz w:val="24"/>
                <w:szCs w:val="24"/>
              </w:rPr>
              <w:t>Grey</w:t>
            </w:r>
          </w:p>
        </w:tc>
        <w:tc>
          <w:tcPr>
            <w:tcW w:w="3567" w:type="dxa"/>
          </w:tcPr>
          <w:p w14:paraId="02CC157E" w14:textId="77777777" w:rsidR="00AB1CB7" w:rsidRPr="0090382E" w:rsidRDefault="00AB1CB7" w:rsidP="001E3E1F">
            <w:pPr>
              <w:jc w:val="both"/>
              <w:rPr>
                <w:rFonts w:asciiTheme="majorBidi" w:hAnsiTheme="majorBidi" w:cstheme="majorBidi"/>
                <w:sz w:val="24"/>
                <w:szCs w:val="24"/>
              </w:rPr>
            </w:pPr>
            <w:r w:rsidRPr="0090382E">
              <w:rPr>
                <w:rFonts w:asciiTheme="majorBidi" w:hAnsiTheme="majorBidi" w:cstheme="majorBidi"/>
                <w:sz w:val="24"/>
                <w:szCs w:val="24"/>
              </w:rPr>
              <w:t>15</w:t>
            </w:r>
          </w:p>
        </w:tc>
      </w:tr>
      <w:tr w:rsidR="00AB1CB7" w:rsidRPr="0090382E" w14:paraId="1FF4F081" w14:textId="77777777" w:rsidTr="000D4C7C">
        <w:tc>
          <w:tcPr>
            <w:tcW w:w="7133" w:type="dxa"/>
            <w:gridSpan w:val="3"/>
          </w:tcPr>
          <w:p w14:paraId="2DF80C19" w14:textId="77777777" w:rsidR="00AB1CB7" w:rsidRPr="0090382E" w:rsidRDefault="00AB1CB7" w:rsidP="001E3E1F">
            <w:pPr>
              <w:jc w:val="both"/>
              <w:rPr>
                <w:rFonts w:asciiTheme="majorBidi" w:hAnsiTheme="majorBidi" w:cstheme="majorBidi"/>
                <w:sz w:val="24"/>
                <w:szCs w:val="24"/>
              </w:rPr>
            </w:pPr>
            <w:r w:rsidRPr="0090382E">
              <w:rPr>
                <w:rFonts w:asciiTheme="majorBidi" w:hAnsiTheme="majorBidi" w:cstheme="majorBidi"/>
                <w:sz w:val="24"/>
                <w:szCs w:val="24"/>
              </w:rPr>
              <w:t xml:space="preserve">It </w:t>
            </w:r>
            <w:proofErr w:type="spellStart"/>
            <w:r w:rsidRPr="0090382E">
              <w:rPr>
                <w:rFonts w:asciiTheme="majorBidi" w:hAnsiTheme="majorBidi" w:cstheme="majorBidi"/>
                <w:sz w:val="24"/>
                <w:szCs w:val="24"/>
              </w:rPr>
              <w:t>symbol</w:t>
            </w:r>
            <w:r w:rsidR="000D4C7C">
              <w:rPr>
                <w:rFonts w:asciiTheme="majorBidi" w:hAnsiTheme="majorBidi" w:cstheme="majorBidi"/>
                <w:sz w:val="24"/>
                <w:szCs w:val="24"/>
              </w:rPr>
              <w:t>ise</w:t>
            </w:r>
            <w:r w:rsidRPr="0090382E">
              <w:rPr>
                <w:rFonts w:asciiTheme="majorBidi" w:hAnsiTheme="majorBidi" w:cstheme="majorBidi"/>
                <w:sz w:val="24"/>
                <w:szCs w:val="24"/>
              </w:rPr>
              <w:t>s</w:t>
            </w:r>
            <w:proofErr w:type="spellEnd"/>
            <w:r w:rsidRPr="0090382E">
              <w:rPr>
                <w:rFonts w:asciiTheme="majorBidi" w:hAnsiTheme="majorBidi" w:cstheme="majorBidi"/>
                <w:sz w:val="24"/>
                <w:szCs w:val="24"/>
              </w:rPr>
              <w:t xml:space="preserve"> notions of dreariness, practicality and maturity through its use in the 15 examples</w:t>
            </w:r>
          </w:p>
        </w:tc>
      </w:tr>
      <w:tr w:rsidR="00AB1CB7" w:rsidRPr="0090382E" w14:paraId="013BE840" w14:textId="77777777" w:rsidTr="0089576B">
        <w:trPr>
          <w:trHeight w:val="431"/>
        </w:trPr>
        <w:tc>
          <w:tcPr>
            <w:tcW w:w="3566" w:type="dxa"/>
            <w:gridSpan w:val="2"/>
          </w:tcPr>
          <w:p w14:paraId="12BB3B0A" w14:textId="77777777" w:rsidR="00AB1CB7" w:rsidRPr="0090382E" w:rsidRDefault="0089576B" w:rsidP="001E3E1F">
            <w:pPr>
              <w:jc w:val="both"/>
              <w:rPr>
                <w:rFonts w:asciiTheme="majorBidi" w:hAnsiTheme="majorBidi" w:cstheme="majorBidi"/>
                <w:sz w:val="24"/>
                <w:szCs w:val="24"/>
              </w:rPr>
            </w:pPr>
            <w:r w:rsidRPr="0090382E">
              <w:rPr>
                <w:rFonts w:asciiTheme="majorBidi" w:hAnsiTheme="majorBidi" w:cstheme="majorBidi"/>
                <w:sz w:val="24"/>
                <w:szCs w:val="24"/>
              </w:rPr>
              <w:t>Brown</w:t>
            </w:r>
          </w:p>
        </w:tc>
        <w:tc>
          <w:tcPr>
            <w:tcW w:w="3567" w:type="dxa"/>
          </w:tcPr>
          <w:p w14:paraId="33D4AE9F" w14:textId="77777777" w:rsidR="00AB1CB7" w:rsidRPr="0090382E" w:rsidRDefault="0089576B" w:rsidP="001E3E1F">
            <w:pPr>
              <w:jc w:val="both"/>
              <w:rPr>
                <w:rFonts w:asciiTheme="majorBidi" w:hAnsiTheme="majorBidi" w:cstheme="majorBidi"/>
                <w:sz w:val="24"/>
                <w:szCs w:val="24"/>
              </w:rPr>
            </w:pPr>
            <w:r w:rsidRPr="0090382E">
              <w:rPr>
                <w:rFonts w:asciiTheme="majorBidi" w:hAnsiTheme="majorBidi" w:cstheme="majorBidi"/>
                <w:sz w:val="24"/>
                <w:szCs w:val="24"/>
              </w:rPr>
              <w:t>20</w:t>
            </w:r>
          </w:p>
        </w:tc>
      </w:tr>
      <w:tr w:rsidR="0089576B" w:rsidRPr="0090382E" w14:paraId="0BD69804" w14:textId="77777777" w:rsidTr="000D4C7C">
        <w:trPr>
          <w:trHeight w:val="323"/>
        </w:trPr>
        <w:tc>
          <w:tcPr>
            <w:tcW w:w="7133" w:type="dxa"/>
            <w:gridSpan w:val="3"/>
          </w:tcPr>
          <w:p w14:paraId="72499499" w14:textId="77777777" w:rsidR="0089576B" w:rsidRPr="0090382E" w:rsidRDefault="00C13BD3" w:rsidP="001E3E1F">
            <w:pPr>
              <w:jc w:val="both"/>
              <w:rPr>
                <w:rFonts w:asciiTheme="majorBidi" w:hAnsiTheme="majorBidi" w:cstheme="majorBidi"/>
                <w:sz w:val="24"/>
                <w:szCs w:val="24"/>
              </w:rPr>
            </w:pPr>
            <w:r w:rsidRPr="0090382E">
              <w:rPr>
                <w:rFonts w:asciiTheme="majorBidi" w:hAnsiTheme="majorBidi" w:cstheme="majorBidi"/>
                <w:sz w:val="24"/>
                <w:szCs w:val="24"/>
              </w:rPr>
              <w:t xml:space="preserve">It </w:t>
            </w:r>
            <w:proofErr w:type="spellStart"/>
            <w:r w:rsidRPr="0090382E">
              <w:rPr>
                <w:rFonts w:asciiTheme="majorBidi" w:hAnsiTheme="majorBidi" w:cstheme="majorBidi"/>
                <w:sz w:val="24"/>
                <w:szCs w:val="24"/>
              </w:rPr>
              <w:t>symbol</w:t>
            </w:r>
            <w:r w:rsidR="000D4C7C">
              <w:rPr>
                <w:rFonts w:asciiTheme="majorBidi" w:hAnsiTheme="majorBidi" w:cstheme="majorBidi"/>
                <w:sz w:val="24"/>
                <w:szCs w:val="24"/>
              </w:rPr>
              <w:t>ise</w:t>
            </w:r>
            <w:r w:rsidRPr="0090382E">
              <w:rPr>
                <w:rFonts w:asciiTheme="majorBidi" w:hAnsiTheme="majorBidi" w:cstheme="majorBidi"/>
                <w:sz w:val="24"/>
                <w:szCs w:val="24"/>
              </w:rPr>
              <w:t>s</w:t>
            </w:r>
            <w:proofErr w:type="spellEnd"/>
            <w:r w:rsidRPr="0090382E">
              <w:rPr>
                <w:rFonts w:asciiTheme="majorBidi" w:hAnsiTheme="majorBidi" w:cstheme="majorBidi"/>
                <w:sz w:val="24"/>
                <w:szCs w:val="24"/>
              </w:rPr>
              <w:t xml:space="preserve"> stability, warmth, struggling, transforming, survival, </w:t>
            </w:r>
            <w:r w:rsidR="00414918" w:rsidRPr="0090382E">
              <w:rPr>
                <w:rFonts w:asciiTheme="majorBidi" w:hAnsiTheme="majorBidi" w:cstheme="majorBidi"/>
                <w:sz w:val="24"/>
                <w:szCs w:val="24"/>
              </w:rPr>
              <w:t xml:space="preserve">and </w:t>
            </w:r>
            <w:r w:rsidRPr="0090382E">
              <w:rPr>
                <w:rFonts w:asciiTheme="majorBidi" w:hAnsiTheme="majorBidi" w:cstheme="majorBidi"/>
                <w:sz w:val="24"/>
                <w:szCs w:val="24"/>
              </w:rPr>
              <w:t>growth.</w:t>
            </w:r>
          </w:p>
        </w:tc>
      </w:tr>
      <w:tr w:rsidR="0007376F" w:rsidRPr="0090382E" w14:paraId="170513D4" w14:textId="77777777" w:rsidTr="0007376F">
        <w:tc>
          <w:tcPr>
            <w:tcW w:w="3566" w:type="dxa"/>
            <w:gridSpan w:val="2"/>
          </w:tcPr>
          <w:p w14:paraId="429275CB" w14:textId="77777777" w:rsidR="0007376F" w:rsidRPr="0090382E" w:rsidRDefault="0007376F" w:rsidP="001E3E1F">
            <w:pPr>
              <w:jc w:val="both"/>
              <w:rPr>
                <w:rFonts w:asciiTheme="majorBidi" w:hAnsiTheme="majorBidi" w:cstheme="majorBidi"/>
                <w:sz w:val="24"/>
                <w:szCs w:val="24"/>
              </w:rPr>
            </w:pPr>
            <w:r w:rsidRPr="0090382E">
              <w:rPr>
                <w:rFonts w:asciiTheme="majorBidi" w:hAnsiTheme="majorBidi" w:cstheme="majorBidi"/>
                <w:sz w:val="24"/>
                <w:szCs w:val="24"/>
              </w:rPr>
              <w:t>Red</w:t>
            </w:r>
          </w:p>
        </w:tc>
        <w:tc>
          <w:tcPr>
            <w:tcW w:w="3567" w:type="dxa"/>
          </w:tcPr>
          <w:p w14:paraId="07BDCA43" w14:textId="77777777" w:rsidR="0007376F" w:rsidRPr="0090382E" w:rsidRDefault="0007376F" w:rsidP="001E3E1F">
            <w:pPr>
              <w:jc w:val="both"/>
              <w:rPr>
                <w:rFonts w:asciiTheme="majorBidi" w:hAnsiTheme="majorBidi" w:cstheme="majorBidi"/>
                <w:sz w:val="24"/>
                <w:szCs w:val="24"/>
              </w:rPr>
            </w:pPr>
            <w:r w:rsidRPr="0090382E">
              <w:rPr>
                <w:rFonts w:asciiTheme="majorBidi" w:hAnsiTheme="majorBidi" w:cstheme="majorBidi"/>
                <w:sz w:val="24"/>
                <w:szCs w:val="24"/>
              </w:rPr>
              <w:t>17</w:t>
            </w:r>
          </w:p>
        </w:tc>
      </w:tr>
      <w:tr w:rsidR="0007376F" w:rsidRPr="0090382E" w14:paraId="1744A678" w14:textId="77777777" w:rsidTr="000D4C7C">
        <w:tc>
          <w:tcPr>
            <w:tcW w:w="7133" w:type="dxa"/>
            <w:gridSpan w:val="3"/>
          </w:tcPr>
          <w:p w14:paraId="38D67B4A" w14:textId="77777777" w:rsidR="0007376F" w:rsidRPr="0090382E" w:rsidRDefault="00414918" w:rsidP="001E3E1F">
            <w:pPr>
              <w:jc w:val="both"/>
              <w:rPr>
                <w:rFonts w:asciiTheme="majorBidi" w:hAnsiTheme="majorBidi" w:cstheme="majorBidi"/>
                <w:sz w:val="24"/>
                <w:szCs w:val="24"/>
              </w:rPr>
            </w:pPr>
            <w:r w:rsidRPr="0090382E">
              <w:rPr>
                <w:rFonts w:asciiTheme="majorBidi" w:hAnsiTheme="majorBidi" w:cstheme="majorBidi"/>
                <w:sz w:val="24"/>
                <w:szCs w:val="24"/>
              </w:rPr>
              <w:t xml:space="preserve">It </w:t>
            </w:r>
            <w:proofErr w:type="spellStart"/>
            <w:r w:rsidRPr="0090382E">
              <w:rPr>
                <w:rFonts w:asciiTheme="majorBidi" w:hAnsiTheme="majorBidi" w:cstheme="majorBidi"/>
                <w:sz w:val="24"/>
                <w:szCs w:val="24"/>
              </w:rPr>
              <w:t>symbol</w:t>
            </w:r>
            <w:r w:rsidR="000D4C7C">
              <w:rPr>
                <w:rFonts w:asciiTheme="majorBidi" w:hAnsiTheme="majorBidi" w:cstheme="majorBidi"/>
                <w:sz w:val="24"/>
                <w:szCs w:val="24"/>
              </w:rPr>
              <w:t>ise</w:t>
            </w:r>
            <w:r w:rsidRPr="0090382E">
              <w:rPr>
                <w:rFonts w:asciiTheme="majorBidi" w:hAnsiTheme="majorBidi" w:cstheme="majorBidi"/>
                <w:sz w:val="24"/>
                <w:szCs w:val="24"/>
              </w:rPr>
              <w:t>s</w:t>
            </w:r>
            <w:proofErr w:type="spellEnd"/>
            <w:r w:rsidRPr="0090382E">
              <w:rPr>
                <w:rFonts w:asciiTheme="majorBidi" w:hAnsiTheme="majorBidi" w:cstheme="majorBidi"/>
                <w:sz w:val="24"/>
                <w:szCs w:val="24"/>
              </w:rPr>
              <w:t xml:space="preserve"> passion, anger, danger, transformation, vitality, l</w:t>
            </w:r>
            <w:r w:rsidR="0007376F" w:rsidRPr="0090382E">
              <w:rPr>
                <w:rFonts w:asciiTheme="majorBidi" w:hAnsiTheme="majorBidi" w:cstheme="majorBidi"/>
                <w:sz w:val="24"/>
                <w:szCs w:val="24"/>
              </w:rPr>
              <w:t>ife</w:t>
            </w:r>
            <w:r w:rsidRPr="0090382E">
              <w:rPr>
                <w:rFonts w:asciiTheme="majorBidi" w:hAnsiTheme="majorBidi" w:cstheme="majorBidi"/>
                <w:sz w:val="24"/>
                <w:szCs w:val="24"/>
              </w:rPr>
              <w:t>, force and e</w:t>
            </w:r>
            <w:r w:rsidR="0007376F" w:rsidRPr="0090382E">
              <w:rPr>
                <w:rFonts w:asciiTheme="majorBidi" w:hAnsiTheme="majorBidi" w:cstheme="majorBidi"/>
                <w:sz w:val="24"/>
                <w:szCs w:val="24"/>
              </w:rPr>
              <w:t>mpowering love.</w:t>
            </w:r>
          </w:p>
        </w:tc>
      </w:tr>
      <w:tr w:rsidR="0007376F" w:rsidRPr="0090382E" w14:paraId="619C1476" w14:textId="77777777" w:rsidTr="0007376F">
        <w:tc>
          <w:tcPr>
            <w:tcW w:w="3566" w:type="dxa"/>
            <w:gridSpan w:val="2"/>
          </w:tcPr>
          <w:p w14:paraId="3FB3023D" w14:textId="77777777" w:rsidR="0007376F" w:rsidRPr="0090382E" w:rsidRDefault="0007376F" w:rsidP="001E3E1F">
            <w:pPr>
              <w:jc w:val="both"/>
              <w:rPr>
                <w:rFonts w:asciiTheme="majorBidi" w:hAnsiTheme="majorBidi" w:cstheme="majorBidi"/>
                <w:sz w:val="24"/>
                <w:szCs w:val="24"/>
              </w:rPr>
            </w:pPr>
            <w:r w:rsidRPr="0090382E">
              <w:rPr>
                <w:rFonts w:asciiTheme="majorBidi" w:hAnsiTheme="majorBidi" w:cstheme="majorBidi"/>
                <w:sz w:val="24"/>
                <w:szCs w:val="24"/>
              </w:rPr>
              <w:t>White</w:t>
            </w:r>
            <w:r w:rsidRPr="0090382E">
              <w:rPr>
                <w:rFonts w:asciiTheme="majorBidi" w:hAnsiTheme="majorBidi" w:cstheme="majorBidi"/>
                <w:sz w:val="24"/>
                <w:szCs w:val="24"/>
              </w:rPr>
              <w:br/>
              <w:t>Whitest</w:t>
            </w:r>
          </w:p>
        </w:tc>
        <w:tc>
          <w:tcPr>
            <w:tcW w:w="3567" w:type="dxa"/>
          </w:tcPr>
          <w:p w14:paraId="5169C449" w14:textId="77777777" w:rsidR="0007376F" w:rsidRPr="0090382E" w:rsidRDefault="0007376F" w:rsidP="001E3E1F">
            <w:pPr>
              <w:jc w:val="both"/>
              <w:rPr>
                <w:rFonts w:asciiTheme="majorBidi" w:hAnsiTheme="majorBidi" w:cstheme="majorBidi"/>
                <w:sz w:val="24"/>
                <w:szCs w:val="24"/>
              </w:rPr>
            </w:pPr>
            <w:r w:rsidRPr="0090382E">
              <w:rPr>
                <w:rFonts w:asciiTheme="majorBidi" w:hAnsiTheme="majorBidi" w:cstheme="majorBidi"/>
                <w:sz w:val="24"/>
                <w:szCs w:val="24"/>
              </w:rPr>
              <w:t>150</w:t>
            </w:r>
            <w:r w:rsidRPr="0090382E">
              <w:rPr>
                <w:rFonts w:asciiTheme="majorBidi" w:hAnsiTheme="majorBidi" w:cstheme="majorBidi"/>
                <w:sz w:val="24"/>
                <w:szCs w:val="24"/>
              </w:rPr>
              <w:br/>
              <w:t>1</w:t>
            </w:r>
          </w:p>
        </w:tc>
      </w:tr>
      <w:tr w:rsidR="00C13BD3" w:rsidRPr="0090382E" w14:paraId="49E134DB" w14:textId="77777777" w:rsidTr="000D4C7C">
        <w:tc>
          <w:tcPr>
            <w:tcW w:w="7133" w:type="dxa"/>
            <w:gridSpan w:val="3"/>
          </w:tcPr>
          <w:p w14:paraId="3BC9DAF1" w14:textId="77777777" w:rsidR="00C13BD3" w:rsidRPr="0090382E" w:rsidRDefault="00C13BD3" w:rsidP="001E3E1F">
            <w:pPr>
              <w:jc w:val="both"/>
              <w:rPr>
                <w:rFonts w:asciiTheme="majorBidi" w:hAnsiTheme="majorBidi" w:cstheme="majorBidi"/>
                <w:sz w:val="24"/>
                <w:szCs w:val="24"/>
              </w:rPr>
            </w:pPr>
            <w:r w:rsidRPr="0090382E">
              <w:rPr>
                <w:rFonts w:asciiTheme="majorBidi" w:hAnsiTheme="majorBidi" w:cstheme="majorBidi"/>
                <w:sz w:val="24"/>
                <w:szCs w:val="24"/>
              </w:rPr>
              <w:t xml:space="preserve">In the 151 times it </w:t>
            </w:r>
            <w:proofErr w:type="spellStart"/>
            <w:r w:rsidRPr="0090382E">
              <w:rPr>
                <w:rFonts w:asciiTheme="majorBidi" w:hAnsiTheme="majorBidi" w:cstheme="majorBidi"/>
                <w:sz w:val="24"/>
                <w:szCs w:val="24"/>
              </w:rPr>
              <w:t>symbol</w:t>
            </w:r>
            <w:r w:rsidR="000D4C7C">
              <w:rPr>
                <w:rFonts w:asciiTheme="majorBidi" w:hAnsiTheme="majorBidi" w:cstheme="majorBidi"/>
                <w:sz w:val="24"/>
                <w:szCs w:val="24"/>
              </w:rPr>
              <w:t>ise</w:t>
            </w:r>
            <w:r w:rsidRPr="0090382E">
              <w:rPr>
                <w:rFonts w:asciiTheme="majorBidi" w:hAnsiTheme="majorBidi" w:cstheme="majorBidi"/>
                <w:sz w:val="24"/>
                <w:szCs w:val="24"/>
              </w:rPr>
              <w:t>s</w:t>
            </w:r>
            <w:proofErr w:type="spellEnd"/>
            <w:r w:rsidRPr="0090382E">
              <w:rPr>
                <w:rFonts w:asciiTheme="majorBidi" w:hAnsiTheme="majorBidi" w:cstheme="majorBidi"/>
                <w:sz w:val="24"/>
                <w:szCs w:val="24"/>
              </w:rPr>
              <w:t xml:space="preserve"> p</w:t>
            </w:r>
            <w:r w:rsidR="00414918" w:rsidRPr="0090382E">
              <w:rPr>
                <w:rFonts w:asciiTheme="majorBidi" w:hAnsiTheme="majorBidi" w:cstheme="majorBidi"/>
                <w:sz w:val="24"/>
                <w:szCs w:val="24"/>
              </w:rPr>
              <w:t>urity, innocence, simplicity, s</w:t>
            </w:r>
            <w:r w:rsidRPr="0090382E">
              <w:rPr>
                <w:rFonts w:asciiTheme="majorBidi" w:hAnsiTheme="majorBidi" w:cstheme="majorBidi"/>
                <w:sz w:val="24"/>
                <w:szCs w:val="24"/>
              </w:rPr>
              <w:t>pirituality</w:t>
            </w:r>
            <w:r w:rsidR="00414918" w:rsidRPr="0090382E">
              <w:rPr>
                <w:rFonts w:asciiTheme="majorBidi" w:hAnsiTheme="majorBidi" w:cstheme="majorBidi"/>
                <w:sz w:val="24"/>
                <w:szCs w:val="24"/>
              </w:rPr>
              <w:t>, enlightenment, blankness, and vacancy</w:t>
            </w:r>
            <w:r w:rsidRPr="0090382E">
              <w:rPr>
                <w:rFonts w:asciiTheme="majorBidi" w:hAnsiTheme="majorBidi" w:cstheme="majorBidi"/>
                <w:sz w:val="24"/>
                <w:szCs w:val="24"/>
              </w:rPr>
              <w:t>.</w:t>
            </w:r>
          </w:p>
        </w:tc>
      </w:tr>
      <w:tr w:rsidR="0007376F" w:rsidRPr="0090382E" w14:paraId="75F11993" w14:textId="77777777" w:rsidTr="0007376F">
        <w:tc>
          <w:tcPr>
            <w:tcW w:w="3566" w:type="dxa"/>
            <w:gridSpan w:val="2"/>
          </w:tcPr>
          <w:p w14:paraId="5FB57F36" w14:textId="77777777" w:rsidR="0007376F" w:rsidRPr="0090382E" w:rsidRDefault="0007376F" w:rsidP="001E3E1F">
            <w:pPr>
              <w:jc w:val="both"/>
              <w:rPr>
                <w:rFonts w:asciiTheme="majorBidi" w:hAnsiTheme="majorBidi" w:cstheme="majorBidi"/>
                <w:sz w:val="24"/>
                <w:szCs w:val="24"/>
              </w:rPr>
            </w:pPr>
            <w:r w:rsidRPr="0090382E">
              <w:rPr>
                <w:rFonts w:asciiTheme="majorBidi" w:hAnsiTheme="majorBidi" w:cstheme="majorBidi"/>
                <w:sz w:val="24"/>
                <w:szCs w:val="24"/>
              </w:rPr>
              <w:t>Yellow</w:t>
            </w:r>
            <w:r w:rsidRPr="0090382E">
              <w:rPr>
                <w:rFonts w:asciiTheme="majorBidi" w:hAnsiTheme="majorBidi" w:cstheme="majorBidi"/>
                <w:sz w:val="24"/>
                <w:szCs w:val="24"/>
              </w:rPr>
              <w:br/>
              <w:t>Yellowish</w:t>
            </w:r>
          </w:p>
        </w:tc>
        <w:tc>
          <w:tcPr>
            <w:tcW w:w="3567" w:type="dxa"/>
          </w:tcPr>
          <w:p w14:paraId="50DE29A9" w14:textId="77777777" w:rsidR="0007376F" w:rsidRPr="0090382E" w:rsidRDefault="0007376F" w:rsidP="001E3E1F">
            <w:pPr>
              <w:jc w:val="both"/>
              <w:rPr>
                <w:rFonts w:asciiTheme="majorBidi" w:hAnsiTheme="majorBidi" w:cstheme="majorBidi"/>
                <w:sz w:val="24"/>
                <w:szCs w:val="24"/>
              </w:rPr>
            </w:pPr>
            <w:r w:rsidRPr="0090382E">
              <w:rPr>
                <w:rFonts w:asciiTheme="majorBidi" w:hAnsiTheme="majorBidi" w:cstheme="majorBidi"/>
                <w:sz w:val="24"/>
                <w:szCs w:val="24"/>
              </w:rPr>
              <w:t>12</w:t>
            </w:r>
            <w:r w:rsidRPr="0090382E">
              <w:rPr>
                <w:rFonts w:asciiTheme="majorBidi" w:hAnsiTheme="majorBidi" w:cstheme="majorBidi"/>
                <w:sz w:val="24"/>
                <w:szCs w:val="24"/>
              </w:rPr>
              <w:br/>
              <w:t>1</w:t>
            </w:r>
          </w:p>
        </w:tc>
      </w:tr>
      <w:tr w:rsidR="00C13BD3" w:rsidRPr="0090382E" w14:paraId="684AB344" w14:textId="77777777" w:rsidTr="000D4C7C">
        <w:tc>
          <w:tcPr>
            <w:tcW w:w="7133" w:type="dxa"/>
            <w:gridSpan w:val="3"/>
          </w:tcPr>
          <w:p w14:paraId="3D6F0CCC" w14:textId="77777777" w:rsidR="00C13BD3" w:rsidRPr="0090382E" w:rsidRDefault="00C13BD3" w:rsidP="001E3E1F">
            <w:pPr>
              <w:jc w:val="both"/>
              <w:rPr>
                <w:rFonts w:asciiTheme="majorBidi" w:hAnsiTheme="majorBidi" w:cstheme="majorBidi"/>
                <w:sz w:val="24"/>
                <w:szCs w:val="24"/>
              </w:rPr>
            </w:pPr>
            <w:r w:rsidRPr="0090382E">
              <w:rPr>
                <w:rFonts w:asciiTheme="majorBidi" w:hAnsiTheme="majorBidi" w:cstheme="majorBidi"/>
                <w:sz w:val="24"/>
                <w:szCs w:val="24"/>
              </w:rPr>
              <w:t xml:space="preserve">It </w:t>
            </w:r>
            <w:proofErr w:type="spellStart"/>
            <w:r w:rsidRPr="0090382E">
              <w:rPr>
                <w:rFonts w:asciiTheme="majorBidi" w:hAnsiTheme="majorBidi" w:cstheme="majorBidi"/>
                <w:sz w:val="24"/>
                <w:szCs w:val="24"/>
              </w:rPr>
              <w:t>symbol</w:t>
            </w:r>
            <w:r w:rsidR="000D4C7C">
              <w:rPr>
                <w:rFonts w:asciiTheme="majorBidi" w:hAnsiTheme="majorBidi" w:cstheme="majorBidi"/>
                <w:sz w:val="24"/>
                <w:szCs w:val="24"/>
              </w:rPr>
              <w:t>ise</w:t>
            </w:r>
            <w:r w:rsidRPr="0090382E">
              <w:rPr>
                <w:rFonts w:asciiTheme="majorBidi" w:hAnsiTheme="majorBidi" w:cstheme="majorBidi"/>
                <w:sz w:val="24"/>
                <w:szCs w:val="24"/>
              </w:rPr>
              <w:t>s</w:t>
            </w:r>
            <w:proofErr w:type="spellEnd"/>
            <w:r w:rsidRPr="0090382E">
              <w:rPr>
                <w:rFonts w:asciiTheme="majorBidi" w:hAnsiTheme="majorBidi" w:cstheme="majorBidi"/>
                <w:sz w:val="24"/>
                <w:szCs w:val="24"/>
              </w:rPr>
              <w:t xml:space="preserve"> h</w:t>
            </w:r>
            <w:r w:rsidR="00414918" w:rsidRPr="0090382E">
              <w:rPr>
                <w:rFonts w:asciiTheme="majorBidi" w:hAnsiTheme="majorBidi" w:cstheme="majorBidi"/>
                <w:sz w:val="24"/>
                <w:szCs w:val="24"/>
              </w:rPr>
              <w:t>appiness, joy,</w:t>
            </w:r>
            <w:r w:rsidRPr="0090382E">
              <w:rPr>
                <w:rFonts w:asciiTheme="majorBidi" w:hAnsiTheme="majorBidi" w:cstheme="majorBidi"/>
                <w:sz w:val="24"/>
                <w:szCs w:val="24"/>
              </w:rPr>
              <w:t xml:space="preserve"> Hope, optimism. Childlikeness. Renewal, rebirth. Caution and care in the 13 times.</w:t>
            </w:r>
          </w:p>
        </w:tc>
      </w:tr>
      <w:tr w:rsidR="0007376F" w:rsidRPr="0090382E" w14:paraId="6EDB8361" w14:textId="77777777" w:rsidTr="0007376F">
        <w:tc>
          <w:tcPr>
            <w:tcW w:w="3566" w:type="dxa"/>
            <w:gridSpan w:val="2"/>
          </w:tcPr>
          <w:p w14:paraId="14CC2AA5" w14:textId="77777777" w:rsidR="0007376F" w:rsidRPr="0090382E" w:rsidRDefault="0007376F" w:rsidP="001E3E1F">
            <w:pPr>
              <w:jc w:val="both"/>
              <w:rPr>
                <w:rFonts w:asciiTheme="majorBidi" w:hAnsiTheme="majorBidi" w:cstheme="majorBidi"/>
                <w:sz w:val="24"/>
                <w:szCs w:val="24"/>
              </w:rPr>
            </w:pPr>
            <w:r w:rsidRPr="0090382E">
              <w:rPr>
                <w:rFonts w:asciiTheme="majorBidi" w:hAnsiTheme="majorBidi" w:cstheme="majorBidi"/>
                <w:sz w:val="24"/>
                <w:szCs w:val="24"/>
              </w:rPr>
              <w:t>Purple</w:t>
            </w:r>
          </w:p>
        </w:tc>
        <w:tc>
          <w:tcPr>
            <w:tcW w:w="3567" w:type="dxa"/>
          </w:tcPr>
          <w:p w14:paraId="778CC7D7" w14:textId="77777777" w:rsidR="0007376F" w:rsidRPr="0090382E" w:rsidRDefault="0007376F" w:rsidP="001E3E1F">
            <w:pPr>
              <w:jc w:val="both"/>
              <w:rPr>
                <w:rFonts w:asciiTheme="majorBidi" w:hAnsiTheme="majorBidi" w:cstheme="majorBidi"/>
                <w:sz w:val="24"/>
                <w:szCs w:val="24"/>
              </w:rPr>
            </w:pPr>
            <w:r w:rsidRPr="0090382E">
              <w:rPr>
                <w:rFonts w:asciiTheme="majorBidi" w:hAnsiTheme="majorBidi" w:cstheme="majorBidi"/>
                <w:sz w:val="24"/>
                <w:szCs w:val="24"/>
              </w:rPr>
              <w:t>16</w:t>
            </w:r>
          </w:p>
        </w:tc>
      </w:tr>
      <w:tr w:rsidR="00C13BD3" w:rsidRPr="0090382E" w14:paraId="615762DD" w14:textId="77777777" w:rsidTr="000D4C7C">
        <w:tc>
          <w:tcPr>
            <w:tcW w:w="7133" w:type="dxa"/>
            <w:gridSpan w:val="3"/>
          </w:tcPr>
          <w:p w14:paraId="764C1F3D" w14:textId="77777777" w:rsidR="00C13BD3" w:rsidRPr="0090382E" w:rsidRDefault="00C13BD3" w:rsidP="001E3E1F">
            <w:pPr>
              <w:jc w:val="both"/>
              <w:rPr>
                <w:rFonts w:asciiTheme="majorBidi" w:hAnsiTheme="majorBidi" w:cstheme="majorBidi"/>
                <w:sz w:val="24"/>
                <w:szCs w:val="24"/>
              </w:rPr>
            </w:pPr>
            <w:r w:rsidRPr="0090382E">
              <w:rPr>
                <w:rFonts w:asciiTheme="majorBidi" w:hAnsiTheme="majorBidi" w:cstheme="majorBidi"/>
                <w:sz w:val="24"/>
                <w:szCs w:val="24"/>
              </w:rPr>
              <w:t xml:space="preserve">It </w:t>
            </w:r>
            <w:proofErr w:type="spellStart"/>
            <w:r w:rsidRPr="0090382E">
              <w:rPr>
                <w:rFonts w:asciiTheme="majorBidi" w:hAnsiTheme="majorBidi" w:cstheme="majorBidi"/>
                <w:sz w:val="24"/>
                <w:szCs w:val="24"/>
              </w:rPr>
              <w:t>symbol</w:t>
            </w:r>
            <w:r w:rsidR="000D4C7C">
              <w:rPr>
                <w:rFonts w:asciiTheme="majorBidi" w:hAnsiTheme="majorBidi" w:cstheme="majorBidi"/>
                <w:sz w:val="24"/>
                <w:szCs w:val="24"/>
              </w:rPr>
              <w:t>ise</w:t>
            </w:r>
            <w:r w:rsidRPr="0090382E">
              <w:rPr>
                <w:rFonts w:asciiTheme="majorBidi" w:hAnsiTheme="majorBidi" w:cstheme="majorBidi"/>
                <w:sz w:val="24"/>
                <w:szCs w:val="24"/>
              </w:rPr>
              <w:t>s</w:t>
            </w:r>
            <w:proofErr w:type="spellEnd"/>
            <w:r w:rsidRPr="0090382E">
              <w:rPr>
                <w:rFonts w:asciiTheme="majorBidi" w:hAnsiTheme="majorBidi" w:cstheme="majorBidi"/>
                <w:sz w:val="24"/>
                <w:szCs w:val="24"/>
              </w:rPr>
              <w:t xml:space="preserve"> spirituality</w:t>
            </w:r>
            <w:r w:rsidR="00414918" w:rsidRPr="0090382E">
              <w:rPr>
                <w:rFonts w:asciiTheme="majorBidi" w:hAnsiTheme="majorBidi" w:cstheme="majorBidi"/>
                <w:sz w:val="24"/>
                <w:szCs w:val="24"/>
              </w:rPr>
              <w:t>, royalty, power, t</w:t>
            </w:r>
            <w:r w:rsidRPr="0090382E">
              <w:rPr>
                <w:rFonts w:asciiTheme="majorBidi" w:hAnsiTheme="majorBidi" w:cstheme="majorBidi"/>
                <w:sz w:val="24"/>
                <w:szCs w:val="24"/>
              </w:rPr>
              <w:t xml:space="preserve">ransformation, </w:t>
            </w:r>
            <w:r w:rsidRPr="0090382E">
              <w:rPr>
                <w:rFonts w:asciiTheme="majorBidi" w:hAnsiTheme="majorBidi" w:cstheme="majorBidi"/>
                <w:sz w:val="24"/>
                <w:szCs w:val="24"/>
              </w:rPr>
              <w:lastRenderedPageBreak/>
              <w:t>metamorphosi</w:t>
            </w:r>
            <w:r w:rsidR="00414918" w:rsidRPr="0090382E">
              <w:rPr>
                <w:rFonts w:asciiTheme="majorBidi" w:hAnsiTheme="majorBidi" w:cstheme="majorBidi"/>
                <w:sz w:val="24"/>
                <w:szCs w:val="24"/>
              </w:rPr>
              <w:t>s, w</w:t>
            </w:r>
            <w:r w:rsidRPr="0090382E">
              <w:rPr>
                <w:rFonts w:asciiTheme="majorBidi" w:hAnsiTheme="majorBidi" w:cstheme="majorBidi"/>
                <w:sz w:val="24"/>
                <w:szCs w:val="24"/>
              </w:rPr>
              <w:t xml:space="preserve">isdom, knowledge and </w:t>
            </w:r>
            <w:r w:rsidR="00414918" w:rsidRPr="0090382E">
              <w:rPr>
                <w:rFonts w:asciiTheme="majorBidi" w:hAnsiTheme="majorBidi" w:cstheme="majorBidi"/>
                <w:sz w:val="24"/>
                <w:szCs w:val="24"/>
              </w:rPr>
              <w:t>s</w:t>
            </w:r>
            <w:r w:rsidRPr="0090382E">
              <w:rPr>
                <w:rFonts w:asciiTheme="majorBidi" w:hAnsiTheme="majorBidi" w:cstheme="majorBidi"/>
                <w:sz w:val="24"/>
                <w:szCs w:val="24"/>
              </w:rPr>
              <w:t>elf-affirmation</w:t>
            </w:r>
          </w:p>
        </w:tc>
      </w:tr>
    </w:tbl>
    <w:p w14:paraId="7078B44A" w14:textId="77777777" w:rsidR="00C13BD3" w:rsidRPr="0090382E" w:rsidRDefault="003F4391" w:rsidP="001E3E1F">
      <w:pPr>
        <w:spacing w:line="240" w:lineRule="auto"/>
        <w:rPr>
          <w:rFonts w:asciiTheme="majorBidi" w:hAnsiTheme="majorBidi" w:cstheme="majorBidi"/>
          <w:sz w:val="24"/>
          <w:szCs w:val="24"/>
        </w:rPr>
      </w:pPr>
      <w:r w:rsidRPr="0090382E">
        <w:rPr>
          <w:rFonts w:asciiTheme="majorBidi" w:hAnsiTheme="majorBidi" w:cstheme="majorBidi"/>
          <w:sz w:val="24"/>
          <w:szCs w:val="24"/>
        </w:rPr>
        <w:lastRenderedPageBreak/>
        <w:t>According to the number listed above, w</w:t>
      </w:r>
      <w:r w:rsidR="00C13BD3" w:rsidRPr="0090382E">
        <w:rPr>
          <w:rFonts w:asciiTheme="majorBidi" w:hAnsiTheme="majorBidi" w:cstheme="majorBidi"/>
          <w:sz w:val="24"/>
          <w:szCs w:val="24"/>
        </w:rPr>
        <w:t xml:space="preserve">hite is by far the most frequently used color symbol in The Color Purple, appearing 151 times which represents 21.2% of all color mentions and signifies themes of purity, innocence, simplicity, spirituality, enlightenment and blankness. Black is the second most common at 74 uses (10.4%) and conveys the African American experience, hardship and hope while blue is referenced 48 times (6.7%) to </w:t>
      </w:r>
      <w:proofErr w:type="spellStart"/>
      <w:r w:rsidR="00C13BD3" w:rsidRPr="0090382E">
        <w:rPr>
          <w:rFonts w:asciiTheme="majorBidi" w:hAnsiTheme="majorBidi" w:cstheme="majorBidi"/>
          <w:sz w:val="24"/>
          <w:szCs w:val="24"/>
        </w:rPr>
        <w:t>symbol</w:t>
      </w:r>
      <w:r w:rsidR="000D4C7C">
        <w:rPr>
          <w:rFonts w:asciiTheme="majorBidi" w:hAnsiTheme="majorBidi" w:cstheme="majorBidi"/>
          <w:sz w:val="24"/>
          <w:szCs w:val="24"/>
        </w:rPr>
        <w:t>ise</w:t>
      </w:r>
      <w:proofErr w:type="spellEnd"/>
      <w:r w:rsidR="00C13BD3" w:rsidRPr="0090382E">
        <w:rPr>
          <w:rFonts w:asciiTheme="majorBidi" w:hAnsiTheme="majorBidi" w:cstheme="majorBidi"/>
          <w:sz w:val="24"/>
          <w:szCs w:val="24"/>
        </w:rPr>
        <w:t xml:space="preserve"> sadness, depression, beauty and hope. Though lesser use</w:t>
      </w:r>
      <w:r w:rsidR="007A5EC1" w:rsidRPr="0090382E">
        <w:rPr>
          <w:rFonts w:asciiTheme="majorBidi" w:hAnsiTheme="majorBidi" w:cstheme="majorBidi"/>
          <w:sz w:val="24"/>
          <w:szCs w:val="24"/>
        </w:rPr>
        <w:t>d, colors like brown represents</w:t>
      </w:r>
      <w:r w:rsidR="00C13BD3" w:rsidRPr="0090382E">
        <w:rPr>
          <w:rFonts w:asciiTheme="majorBidi" w:hAnsiTheme="majorBidi" w:cstheme="majorBidi"/>
          <w:sz w:val="24"/>
          <w:szCs w:val="24"/>
        </w:rPr>
        <w:t xml:space="preserve"> themes of stability, warmth, struggle, transformation, survival and growth in its 20 r</w:t>
      </w:r>
      <w:r w:rsidR="007A5EC1" w:rsidRPr="0090382E">
        <w:rPr>
          <w:rFonts w:asciiTheme="majorBidi" w:hAnsiTheme="majorBidi" w:cstheme="majorBidi"/>
          <w:sz w:val="24"/>
          <w:szCs w:val="24"/>
        </w:rPr>
        <w:t xml:space="preserve">eferences (2.8%); red </w:t>
      </w:r>
      <w:proofErr w:type="spellStart"/>
      <w:r w:rsidR="007A5EC1" w:rsidRPr="0090382E">
        <w:rPr>
          <w:rFonts w:asciiTheme="majorBidi" w:hAnsiTheme="majorBidi" w:cstheme="majorBidi"/>
          <w:sz w:val="24"/>
          <w:szCs w:val="24"/>
        </w:rPr>
        <w:t>symbol</w:t>
      </w:r>
      <w:r w:rsidR="000D4C7C">
        <w:rPr>
          <w:rFonts w:asciiTheme="majorBidi" w:hAnsiTheme="majorBidi" w:cstheme="majorBidi"/>
          <w:sz w:val="24"/>
          <w:szCs w:val="24"/>
        </w:rPr>
        <w:t>ise</w:t>
      </w:r>
      <w:r w:rsidR="007A5EC1" w:rsidRPr="0090382E">
        <w:rPr>
          <w:rFonts w:asciiTheme="majorBidi" w:hAnsiTheme="majorBidi" w:cstheme="majorBidi"/>
          <w:sz w:val="24"/>
          <w:szCs w:val="24"/>
        </w:rPr>
        <w:t>s</w:t>
      </w:r>
      <w:proofErr w:type="spellEnd"/>
      <w:r w:rsidR="00C13BD3" w:rsidRPr="0090382E">
        <w:rPr>
          <w:rFonts w:asciiTheme="majorBidi" w:hAnsiTheme="majorBidi" w:cstheme="majorBidi"/>
          <w:sz w:val="24"/>
          <w:szCs w:val="24"/>
        </w:rPr>
        <w:t xml:space="preserve"> passion, anger, danger, transformation, vitality, life force and empowering love in its 17 uses (2.4%); and purple depicting spirituality, royalty, power, transformation, wisdom and self-affirmation in 16 mentions (2.2%) carry greater weight by tracing characters' journeys. The remaining colors - green, pink, yellow, silver and turquoise - appear infrequently and generally lack prominent thematic significance.</w:t>
      </w:r>
    </w:p>
    <w:p w14:paraId="61A96C53" w14:textId="77777777" w:rsidR="001229B8" w:rsidRPr="0090382E" w:rsidRDefault="001229B8" w:rsidP="001E3E1F">
      <w:pPr>
        <w:spacing w:line="240" w:lineRule="auto"/>
        <w:rPr>
          <w:rFonts w:asciiTheme="majorBidi" w:hAnsiTheme="majorBidi" w:cstheme="majorBidi"/>
          <w:sz w:val="24"/>
          <w:szCs w:val="24"/>
        </w:rPr>
      </w:pPr>
      <w:r w:rsidRPr="0090382E">
        <w:rPr>
          <w:rFonts w:asciiTheme="majorBidi" w:hAnsiTheme="majorBidi" w:cstheme="majorBidi"/>
          <w:sz w:val="24"/>
          <w:szCs w:val="24"/>
        </w:rPr>
        <w:t>Color symbolism plays a key role in Alice Walker's storytelling, tracing her characters' journeys from oppression to empowerment. Certain colors carry significant weight by representing themes central to her characters' progression.  Colors like brown convey ideas of stability, nurturing warmth and perseverance through adversity. Red suggests the passions and anger that can drive transformation. Purple represents spirituality, wisdom and self-affirmation. These colors mark pivotal moments in characters' development, demonstrating their growth from victims to libe</w:t>
      </w:r>
      <w:r w:rsidR="003F4391" w:rsidRPr="0090382E">
        <w:rPr>
          <w:rFonts w:asciiTheme="majorBidi" w:hAnsiTheme="majorBidi" w:cstheme="majorBidi"/>
          <w:sz w:val="24"/>
          <w:szCs w:val="24"/>
        </w:rPr>
        <w:t xml:space="preserve">rated women. </w:t>
      </w:r>
      <w:r w:rsidRPr="0090382E">
        <w:rPr>
          <w:rFonts w:asciiTheme="majorBidi" w:hAnsiTheme="majorBidi" w:cstheme="majorBidi"/>
          <w:sz w:val="24"/>
          <w:szCs w:val="24"/>
        </w:rPr>
        <w:t xml:space="preserve">Though white appears frequently, symbolizing purity and spirituality, it is the shift from </w:t>
      </w:r>
      <w:r w:rsidR="000D4C7C">
        <w:rPr>
          <w:rFonts w:asciiTheme="majorBidi" w:hAnsiTheme="majorBidi" w:cstheme="majorBidi"/>
          <w:sz w:val="24"/>
          <w:szCs w:val="24"/>
        </w:rPr>
        <w:t>‘</w:t>
      </w:r>
      <w:r w:rsidRPr="0090382E">
        <w:rPr>
          <w:rFonts w:asciiTheme="majorBidi" w:hAnsiTheme="majorBidi" w:cstheme="majorBidi"/>
          <w:sz w:val="24"/>
          <w:szCs w:val="24"/>
        </w:rPr>
        <w:t>darker</w:t>
      </w:r>
      <w:r w:rsidR="000D4C7C">
        <w:rPr>
          <w:rFonts w:asciiTheme="majorBidi" w:hAnsiTheme="majorBidi" w:cstheme="majorBidi"/>
          <w:sz w:val="24"/>
          <w:szCs w:val="24"/>
        </w:rPr>
        <w:t>’</w:t>
      </w:r>
      <w:r w:rsidRPr="0090382E">
        <w:rPr>
          <w:rFonts w:asciiTheme="majorBidi" w:hAnsiTheme="majorBidi" w:cstheme="majorBidi"/>
          <w:sz w:val="24"/>
          <w:szCs w:val="24"/>
        </w:rPr>
        <w:t xml:space="preserve"> colors of hardship like black and blue towards hues of vitality and self-actualization that truly indicates characters' transformations.  </w:t>
      </w:r>
    </w:p>
    <w:p w14:paraId="3BAD864B" w14:textId="77777777" w:rsidR="001229B8" w:rsidRDefault="001229B8" w:rsidP="001E3E1F">
      <w:pPr>
        <w:spacing w:line="240" w:lineRule="auto"/>
        <w:rPr>
          <w:rFonts w:asciiTheme="majorBidi" w:hAnsiTheme="majorBidi" w:cstheme="majorBidi"/>
          <w:sz w:val="24"/>
          <w:szCs w:val="24"/>
        </w:rPr>
      </w:pPr>
      <w:r w:rsidRPr="0090382E">
        <w:rPr>
          <w:rFonts w:asciiTheme="majorBidi" w:hAnsiTheme="majorBidi" w:cstheme="majorBidi"/>
          <w:sz w:val="24"/>
          <w:szCs w:val="24"/>
        </w:rPr>
        <w:t>Walker's use of nature-related colors, particularly green, connects her characters' inner journeys to the outer rhythms o</w:t>
      </w:r>
      <w:r w:rsidR="003F4391" w:rsidRPr="0090382E">
        <w:rPr>
          <w:rFonts w:asciiTheme="majorBidi" w:hAnsiTheme="majorBidi" w:cstheme="majorBidi"/>
          <w:sz w:val="24"/>
          <w:szCs w:val="24"/>
        </w:rPr>
        <w:t xml:space="preserve">f nature, growth and renewal.  </w:t>
      </w:r>
      <w:r w:rsidRPr="0090382E">
        <w:rPr>
          <w:rFonts w:asciiTheme="majorBidi" w:hAnsiTheme="majorBidi" w:cstheme="majorBidi"/>
          <w:sz w:val="24"/>
          <w:szCs w:val="24"/>
        </w:rPr>
        <w:t xml:space="preserve">Collectively, Walker's evocative color symbolism maps not only the stories of individual characters but that of African American womanhood as a whole, depicting struggles, spiritual journeys and the reclamation of self that leads to self-definition, self-love and ultimately, emancipation. The </w:t>
      </w:r>
      <w:r w:rsidR="000D4C7C">
        <w:rPr>
          <w:rFonts w:asciiTheme="majorBidi" w:hAnsiTheme="majorBidi" w:cstheme="majorBidi"/>
          <w:sz w:val="24"/>
          <w:szCs w:val="24"/>
        </w:rPr>
        <w:t>‘</w:t>
      </w:r>
      <w:r w:rsidRPr="0090382E">
        <w:rPr>
          <w:rFonts w:asciiTheme="majorBidi" w:hAnsiTheme="majorBidi" w:cstheme="majorBidi"/>
          <w:sz w:val="24"/>
          <w:szCs w:val="24"/>
        </w:rPr>
        <w:t>colors</w:t>
      </w:r>
      <w:r w:rsidR="000D4C7C">
        <w:rPr>
          <w:rFonts w:asciiTheme="majorBidi" w:hAnsiTheme="majorBidi" w:cstheme="majorBidi"/>
          <w:sz w:val="24"/>
          <w:szCs w:val="24"/>
        </w:rPr>
        <w:t>’</w:t>
      </w:r>
      <w:r w:rsidRPr="0090382E">
        <w:rPr>
          <w:rFonts w:asciiTheme="majorBidi" w:hAnsiTheme="majorBidi" w:cstheme="majorBidi"/>
          <w:sz w:val="24"/>
          <w:szCs w:val="24"/>
        </w:rPr>
        <w:t xml:space="preserve"> characters regain reflect the regained spirits and selves they discover - making color symbolism central to The Color Purple's exploration of empowerment.</w:t>
      </w:r>
      <w:r w:rsidR="0090382E">
        <w:rPr>
          <w:rFonts w:asciiTheme="majorBidi" w:hAnsiTheme="majorBidi" w:cstheme="majorBidi"/>
          <w:sz w:val="24"/>
          <w:szCs w:val="24"/>
        </w:rPr>
        <w:br/>
      </w:r>
      <w:r w:rsidRPr="0090382E">
        <w:rPr>
          <w:rFonts w:asciiTheme="majorBidi" w:hAnsiTheme="majorBidi" w:cstheme="majorBidi"/>
          <w:sz w:val="24"/>
          <w:szCs w:val="24"/>
        </w:rPr>
        <w:t>Additionally, color symbolism acts as a powerful literary device in Walker's hands, profoundly expressing themes of liberation, transformation and self-discovery that drive her story.</w:t>
      </w:r>
    </w:p>
    <w:p w14:paraId="0B05B26E" w14:textId="77777777" w:rsidR="00097802" w:rsidRDefault="00097802" w:rsidP="001E3E1F">
      <w:pPr>
        <w:spacing w:line="240" w:lineRule="auto"/>
        <w:rPr>
          <w:rFonts w:asciiTheme="majorBidi" w:hAnsiTheme="majorBidi" w:cstheme="majorBidi"/>
          <w:b/>
          <w:bCs/>
          <w:sz w:val="24"/>
          <w:szCs w:val="24"/>
        </w:rPr>
      </w:pPr>
      <w:r w:rsidRPr="00097802">
        <w:rPr>
          <w:rFonts w:asciiTheme="majorBidi" w:hAnsiTheme="majorBidi" w:cstheme="majorBidi"/>
          <w:b/>
          <w:bCs/>
          <w:sz w:val="24"/>
          <w:szCs w:val="24"/>
        </w:rPr>
        <w:t>Acknowledgements</w:t>
      </w:r>
    </w:p>
    <w:p w14:paraId="749AEEDD" w14:textId="77777777" w:rsidR="00097802" w:rsidRPr="00097802" w:rsidRDefault="00097802" w:rsidP="001E3E1F">
      <w:pPr>
        <w:spacing w:line="240" w:lineRule="auto"/>
        <w:rPr>
          <w:rFonts w:asciiTheme="majorBidi" w:hAnsiTheme="majorBidi" w:cstheme="majorBidi"/>
          <w:sz w:val="24"/>
          <w:szCs w:val="24"/>
        </w:rPr>
      </w:pPr>
      <w:r w:rsidRPr="00097802">
        <w:rPr>
          <w:rFonts w:asciiTheme="majorBidi" w:hAnsiTheme="majorBidi" w:cstheme="majorBidi"/>
          <w:sz w:val="24"/>
          <w:szCs w:val="24"/>
        </w:rPr>
        <w:t>The completion of this project would not have been possible without the expertise, guidance, and support of several individuals.</w:t>
      </w:r>
    </w:p>
    <w:p w14:paraId="76CA8A5E" w14:textId="77777777" w:rsidR="00097802" w:rsidRPr="00097802" w:rsidRDefault="00097802" w:rsidP="001E3E1F">
      <w:pPr>
        <w:spacing w:line="240" w:lineRule="auto"/>
        <w:rPr>
          <w:rFonts w:asciiTheme="majorBidi" w:hAnsiTheme="majorBidi" w:cstheme="majorBidi"/>
          <w:sz w:val="24"/>
          <w:szCs w:val="24"/>
        </w:rPr>
      </w:pPr>
      <w:r w:rsidRPr="00097802">
        <w:rPr>
          <w:rFonts w:asciiTheme="majorBidi" w:hAnsiTheme="majorBidi" w:cstheme="majorBidi"/>
          <w:sz w:val="24"/>
          <w:szCs w:val="24"/>
        </w:rPr>
        <w:t>First, I would like to express my deepest gratitude to my advisor, Professor Bahaa Aldin Mazid, for the invaluable mentorship, encouragement, and insights provided throughout this endeavor. Their profound knowledge and commitment pushed me to sharpen my skills and produce my best work.</w:t>
      </w:r>
      <w:r>
        <w:rPr>
          <w:rFonts w:asciiTheme="majorBidi" w:hAnsiTheme="majorBidi" w:cstheme="majorBidi"/>
          <w:sz w:val="24"/>
          <w:szCs w:val="24"/>
        </w:rPr>
        <w:br/>
      </w:r>
      <w:r w:rsidRPr="00097802">
        <w:rPr>
          <w:rFonts w:asciiTheme="majorBidi" w:hAnsiTheme="majorBidi" w:cstheme="majorBidi"/>
          <w:sz w:val="24"/>
          <w:szCs w:val="24"/>
        </w:rPr>
        <w:lastRenderedPageBreak/>
        <w:t>I would also like to sincerely thank my committee members, Dr. Lamis Hassan Elbana, for her time, thoughtful feedback, and helpful direction over the course of this project. Her unique perspectives and expertise greatly strengthened the quality of this work. Finally, I wish to acknowledge my family and friends for their unwavering love, reassurance, and patience throughout this process. They provided the motivation I needed to see this project through to completion. I could not have accomplished this without them.</w:t>
      </w:r>
    </w:p>
    <w:p w14:paraId="532B428A" w14:textId="77777777" w:rsidR="00097802" w:rsidRPr="00097802" w:rsidRDefault="00097802" w:rsidP="001E3E1F">
      <w:pPr>
        <w:spacing w:line="240" w:lineRule="auto"/>
        <w:rPr>
          <w:rFonts w:asciiTheme="majorBidi" w:hAnsiTheme="majorBidi" w:cstheme="majorBidi"/>
          <w:sz w:val="24"/>
          <w:szCs w:val="24"/>
        </w:rPr>
      </w:pPr>
      <w:r w:rsidRPr="00097802">
        <w:rPr>
          <w:rFonts w:asciiTheme="majorBidi" w:hAnsiTheme="majorBidi" w:cstheme="majorBidi"/>
          <w:sz w:val="24"/>
          <w:szCs w:val="24"/>
        </w:rPr>
        <w:t>I am truly grateful to everyone who played a role in this meaningful project. Thank you all for helping me achieves this milestone.</w:t>
      </w:r>
    </w:p>
    <w:p w14:paraId="3DA494DB" w14:textId="77777777" w:rsidR="00097802" w:rsidRDefault="00097802" w:rsidP="001E3E1F">
      <w:pPr>
        <w:spacing w:line="240" w:lineRule="auto"/>
        <w:rPr>
          <w:rFonts w:asciiTheme="majorBidi" w:hAnsiTheme="majorBidi" w:cstheme="majorBidi"/>
          <w:b/>
          <w:bCs/>
          <w:sz w:val="24"/>
          <w:szCs w:val="24"/>
        </w:rPr>
      </w:pPr>
      <w:r>
        <w:rPr>
          <w:rFonts w:asciiTheme="majorBidi" w:hAnsiTheme="majorBidi" w:cstheme="majorBidi"/>
          <w:b/>
          <w:bCs/>
          <w:sz w:val="24"/>
          <w:szCs w:val="24"/>
        </w:rPr>
        <w:t>Declaration of Interest</w:t>
      </w:r>
    </w:p>
    <w:p w14:paraId="6DEF5E89" w14:textId="77777777" w:rsidR="00097802" w:rsidRPr="00097802" w:rsidRDefault="00097802" w:rsidP="001E3E1F">
      <w:pPr>
        <w:spacing w:line="240" w:lineRule="auto"/>
        <w:rPr>
          <w:rFonts w:asciiTheme="majorBidi" w:hAnsiTheme="majorBidi" w:cstheme="majorBidi"/>
          <w:sz w:val="24"/>
          <w:szCs w:val="24"/>
        </w:rPr>
      </w:pPr>
      <w:r>
        <w:rPr>
          <w:rFonts w:asciiTheme="majorBidi" w:hAnsiTheme="majorBidi" w:cstheme="majorBidi"/>
          <w:sz w:val="24"/>
          <w:szCs w:val="24"/>
        </w:rPr>
        <w:t>I h</w:t>
      </w:r>
      <w:r w:rsidRPr="00097802">
        <w:rPr>
          <w:rFonts w:asciiTheme="majorBidi" w:hAnsiTheme="majorBidi" w:cstheme="majorBidi"/>
          <w:sz w:val="24"/>
          <w:szCs w:val="24"/>
        </w:rPr>
        <w:t>ereby declare that I do not have any actual or potential conflicts of interest including financial, personal or other relationships with other people or organizations that could inappropriately influence my work on this project.</w:t>
      </w:r>
      <w:r>
        <w:rPr>
          <w:rFonts w:asciiTheme="majorBidi" w:hAnsiTheme="majorBidi" w:cstheme="majorBidi"/>
          <w:sz w:val="24"/>
          <w:szCs w:val="24"/>
        </w:rPr>
        <w:br/>
      </w:r>
      <w:r w:rsidRPr="00097802">
        <w:rPr>
          <w:rFonts w:asciiTheme="majorBidi" w:hAnsiTheme="majorBidi" w:cstheme="majorBidi"/>
          <w:sz w:val="24"/>
          <w:szCs w:val="24"/>
        </w:rPr>
        <w:t>I confirm that this project was conducted in an ethical and responsible manner following all applicable laws and regulations. All data collection activities were carried out with integrity and transparency.</w:t>
      </w:r>
    </w:p>
    <w:p w14:paraId="130AAAD4" w14:textId="77777777" w:rsidR="00097802" w:rsidRPr="00097802" w:rsidRDefault="00097802" w:rsidP="001E3E1F">
      <w:pPr>
        <w:spacing w:line="240" w:lineRule="auto"/>
        <w:rPr>
          <w:rFonts w:asciiTheme="majorBidi" w:hAnsiTheme="majorBidi" w:cstheme="majorBidi"/>
          <w:sz w:val="24"/>
          <w:szCs w:val="24"/>
        </w:rPr>
      </w:pPr>
      <w:r w:rsidRPr="00097802">
        <w:rPr>
          <w:rFonts w:asciiTheme="majorBidi" w:hAnsiTheme="majorBidi" w:cstheme="majorBidi"/>
          <w:sz w:val="24"/>
          <w:szCs w:val="24"/>
        </w:rPr>
        <w:t>The ideas, content, analyses, results and recommendations presented in this work represent my own scholarly research and professional opinions. They do not necessarily reflect the views of any affiliated institutions or organizations.</w:t>
      </w:r>
      <w:r>
        <w:rPr>
          <w:rFonts w:asciiTheme="majorBidi" w:hAnsiTheme="majorBidi" w:cstheme="majorBidi"/>
          <w:sz w:val="24"/>
          <w:szCs w:val="24"/>
        </w:rPr>
        <w:br/>
      </w:r>
      <w:r w:rsidRPr="00097802">
        <w:rPr>
          <w:rFonts w:asciiTheme="majorBidi" w:hAnsiTheme="majorBidi" w:cstheme="majorBidi"/>
          <w:sz w:val="24"/>
          <w:szCs w:val="24"/>
        </w:rPr>
        <w:t xml:space="preserve">All sources </w:t>
      </w:r>
      <w:proofErr w:type="spellStart"/>
      <w:r w:rsidRPr="00097802">
        <w:rPr>
          <w:rFonts w:asciiTheme="majorBidi" w:hAnsiTheme="majorBidi" w:cstheme="majorBidi"/>
          <w:sz w:val="24"/>
          <w:szCs w:val="24"/>
        </w:rPr>
        <w:t>util</w:t>
      </w:r>
      <w:r w:rsidR="000D4C7C">
        <w:rPr>
          <w:rFonts w:asciiTheme="majorBidi" w:hAnsiTheme="majorBidi" w:cstheme="majorBidi"/>
          <w:sz w:val="24"/>
          <w:szCs w:val="24"/>
        </w:rPr>
        <w:t>ise</w:t>
      </w:r>
      <w:r w:rsidRPr="00097802">
        <w:rPr>
          <w:rFonts w:asciiTheme="majorBidi" w:hAnsiTheme="majorBidi" w:cstheme="majorBidi"/>
          <w:sz w:val="24"/>
          <w:szCs w:val="24"/>
        </w:rPr>
        <w:t>d</w:t>
      </w:r>
      <w:proofErr w:type="spellEnd"/>
      <w:r w:rsidRPr="00097802">
        <w:rPr>
          <w:rFonts w:asciiTheme="majorBidi" w:hAnsiTheme="majorBidi" w:cstheme="majorBidi"/>
          <w:sz w:val="24"/>
          <w:szCs w:val="24"/>
        </w:rPr>
        <w:t xml:space="preserve"> have been properly cited and credited following academic conventions to avoid plagiarism. To the best of my knowledge, this work is original and does not duplicate existing </w:t>
      </w:r>
      <w:proofErr w:type="gramStart"/>
      <w:r w:rsidRPr="00097802">
        <w:rPr>
          <w:rFonts w:asciiTheme="majorBidi" w:hAnsiTheme="majorBidi" w:cstheme="majorBidi"/>
          <w:sz w:val="24"/>
          <w:szCs w:val="24"/>
        </w:rPr>
        <w:t>publications..</w:t>
      </w:r>
      <w:proofErr w:type="gramEnd"/>
    </w:p>
    <w:p w14:paraId="1B4840A3" w14:textId="77777777" w:rsidR="00097802" w:rsidRPr="00097802" w:rsidRDefault="00097802" w:rsidP="001E3E1F">
      <w:pPr>
        <w:spacing w:line="240" w:lineRule="auto"/>
        <w:jc w:val="right"/>
        <w:rPr>
          <w:rFonts w:asciiTheme="majorBidi" w:hAnsiTheme="majorBidi" w:cstheme="majorBidi"/>
          <w:sz w:val="24"/>
          <w:szCs w:val="24"/>
        </w:rPr>
      </w:pPr>
      <w:r w:rsidRPr="00097802">
        <w:rPr>
          <w:rFonts w:asciiTheme="majorBidi" w:hAnsiTheme="majorBidi" w:cstheme="majorBidi"/>
          <w:sz w:val="24"/>
          <w:szCs w:val="24"/>
        </w:rPr>
        <w:t>Rewaa Ahm</w:t>
      </w:r>
      <w:r>
        <w:rPr>
          <w:rFonts w:asciiTheme="majorBidi" w:hAnsiTheme="majorBidi" w:cstheme="majorBidi"/>
          <w:sz w:val="24"/>
          <w:szCs w:val="24"/>
        </w:rPr>
        <w:t>ed Anwer</w:t>
      </w:r>
      <w:r>
        <w:rPr>
          <w:rFonts w:asciiTheme="majorBidi" w:hAnsiTheme="majorBidi" w:cstheme="majorBidi"/>
          <w:sz w:val="24"/>
          <w:szCs w:val="24"/>
        </w:rPr>
        <w:br/>
        <w:t>South Valley University</w:t>
      </w:r>
    </w:p>
    <w:p w14:paraId="3DE47AD7" w14:textId="77777777" w:rsidR="00097802" w:rsidRDefault="00097802" w:rsidP="001E3E1F">
      <w:pPr>
        <w:pStyle w:val="ListParagraph"/>
        <w:spacing w:line="240" w:lineRule="auto"/>
        <w:ind w:left="1800" w:firstLine="0"/>
        <w:jc w:val="both"/>
        <w:rPr>
          <w:rFonts w:asciiTheme="majorBidi" w:hAnsiTheme="majorBidi" w:cstheme="majorBidi"/>
          <w:b/>
          <w:bCs/>
          <w:sz w:val="24"/>
          <w:szCs w:val="24"/>
        </w:rPr>
      </w:pPr>
    </w:p>
    <w:p w14:paraId="01496AD8" w14:textId="77777777" w:rsidR="00A8079A" w:rsidRPr="00097802" w:rsidRDefault="00097802" w:rsidP="001E3E1F">
      <w:pPr>
        <w:pStyle w:val="ListParagraph"/>
        <w:spacing w:line="240" w:lineRule="auto"/>
        <w:ind w:left="1800" w:firstLine="0"/>
        <w:jc w:val="both"/>
        <w:rPr>
          <w:rFonts w:asciiTheme="majorBidi" w:hAnsiTheme="majorBidi" w:cstheme="majorBidi"/>
          <w:b/>
          <w:bCs/>
          <w:sz w:val="24"/>
          <w:szCs w:val="24"/>
        </w:rPr>
      </w:pPr>
      <w:r w:rsidRPr="00097802">
        <w:rPr>
          <w:rFonts w:asciiTheme="majorBidi" w:hAnsiTheme="majorBidi" w:cstheme="majorBidi"/>
          <w:b/>
          <w:bCs/>
          <w:sz w:val="24"/>
          <w:szCs w:val="24"/>
        </w:rPr>
        <w:br/>
      </w:r>
      <w:r w:rsidRPr="00097802">
        <w:rPr>
          <w:rFonts w:asciiTheme="majorBidi" w:hAnsiTheme="majorBidi" w:cstheme="majorBidi"/>
          <w:b/>
          <w:bCs/>
          <w:sz w:val="24"/>
          <w:szCs w:val="24"/>
        </w:rPr>
        <w:br/>
      </w:r>
      <w:r w:rsidRPr="00097802">
        <w:rPr>
          <w:rFonts w:asciiTheme="majorBidi" w:hAnsiTheme="majorBidi" w:cstheme="majorBidi"/>
          <w:b/>
          <w:bCs/>
          <w:sz w:val="24"/>
          <w:szCs w:val="24"/>
        </w:rPr>
        <w:br/>
      </w:r>
      <w:r w:rsidR="00A8079A" w:rsidRPr="00097802">
        <w:rPr>
          <w:rFonts w:asciiTheme="majorBidi" w:hAnsiTheme="majorBidi" w:cstheme="majorBidi"/>
          <w:b/>
          <w:bCs/>
          <w:sz w:val="24"/>
          <w:szCs w:val="24"/>
        </w:rPr>
        <w:t>References</w:t>
      </w:r>
    </w:p>
    <w:p w14:paraId="789480AF" w14:textId="77777777" w:rsidR="00346B6B" w:rsidRPr="00346B6B" w:rsidRDefault="00346B6B" w:rsidP="001E3E1F">
      <w:pPr>
        <w:spacing w:line="240" w:lineRule="auto"/>
        <w:rPr>
          <w:rFonts w:asciiTheme="majorBidi" w:hAnsiTheme="majorBidi" w:cstheme="majorBidi"/>
          <w:b/>
          <w:bCs/>
          <w:sz w:val="24"/>
          <w:szCs w:val="24"/>
        </w:rPr>
      </w:pPr>
      <w:r w:rsidRPr="00346B6B">
        <w:rPr>
          <w:rFonts w:asciiTheme="majorBidi" w:hAnsiTheme="majorBidi" w:cstheme="majorBidi"/>
          <w:b/>
          <w:bCs/>
          <w:sz w:val="24"/>
          <w:szCs w:val="24"/>
        </w:rPr>
        <w:t xml:space="preserve"> Anderson, R. L. (2021). The Significance of Color in Visual Communication. Journal of Design and Communication, 6(2), 45-58.</w:t>
      </w:r>
    </w:p>
    <w:p w14:paraId="7419BDD2" w14:textId="77777777" w:rsidR="00346B6B" w:rsidRPr="00346B6B" w:rsidRDefault="00346B6B" w:rsidP="001E3E1F">
      <w:pPr>
        <w:spacing w:line="240" w:lineRule="auto"/>
        <w:rPr>
          <w:rFonts w:asciiTheme="majorBidi" w:hAnsiTheme="majorBidi" w:cstheme="majorBidi"/>
          <w:b/>
          <w:bCs/>
          <w:sz w:val="24"/>
          <w:szCs w:val="24"/>
        </w:rPr>
      </w:pPr>
      <w:r w:rsidRPr="00346B6B">
        <w:rPr>
          <w:rFonts w:asciiTheme="majorBidi" w:hAnsiTheme="majorBidi" w:cstheme="majorBidi"/>
          <w:b/>
          <w:bCs/>
          <w:sz w:val="24"/>
          <w:szCs w:val="24"/>
        </w:rPr>
        <w:t xml:space="preserve"> Brown, A. M. (2015). Exploring Emotional Associations with Colors. Color Studies Journal, 39(3), 215-230.</w:t>
      </w:r>
    </w:p>
    <w:p w14:paraId="1A941D99" w14:textId="77777777" w:rsidR="00346B6B" w:rsidRPr="00346B6B" w:rsidRDefault="00346B6B" w:rsidP="001E3E1F">
      <w:pPr>
        <w:spacing w:line="240" w:lineRule="auto"/>
        <w:rPr>
          <w:rFonts w:asciiTheme="majorBidi" w:hAnsiTheme="majorBidi" w:cstheme="majorBidi"/>
          <w:b/>
          <w:bCs/>
          <w:sz w:val="24"/>
          <w:szCs w:val="24"/>
        </w:rPr>
      </w:pPr>
      <w:r w:rsidRPr="00346B6B">
        <w:rPr>
          <w:rFonts w:asciiTheme="majorBidi" w:hAnsiTheme="majorBidi" w:cstheme="majorBidi"/>
          <w:b/>
          <w:bCs/>
          <w:sz w:val="24"/>
          <w:szCs w:val="24"/>
        </w:rPr>
        <w:t>Davis, C., Smith, J. R., &amp; Johnson, M. K. (2019). The Psychology of Color: Emotional Effects and Cultural Influences. Psychological Bulletin, 144(6), 645-671.</w:t>
      </w:r>
    </w:p>
    <w:p w14:paraId="3F40373F" w14:textId="77777777" w:rsidR="00346B6B" w:rsidRPr="00346B6B" w:rsidRDefault="00346B6B" w:rsidP="001E3E1F">
      <w:pPr>
        <w:spacing w:line="240" w:lineRule="auto"/>
        <w:rPr>
          <w:rFonts w:asciiTheme="majorBidi" w:hAnsiTheme="majorBidi" w:cstheme="majorBidi"/>
          <w:b/>
          <w:bCs/>
          <w:sz w:val="24"/>
          <w:szCs w:val="24"/>
        </w:rPr>
      </w:pPr>
      <w:r w:rsidRPr="00346B6B">
        <w:rPr>
          <w:rFonts w:asciiTheme="majorBidi" w:hAnsiTheme="majorBidi" w:cstheme="majorBidi"/>
          <w:b/>
          <w:bCs/>
          <w:sz w:val="24"/>
          <w:szCs w:val="24"/>
        </w:rPr>
        <w:t xml:space="preserve"> Johnson, M. K. (2018). A Cross-Cultural Analysis of Color Symbolism. International Journal of Cultural Studies, 21(5), 613-629.</w:t>
      </w:r>
    </w:p>
    <w:p w14:paraId="1D943C5D" w14:textId="77777777" w:rsidR="00346B6B" w:rsidRPr="00346B6B" w:rsidRDefault="00346B6B" w:rsidP="001E3E1F">
      <w:pPr>
        <w:spacing w:line="240" w:lineRule="auto"/>
        <w:rPr>
          <w:rFonts w:asciiTheme="majorBidi" w:hAnsiTheme="majorBidi" w:cstheme="majorBidi"/>
          <w:b/>
          <w:bCs/>
          <w:sz w:val="24"/>
          <w:szCs w:val="24"/>
        </w:rPr>
      </w:pPr>
      <w:r w:rsidRPr="00346B6B">
        <w:rPr>
          <w:rFonts w:asciiTheme="majorBidi" w:hAnsiTheme="majorBidi" w:cstheme="majorBidi"/>
          <w:b/>
          <w:bCs/>
          <w:sz w:val="24"/>
          <w:szCs w:val="24"/>
        </w:rPr>
        <w:lastRenderedPageBreak/>
        <w:t xml:space="preserve"> Johnson, M. K., &amp; Davis, C. (2020). The Multifaceted Role of Color in Art and Culture. Color Research and Application, 45(3), 387-401.</w:t>
      </w:r>
    </w:p>
    <w:p w14:paraId="5ADC7268" w14:textId="77777777" w:rsidR="00346B6B" w:rsidRPr="00346B6B" w:rsidRDefault="00346B6B" w:rsidP="001E3E1F">
      <w:pPr>
        <w:spacing w:line="240" w:lineRule="auto"/>
        <w:rPr>
          <w:rFonts w:asciiTheme="majorBidi" w:hAnsiTheme="majorBidi" w:cstheme="majorBidi"/>
          <w:b/>
          <w:bCs/>
          <w:sz w:val="24"/>
          <w:szCs w:val="24"/>
        </w:rPr>
      </w:pPr>
      <w:r w:rsidRPr="00346B6B">
        <w:rPr>
          <w:rFonts w:asciiTheme="majorBidi" w:hAnsiTheme="majorBidi" w:cstheme="majorBidi"/>
          <w:b/>
          <w:bCs/>
          <w:sz w:val="24"/>
          <w:szCs w:val="24"/>
        </w:rPr>
        <w:t xml:space="preserve"> Smith, J. R. (2020). Color Perception and Its Cultural Variations. Journal of Visual Culture, 15(2), 123-142.</w:t>
      </w:r>
    </w:p>
    <w:p w14:paraId="561DE994" w14:textId="77777777" w:rsidR="00346B6B" w:rsidRPr="00346B6B" w:rsidRDefault="00346B6B" w:rsidP="001E3E1F">
      <w:pPr>
        <w:spacing w:line="240" w:lineRule="auto"/>
        <w:rPr>
          <w:rFonts w:asciiTheme="majorBidi" w:hAnsiTheme="majorBidi" w:cstheme="majorBidi"/>
          <w:b/>
          <w:bCs/>
          <w:sz w:val="24"/>
          <w:szCs w:val="24"/>
        </w:rPr>
      </w:pPr>
      <w:r w:rsidRPr="00346B6B">
        <w:rPr>
          <w:rFonts w:asciiTheme="majorBidi" w:hAnsiTheme="majorBidi" w:cstheme="majorBidi"/>
          <w:b/>
          <w:bCs/>
          <w:sz w:val="24"/>
          <w:szCs w:val="24"/>
        </w:rPr>
        <w:t xml:space="preserve"> Smith, J. R., &amp; Johnson, M. K. (2022). Unlocking the Secrets of Color Symbolism. Annual Review of Psychology, 73, 179-204.</w:t>
      </w:r>
    </w:p>
    <w:p w14:paraId="5496BEE3" w14:textId="77777777" w:rsidR="00346B6B" w:rsidRPr="00346B6B" w:rsidRDefault="00346B6B" w:rsidP="001E3E1F">
      <w:pPr>
        <w:spacing w:line="240" w:lineRule="auto"/>
        <w:rPr>
          <w:rFonts w:asciiTheme="majorBidi" w:hAnsiTheme="majorBidi" w:cstheme="majorBidi"/>
          <w:b/>
          <w:bCs/>
          <w:sz w:val="24"/>
          <w:szCs w:val="24"/>
        </w:rPr>
      </w:pPr>
      <w:r w:rsidRPr="00346B6B">
        <w:rPr>
          <w:rFonts w:asciiTheme="majorBidi" w:hAnsiTheme="majorBidi" w:cstheme="majorBidi"/>
          <w:b/>
          <w:bCs/>
          <w:sz w:val="24"/>
          <w:szCs w:val="24"/>
        </w:rPr>
        <w:t xml:space="preserve"> Williams, L. D., &amp; Miller, P. Q. (2017). The Impact of Color in Professional Branding. Journal of Marketing Research, 54(2), 144-157.</w:t>
      </w:r>
    </w:p>
    <w:p w14:paraId="3625E86D" w14:textId="77777777" w:rsidR="00346B6B" w:rsidRPr="00346B6B" w:rsidRDefault="00346B6B" w:rsidP="001E3E1F">
      <w:pPr>
        <w:spacing w:line="240" w:lineRule="auto"/>
        <w:rPr>
          <w:rFonts w:asciiTheme="majorBidi" w:hAnsiTheme="majorBidi" w:cstheme="majorBidi"/>
          <w:b/>
          <w:bCs/>
          <w:sz w:val="24"/>
          <w:szCs w:val="24"/>
        </w:rPr>
      </w:pPr>
      <w:r w:rsidRPr="00346B6B">
        <w:rPr>
          <w:rFonts w:asciiTheme="majorBidi" w:hAnsiTheme="majorBidi" w:cstheme="majorBidi"/>
          <w:b/>
          <w:bCs/>
          <w:sz w:val="24"/>
          <w:szCs w:val="24"/>
        </w:rPr>
        <w:t xml:space="preserve"> Wilson, E. F. (2018). Corporate Identity and the Role of Color. Journal of Business Design, 10(4), 329-342.</w:t>
      </w:r>
    </w:p>
    <w:p w14:paraId="67526EE5" w14:textId="77777777" w:rsidR="00346B6B" w:rsidRPr="00346B6B" w:rsidRDefault="00346B6B" w:rsidP="001E3E1F">
      <w:pPr>
        <w:spacing w:line="240" w:lineRule="auto"/>
        <w:rPr>
          <w:rFonts w:asciiTheme="majorBidi" w:hAnsiTheme="majorBidi" w:cstheme="majorBidi"/>
          <w:b/>
          <w:bCs/>
          <w:sz w:val="24"/>
          <w:szCs w:val="24"/>
        </w:rPr>
      </w:pPr>
    </w:p>
    <w:p w14:paraId="6075241A" w14:textId="77777777" w:rsidR="00346B6B" w:rsidRPr="00346B6B" w:rsidRDefault="00346B6B" w:rsidP="001E3E1F">
      <w:pPr>
        <w:spacing w:line="240" w:lineRule="auto"/>
        <w:rPr>
          <w:rFonts w:asciiTheme="majorBidi" w:hAnsiTheme="majorBidi" w:cstheme="majorBidi"/>
          <w:b/>
          <w:bCs/>
          <w:sz w:val="24"/>
          <w:szCs w:val="24"/>
        </w:rPr>
      </w:pPr>
      <w:r w:rsidRPr="00346B6B">
        <w:rPr>
          <w:rFonts w:asciiTheme="majorBidi" w:hAnsiTheme="majorBidi" w:cstheme="majorBidi"/>
          <w:b/>
          <w:bCs/>
          <w:sz w:val="24"/>
          <w:szCs w:val="24"/>
        </w:rPr>
        <w:t xml:space="preserve"> Hong, E. (2019). Color symbolism in The Great Gatsby. Inquiries Journal, 11(10), 1-5.</w:t>
      </w:r>
    </w:p>
    <w:p w14:paraId="08F6DC48" w14:textId="77777777" w:rsidR="00346B6B" w:rsidRPr="00346B6B" w:rsidRDefault="00346B6B" w:rsidP="001E3E1F">
      <w:pPr>
        <w:spacing w:line="240" w:lineRule="auto"/>
        <w:rPr>
          <w:rFonts w:asciiTheme="majorBidi" w:hAnsiTheme="majorBidi" w:cstheme="majorBidi"/>
          <w:b/>
          <w:bCs/>
          <w:sz w:val="24"/>
          <w:szCs w:val="24"/>
        </w:rPr>
      </w:pPr>
      <w:r w:rsidRPr="00346B6B">
        <w:rPr>
          <w:rFonts w:asciiTheme="majorBidi" w:hAnsiTheme="majorBidi" w:cstheme="majorBidi"/>
          <w:b/>
          <w:bCs/>
          <w:sz w:val="24"/>
          <w:szCs w:val="24"/>
        </w:rPr>
        <w:t xml:space="preserve"> Hong, P. (2019). The green light and its significance in The Great Gatsby. Inquiries Journal, 11(11), 1-3.</w:t>
      </w:r>
    </w:p>
    <w:p w14:paraId="016D59AD" w14:textId="77777777" w:rsidR="00346B6B" w:rsidRPr="00346B6B" w:rsidRDefault="00346B6B" w:rsidP="001E3E1F">
      <w:pPr>
        <w:spacing w:line="240" w:lineRule="auto"/>
        <w:rPr>
          <w:rFonts w:asciiTheme="majorBidi" w:hAnsiTheme="majorBidi" w:cstheme="majorBidi"/>
          <w:b/>
          <w:bCs/>
          <w:sz w:val="24"/>
          <w:szCs w:val="24"/>
        </w:rPr>
      </w:pPr>
      <w:r w:rsidRPr="00346B6B">
        <w:rPr>
          <w:rFonts w:asciiTheme="majorBidi" w:hAnsiTheme="majorBidi" w:cstheme="majorBidi"/>
          <w:b/>
          <w:bCs/>
          <w:sz w:val="24"/>
          <w:szCs w:val="24"/>
        </w:rPr>
        <w:t xml:space="preserve"> Johnson, L., &amp; Rapp, L. (2020). </w:t>
      </w:r>
      <w:proofErr w:type="spellStart"/>
      <w:r w:rsidRPr="00346B6B">
        <w:rPr>
          <w:rFonts w:asciiTheme="majorBidi" w:hAnsiTheme="majorBidi" w:cstheme="majorBidi"/>
          <w:b/>
          <w:bCs/>
          <w:sz w:val="24"/>
          <w:szCs w:val="24"/>
        </w:rPr>
        <w:t>Colour</w:t>
      </w:r>
      <w:proofErr w:type="spellEnd"/>
      <w:r w:rsidRPr="00346B6B">
        <w:rPr>
          <w:rFonts w:asciiTheme="majorBidi" w:hAnsiTheme="majorBidi" w:cstheme="majorBidi"/>
          <w:b/>
          <w:bCs/>
          <w:sz w:val="24"/>
          <w:szCs w:val="24"/>
        </w:rPr>
        <w:t xml:space="preserve"> in Literature: Perspectives on a Literary Pragmatics of </w:t>
      </w:r>
      <w:proofErr w:type="spellStart"/>
      <w:r w:rsidRPr="00346B6B">
        <w:rPr>
          <w:rFonts w:asciiTheme="majorBidi" w:hAnsiTheme="majorBidi" w:cstheme="majorBidi"/>
          <w:b/>
          <w:bCs/>
          <w:sz w:val="24"/>
          <w:szCs w:val="24"/>
        </w:rPr>
        <w:t>Colouring</w:t>
      </w:r>
      <w:proofErr w:type="spellEnd"/>
      <w:r w:rsidRPr="00346B6B">
        <w:rPr>
          <w:rFonts w:asciiTheme="majorBidi" w:hAnsiTheme="majorBidi" w:cstheme="majorBidi"/>
          <w:b/>
          <w:bCs/>
          <w:sz w:val="24"/>
          <w:szCs w:val="24"/>
        </w:rPr>
        <w:t xml:space="preserve"> and </w:t>
      </w:r>
      <w:proofErr w:type="spellStart"/>
      <w:r w:rsidRPr="00346B6B">
        <w:rPr>
          <w:rFonts w:asciiTheme="majorBidi" w:hAnsiTheme="majorBidi" w:cstheme="majorBidi"/>
          <w:b/>
          <w:bCs/>
          <w:sz w:val="24"/>
          <w:szCs w:val="24"/>
        </w:rPr>
        <w:t>Colour</w:t>
      </w:r>
      <w:proofErr w:type="spellEnd"/>
      <w:r w:rsidRPr="00346B6B">
        <w:rPr>
          <w:rFonts w:asciiTheme="majorBidi" w:hAnsiTheme="majorBidi" w:cstheme="majorBidi"/>
          <w:b/>
          <w:bCs/>
          <w:sz w:val="24"/>
          <w:szCs w:val="24"/>
        </w:rPr>
        <w:t xml:space="preserve"> Use. Anglia, 138(4), 635-660.</w:t>
      </w:r>
    </w:p>
    <w:p w14:paraId="5B15F912" w14:textId="77777777" w:rsidR="00346B6B" w:rsidRPr="00346B6B" w:rsidRDefault="00346B6B" w:rsidP="001E3E1F">
      <w:pPr>
        <w:spacing w:line="240" w:lineRule="auto"/>
        <w:rPr>
          <w:rFonts w:asciiTheme="majorBidi" w:hAnsiTheme="majorBidi" w:cstheme="majorBidi"/>
          <w:b/>
          <w:bCs/>
          <w:sz w:val="24"/>
          <w:szCs w:val="24"/>
        </w:rPr>
      </w:pPr>
      <w:r w:rsidRPr="00346B6B">
        <w:rPr>
          <w:rFonts w:asciiTheme="majorBidi" w:hAnsiTheme="majorBidi" w:cstheme="majorBidi"/>
          <w:b/>
          <w:bCs/>
          <w:sz w:val="24"/>
          <w:szCs w:val="24"/>
        </w:rPr>
        <w:t xml:space="preserve"> </w:t>
      </w:r>
      <w:proofErr w:type="spellStart"/>
      <w:r w:rsidRPr="00346B6B">
        <w:rPr>
          <w:rFonts w:asciiTheme="majorBidi" w:hAnsiTheme="majorBidi" w:cstheme="majorBidi"/>
          <w:b/>
          <w:bCs/>
          <w:sz w:val="24"/>
          <w:szCs w:val="24"/>
        </w:rPr>
        <w:t>Kryhoski</w:t>
      </w:r>
      <w:proofErr w:type="spellEnd"/>
      <w:r w:rsidRPr="00346B6B">
        <w:rPr>
          <w:rFonts w:asciiTheme="majorBidi" w:hAnsiTheme="majorBidi" w:cstheme="majorBidi"/>
          <w:b/>
          <w:bCs/>
          <w:sz w:val="24"/>
          <w:szCs w:val="24"/>
        </w:rPr>
        <w:t>, A. (2018). The color of violence: a look at Toni Morrison’s use of red in Beloved. Colloquy: Text, Theory, Critique, 36, 53-62.</w:t>
      </w:r>
    </w:p>
    <w:p w14:paraId="7500FC5B" w14:textId="77777777" w:rsidR="00346B6B" w:rsidRPr="00346B6B" w:rsidRDefault="00346B6B" w:rsidP="001E3E1F">
      <w:pPr>
        <w:spacing w:line="240" w:lineRule="auto"/>
        <w:rPr>
          <w:rFonts w:asciiTheme="majorBidi" w:hAnsiTheme="majorBidi" w:cstheme="majorBidi"/>
          <w:b/>
          <w:bCs/>
          <w:sz w:val="24"/>
          <w:szCs w:val="24"/>
        </w:rPr>
      </w:pPr>
      <w:r w:rsidRPr="00346B6B">
        <w:rPr>
          <w:rFonts w:asciiTheme="majorBidi" w:hAnsiTheme="majorBidi" w:cstheme="majorBidi"/>
          <w:b/>
          <w:bCs/>
          <w:sz w:val="24"/>
          <w:szCs w:val="24"/>
        </w:rPr>
        <w:t xml:space="preserve"> Reed, J. (2017). The Color Language of Literature. </w:t>
      </w:r>
      <w:proofErr w:type="spellStart"/>
      <w:r w:rsidRPr="00346B6B">
        <w:rPr>
          <w:rFonts w:asciiTheme="majorBidi" w:hAnsiTheme="majorBidi" w:cstheme="majorBidi"/>
          <w:b/>
          <w:bCs/>
          <w:sz w:val="24"/>
          <w:szCs w:val="24"/>
        </w:rPr>
        <w:t>Neophilologus</w:t>
      </w:r>
      <w:proofErr w:type="spellEnd"/>
      <w:r w:rsidRPr="00346B6B">
        <w:rPr>
          <w:rFonts w:asciiTheme="majorBidi" w:hAnsiTheme="majorBidi" w:cstheme="majorBidi"/>
          <w:b/>
          <w:bCs/>
          <w:sz w:val="24"/>
          <w:szCs w:val="24"/>
        </w:rPr>
        <w:t>, 101(3), 343-357.</w:t>
      </w:r>
    </w:p>
    <w:p w14:paraId="41DE2C0A" w14:textId="77777777" w:rsidR="00346B6B" w:rsidRPr="00346B6B" w:rsidRDefault="00346B6B" w:rsidP="001E3E1F">
      <w:pPr>
        <w:spacing w:line="240" w:lineRule="auto"/>
        <w:rPr>
          <w:rFonts w:asciiTheme="majorBidi" w:hAnsiTheme="majorBidi" w:cstheme="majorBidi"/>
          <w:b/>
          <w:bCs/>
          <w:sz w:val="24"/>
          <w:szCs w:val="24"/>
        </w:rPr>
      </w:pPr>
      <w:r w:rsidRPr="00346B6B">
        <w:rPr>
          <w:rFonts w:asciiTheme="majorBidi" w:hAnsiTheme="majorBidi" w:cstheme="majorBidi"/>
          <w:b/>
          <w:bCs/>
          <w:sz w:val="24"/>
          <w:szCs w:val="24"/>
        </w:rPr>
        <w:t xml:space="preserve"> Smith, J. E. (2015). Colors in literature: A study of color, discourse, and culture. ProQuest.</w:t>
      </w:r>
    </w:p>
    <w:p w14:paraId="034C5494" w14:textId="77777777" w:rsidR="00346B6B" w:rsidRPr="00346B6B" w:rsidRDefault="00346B6B" w:rsidP="001E3E1F">
      <w:pPr>
        <w:spacing w:line="240" w:lineRule="auto"/>
        <w:rPr>
          <w:rFonts w:asciiTheme="majorBidi" w:hAnsiTheme="majorBidi" w:cstheme="majorBidi"/>
          <w:b/>
          <w:bCs/>
          <w:sz w:val="24"/>
          <w:szCs w:val="24"/>
        </w:rPr>
      </w:pPr>
      <w:r w:rsidRPr="00346B6B">
        <w:rPr>
          <w:rFonts w:asciiTheme="majorBidi" w:hAnsiTheme="majorBidi" w:cstheme="majorBidi"/>
          <w:b/>
          <w:bCs/>
          <w:sz w:val="24"/>
          <w:szCs w:val="24"/>
        </w:rPr>
        <w:t xml:space="preserve"> Sutherland, Z. R. (2021). Color Symbolism in Literature: A Study of The Scarlet Letter and Moby Dick. Inquiries Journal, 13(03), 1-7.</w:t>
      </w:r>
    </w:p>
    <w:p w14:paraId="2255562F" w14:textId="77777777" w:rsidR="00346B6B" w:rsidRPr="00346B6B" w:rsidRDefault="00346B6B" w:rsidP="001E3E1F">
      <w:pPr>
        <w:spacing w:line="240" w:lineRule="auto"/>
        <w:rPr>
          <w:rFonts w:asciiTheme="majorBidi" w:hAnsiTheme="majorBidi" w:cstheme="majorBidi"/>
          <w:b/>
          <w:bCs/>
          <w:sz w:val="24"/>
          <w:szCs w:val="24"/>
        </w:rPr>
      </w:pPr>
      <w:r w:rsidRPr="00346B6B">
        <w:rPr>
          <w:rFonts w:asciiTheme="majorBidi" w:hAnsiTheme="majorBidi" w:cstheme="majorBidi"/>
          <w:b/>
          <w:bCs/>
          <w:sz w:val="24"/>
          <w:szCs w:val="24"/>
        </w:rPr>
        <w:t xml:space="preserve"> Itten, J. (1973). The Elements of Color: A Treatise on the Color System of Johannes Itten Based on His Book The Art of Color. Van Nostrand Reinhold.</w:t>
      </w:r>
    </w:p>
    <w:p w14:paraId="3ED80731" w14:textId="77777777" w:rsidR="00FB2E5D" w:rsidRPr="00FB2E5D" w:rsidRDefault="00346B6B" w:rsidP="001E3E1F">
      <w:pPr>
        <w:spacing w:line="240" w:lineRule="auto"/>
        <w:rPr>
          <w:rFonts w:asciiTheme="majorBidi" w:hAnsiTheme="majorBidi" w:cstheme="majorBidi"/>
          <w:b/>
          <w:bCs/>
          <w:sz w:val="24"/>
          <w:szCs w:val="24"/>
        </w:rPr>
      </w:pPr>
      <w:r w:rsidRPr="00346B6B">
        <w:rPr>
          <w:rFonts w:asciiTheme="majorBidi" w:hAnsiTheme="majorBidi" w:cstheme="majorBidi"/>
          <w:b/>
          <w:bCs/>
          <w:sz w:val="24"/>
          <w:szCs w:val="24"/>
        </w:rPr>
        <w:t xml:space="preserve"> Walker, A. (1982). The Color Purple. Harcourt Brace Jovanovich.</w:t>
      </w:r>
    </w:p>
    <w:p w14:paraId="0098C38A" w14:textId="77777777" w:rsidR="00A8079A" w:rsidRPr="0090382E" w:rsidRDefault="00A8079A" w:rsidP="001E3E1F">
      <w:pPr>
        <w:spacing w:line="240" w:lineRule="auto"/>
        <w:jc w:val="both"/>
        <w:rPr>
          <w:rFonts w:asciiTheme="majorBidi" w:hAnsiTheme="majorBidi" w:cstheme="majorBidi"/>
          <w:sz w:val="24"/>
          <w:szCs w:val="24"/>
        </w:rPr>
      </w:pPr>
      <w:r w:rsidRPr="0090382E">
        <w:rPr>
          <w:rFonts w:asciiTheme="majorBidi" w:hAnsiTheme="majorBidi" w:cstheme="majorBidi"/>
          <w:sz w:val="24"/>
          <w:szCs w:val="24"/>
        </w:rPr>
        <w:t>.</w:t>
      </w:r>
    </w:p>
    <w:sectPr w:rsidR="00A8079A" w:rsidRPr="0090382E" w:rsidSect="006159F5">
      <w:pgSz w:w="9979" w:h="14175" w:code="34"/>
      <w:pgMar w:top="720" w:right="720" w:bottom="720" w:left="720" w:header="720" w:footer="1440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F5CAB"/>
    <w:multiLevelType w:val="hybridMultilevel"/>
    <w:tmpl w:val="91248A16"/>
    <w:lvl w:ilvl="0" w:tplc="DD40954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56F7231"/>
    <w:multiLevelType w:val="hybridMultilevel"/>
    <w:tmpl w:val="DFEE4EB4"/>
    <w:lvl w:ilvl="0" w:tplc="DB5C13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A165B3"/>
    <w:multiLevelType w:val="multilevel"/>
    <w:tmpl w:val="70166FEA"/>
    <w:lvl w:ilvl="0">
      <w:start w:val="1"/>
      <w:numFmt w:val="decimal"/>
      <w:lvlText w:val="%1."/>
      <w:lvlJc w:val="left"/>
      <w:pPr>
        <w:ind w:left="1080" w:hanging="360"/>
      </w:pPr>
      <w:rPr>
        <w:rFonts w:hint="default"/>
      </w:rPr>
    </w:lvl>
    <w:lvl w:ilvl="1">
      <w:start w:val="1"/>
      <w:numFmt w:val="decimal"/>
      <w:isLgl/>
      <w:lvlText w:val="%1.%2."/>
      <w:lvlJc w:val="left"/>
      <w:pPr>
        <w:ind w:left="150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 w15:restartNumberingAfterBreak="0">
    <w:nsid w:val="2C450206"/>
    <w:multiLevelType w:val="multilevel"/>
    <w:tmpl w:val="FBDEFFDC"/>
    <w:lvl w:ilvl="0">
      <w:start w:val="1"/>
      <w:numFmt w:val="decimal"/>
      <w:lvlText w:val="%1."/>
      <w:lvlJc w:val="left"/>
      <w:pPr>
        <w:ind w:left="1080" w:hanging="360"/>
      </w:pPr>
      <w:rPr>
        <w:rFonts w:hint="default"/>
      </w:rPr>
    </w:lvl>
    <w:lvl w:ilvl="1">
      <w:start w:val="3"/>
      <w:numFmt w:val="decimal"/>
      <w:isLgl/>
      <w:lvlText w:val="%1.%2."/>
      <w:lvlJc w:val="left"/>
      <w:pPr>
        <w:ind w:left="150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 w15:restartNumberingAfterBreak="0">
    <w:nsid w:val="30C00326"/>
    <w:multiLevelType w:val="multilevel"/>
    <w:tmpl w:val="09B23AAA"/>
    <w:lvl w:ilvl="0">
      <w:start w:val="3"/>
      <w:numFmt w:val="decimal"/>
      <w:lvlText w:val="%1."/>
      <w:lvlJc w:val="left"/>
      <w:pPr>
        <w:ind w:left="1080" w:hanging="360"/>
      </w:pPr>
      <w:rPr>
        <w:rFonts w:hint="default"/>
      </w:rPr>
    </w:lvl>
    <w:lvl w:ilvl="1">
      <w:start w:val="1"/>
      <w:numFmt w:val="decimal"/>
      <w:isLgl/>
      <w:lvlText w:val="%1.%2."/>
      <w:lvlJc w:val="left"/>
      <w:pPr>
        <w:ind w:left="150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3C183372"/>
    <w:multiLevelType w:val="hybridMultilevel"/>
    <w:tmpl w:val="9528BA30"/>
    <w:lvl w:ilvl="0" w:tplc="A2E25356">
      <w:start w:val="25"/>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C36934"/>
    <w:multiLevelType w:val="hybridMultilevel"/>
    <w:tmpl w:val="612098C4"/>
    <w:lvl w:ilvl="0" w:tplc="3A80B6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B72E36"/>
    <w:multiLevelType w:val="multilevel"/>
    <w:tmpl w:val="06F08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3F46E4"/>
    <w:multiLevelType w:val="multilevel"/>
    <w:tmpl w:val="F62A6C1E"/>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77F00398"/>
    <w:multiLevelType w:val="multilevel"/>
    <w:tmpl w:val="F62A6C1E"/>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79A21BC6"/>
    <w:multiLevelType w:val="multilevel"/>
    <w:tmpl w:val="52E0AB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9471329">
    <w:abstractNumId w:val="2"/>
  </w:num>
  <w:num w:numId="2" w16cid:durableId="900673324">
    <w:abstractNumId w:val="3"/>
  </w:num>
  <w:num w:numId="3" w16cid:durableId="202791143">
    <w:abstractNumId w:val="4"/>
  </w:num>
  <w:num w:numId="4" w16cid:durableId="588932984">
    <w:abstractNumId w:val="7"/>
  </w:num>
  <w:num w:numId="5" w16cid:durableId="875461467">
    <w:abstractNumId w:val="10"/>
  </w:num>
  <w:num w:numId="6" w16cid:durableId="1244801693">
    <w:abstractNumId w:val="9"/>
  </w:num>
  <w:num w:numId="7" w16cid:durableId="248463022">
    <w:abstractNumId w:val="1"/>
  </w:num>
  <w:num w:numId="8" w16cid:durableId="1694064761">
    <w:abstractNumId w:val="0"/>
  </w:num>
  <w:num w:numId="9" w16cid:durableId="847257994">
    <w:abstractNumId w:val="6"/>
  </w:num>
  <w:num w:numId="10" w16cid:durableId="1215312024">
    <w:abstractNumId w:val="8"/>
  </w:num>
  <w:num w:numId="11" w16cid:durableId="15106341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7108"/>
    <w:rsid w:val="00052896"/>
    <w:rsid w:val="00052FE7"/>
    <w:rsid w:val="0007376F"/>
    <w:rsid w:val="00097802"/>
    <w:rsid w:val="000B3336"/>
    <w:rsid w:val="000B3A76"/>
    <w:rsid w:val="000D4C7C"/>
    <w:rsid w:val="000D6644"/>
    <w:rsid w:val="000D7AC9"/>
    <w:rsid w:val="001229B8"/>
    <w:rsid w:val="00124671"/>
    <w:rsid w:val="0014763D"/>
    <w:rsid w:val="001811E5"/>
    <w:rsid w:val="001C7849"/>
    <w:rsid w:val="001E3E1F"/>
    <w:rsid w:val="0021685D"/>
    <w:rsid w:val="00270826"/>
    <w:rsid w:val="002A5FE4"/>
    <w:rsid w:val="003423B7"/>
    <w:rsid w:val="00346B6B"/>
    <w:rsid w:val="003A6AD4"/>
    <w:rsid w:val="003F4391"/>
    <w:rsid w:val="00414918"/>
    <w:rsid w:val="00443F4A"/>
    <w:rsid w:val="0049143B"/>
    <w:rsid w:val="00495261"/>
    <w:rsid w:val="004F4ABB"/>
    <w:rsid w:val="005041B4"/>
    <w:rsid w:val="00520C41"/>
    <w:rsid w:val="00550CD0"/>
    <w:rsid w:val="00561682"/>
    <w:rsid w:val="0058659C"/>
    <w:rsid w:val="00593672"/>
    <w:rsid w:val="005F2344"/>
    <w:rsid w:val="005F50B8"/>
    <w:rsid w:val="00606144"/>
    <w:rsid w:val="006159F5"/>
    <w:rsid w:val="00625A9D"/>
    <w:rsid w:val="00632DBE"/>
    <w:rsid w:val="00660752"/>
    <w:rsid w:val="00680B23"/>
    <w:rsid w:val="006A6F07"/>
    <w:rsid w:val="006E49B3"/>
    <w:rsid w:val="006E7108"/>
    <w:rsid w:val="00712CB5"/>
    <w:rsid w:val="00714107"/>
    <w:rsid w:val="00721194"/>
    <w:rsid w:val="00785B40"/>
    <w:rsid w:val="007A5EC1"/>
    <w:rsid w:val="007B5C17"/>
    <w:rsid w:val="007D40A4"/>
    <w:rsid w:val="007E0ED4"/>
    <w:rsid w:val="00812D96"/>
    <w:rsid w:val="00892284"/>
    <w:rsid w:val="0089576B"/>
    <w:rsid w:val="008C09A1"/>
    <w:rsid w:val="008F7984"/>
    <w:rsid w:val="0090382E"/>
    <w:rsid w:val="009F091E"/>
    <w:rsid w:val="00A1012B"/>
    <w:rsid w:val="00A56850"/>
    <w:rsid w:val="00A8079A"/>
    <w:rsid w:val="00AB1CB7"/>
    <w:rsid w:val="00AC08CB"/>
    <w:rsid w:val="00AC4389"/>
    <w:rsid w:val="00B326B2"/>
    <w:rsid w:val="00BB06B1"/>
    <w:rsid w:val="00BB288F"/>
    <w:rsid w:val="00BD6455"/>
    <w:rsid w:val="00BE4AFB"/>
    <w:rsid w:val="00C11273"/>
    <w:rsid w:val="00C13BD3"/>
    <w:rsid w:val="00C30354"/>
    <w:rsid w:val="00C60EB1"/>
    <w:rsid w:val="00CC60B9"/>
    <w:rsid w:val="00CC7E38"/>
    <w:rsid w:val="00CE5235"/>
    <w:rsid w:val="00D06972"/>
    <w:rsid w:val="00D968D8"/>
    <w:rsid w:val="00D97534"/>
    <w:rsid w:val="00D97AC7"/>
    <w:rsid w:val="00DA18B0"/>
    <w:rsid w:val="00DA70EB"/>
    <w:rsid w:val="00DC2C74"/>
    <w:rsid w:val="00DE4D4A"/>
    <w:rsid w:val="00E02EC4"/>
    <w:rsid w:val="00E16416"/>
    <w:rsid w:val="00E1719C"/>
    <w:rsid w:val="00E62B2F"/>
    <w:rsid w:val="00E94369"/>
    <w:rsid w:val="00EA0BD7"/>
    <w:rsid w:val="00ED4B67"/>
    <w:rsid w:val="00ED6E98"/>
    <w:rsid w:val="00EE6ECE"/>
    <w:rsid w:val="00F27F5B"/>
    <w:rsid w:val="00F97CC6"/>
    <w:rsid w:val="00FB2E5D"/>
    <w:rsid w:val="00FB6E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FCB95"/>
  <w15:docId w15:val="{39DB3F55-4B44-4ACF-B889-A6F12903E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344"/>
    <w:pPr>
      <w:ind w:left="720"/>
      <w:contextualSpacing/>
    </w:pPr>
  </w:style>
  <w:style w:type="paragraph" w:styleId="NormalWeb">
    <w:name w:val="Normal (Web)"/>
    <w:basedOn w:val="Normal"/>
    <w:uiPriority w:val="99"/>
    <w:semiHidden/>
    <w:unhideWhenUsed/>
    <w:rsid w:val="005041B4"/>
    <w:rPr>
      <w:rFonts w:ascii="Times New Roman" w:hAnsi="Times New Roman" w:cs="Times New Roman"/>
      <w:sz w:val="24"/>
      <w:szCs w:val="24"/>
    </w:rPr>
  </w:style>
  <w:style w:type="table" w:styleId="TableGrid">
    <w:name w:val="Table Grid"/>
    <w:basedOn w:val="TableNormal"/>
    <w:uiPriority w:val="59"/>
    <w:rsid w:val="00BE4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659C"/>
    <w:rPr>
      <w:sz w:val="16"/>
      <w:szCs w:val="16"/>
    </w:rPr>
  </w:style>
  <w:style w:type="paragraph" w:styleId="CommentText">
    <w:name w:val="annotation text"/>
    <w:basedOn w:val="Normal"/>
    <w:link w:val="CommentTextChar"/>
    <w:uiPriority w:val="99"/>
    <w:semiHidden/>
    <w:unhideWhenUsed/>
    <w:rsid w:val="0058659C"/>
    <w:pPr>
      <w:spacing w:line="240" w:lineRule="auto"/>
    </w:pPr>
    <w:rPr>
      <w:sz w:val="20"/>
      <w:szCs w:val="20"/>
    </w:rPr>
  </w:style>
  <w:style w:type="character" w:customStyle="1" w:styleId="CommentTextChar">
    <w:name w:val="Comment Text Char"/>
    <w:basedOn w:val="DefaultParagraphFont"/>
    <w:link w:val="CommentText"/>
    <w:uiPriority w:val="99"/>
    <w:semiHidden/>
    <w:rsid w:val="0058659C"/>
    <w:rPr>
      <w:sz w:val="20"/>
      <w:szCs w:val="20"/>
    </w:rPr>
  </w:style>
  <w:style w:type="paragraph" w:styleId="CommentSubject">
    <w:name w:val="annotation subject"/>
    <w:basedOn w:val="CommentText"/>
    <w:next w:val="CommentText"/>
    <w:link w:val="CommentSubjectChar"/>
    <w:uiPriority w:val="99"/>
    <w:semiHidden/>
    <w:unhideWhenUsed/>
    <w:rsid w:val="0058659C"/>
    <w:rPr>
      <w:b/>
      <w:bCs/>
    </w:rPr>
  </w:style>
  <w:style w:type="character" w:customStyle="1" w:styleId="CommentSubjectChar">
    <w:name w:val="Comment Subject Char"/>
    <w:basedOn w:val="CommentTextChar"/>
    <w:link w:val="CommentSubject"/>
    <w:uiPriority w:val="99"/>
    <w:semiHidden/>
    <w:rsid w:val="005865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5398">
      <w:bodyDiv w:val="1"/>
      <w:marLeft w:val="0"/>
      <w:marRight w:val="0"/>
      <w:marTop w:val="0"/>
      <w:marBottom w:val="0"/>
      <w:divBdr>
        <w:top w:val="none" w:sz="0" w:space="0" w:color="auto"/>
        <w:left w:val="none" w:sz="0" w:space="0" w:color="auto"/>
        <w:bottom w:val="none" w:sz="0" w:space="0" w:color="auto"/>
        <w:right w:val="none" w:sz="0" w:space="0" w:color="auto"/>
      </w:divBdr>
    </w:div>
    <w:div w:id="38945441">
      <w:bodyDiv w:val="1"/>
      <w:marLeft w:val="0"/>
      <w:marRight w:val="0"/>
      <w:marTop w:val="0"/>
      <w:marBottom w:val="0"/>
      <w:divBdr>
        <w:top w:val="none" w:sz="0" w:space="0" w:color="auto"/>
        <w:left w:val="none" w:sz="0" w:space="0" w:color="auto"/>
        <w:bottom w:val="none" w:sz="0" w:space="0" w:color="auto"/>
        <w:right w:val="none" w:sz="0" w:space="0" w:color="auto"/>
      </w:divBdr>
    </w:div>
    <w:div w:id="70005906">
      <w:bodyDiv w:val="1"/>
      <w:marLeft w:val="0"/>
      <w:marRight w:val="0"/>
      <w:marTop w:val="0"/>
      <w:marBottom w:val="0"/>
      <w:divBdr>
        <w:top w:val="none" w:sz="0" w:space="0" w:color="auto"/>
        <w:left w:val="none" w:sz="0" w:space="0" w:color="auto"/>
        <w:bottom w:val="none" w:sz="0" w:space="0" w:color="auto"/>
        <w:right w:val="none" w:sz="0" w:space="0" w:color="auto"/>
      </w:divBdr>
    </w:div>
    <w:div w:id="72895292">
      <w:bodyDiv w:val="1"/>
      <w:marLeft w:val="0"/>
      <w:marRight w:val="0"/>
      <w:marTop w:val="0"/>
      <w:marBottom w:val="0"/>
      <w:divBdr>
        <w:top w:val="none" w:sz="0" w:space="0" w:color="auto"/>
        <w:left w:val="none" w:sz="0" w:space="0" w:color="auto"/>
        <w:bottom w:val="none" w:sz="0" w:space="0" w:color="auto"/>
        <w:right w:val="none" w:sz="0" w:space="0" w:color="auto"/>
      </w:divBdr>
    </w:div>
    <w:div w:id="74132226">
      <w:bodyDiv w:val="1"/>
      <w:marLeft w:val="0"/>
      <w:marRight w:val="0"/>
      <w:marTop w:val="0"/>
      <w:marBottom w:val="0"/>
      <w:divBdr>
        <w:top w:val="none" w:sz="0" w:space="0" w:color="auto"/>
        <w:left w:val="none" w:sz="0" w:space="0" w:color="auto"/>
        <w:bottom w:val="none" w:sz="0" w:space="0" w:color="auto"/>
        <w:right w:val="none" w:sz="0" w:space="0" w:color="auto"/>
      </w:divBdr>
    </w:div>
    <w:div w:id="94713000">
      <w:bodyDiv w:val="1"/>
      <w:marLeft w:val="0"/>
      <w:marRight w:val="0"/>
      <w:marTop w:val="0"/>
      <w:marBottom w:val="0"/>
      <w:divBdr>
        <w:top w:val="none" w:sz="0" w:space="0" w:color="auto"/>
        <w:left w:val="none" w:sz="0" w:space="0" w:color="auto"/>
        <w:bottom w:val="none" w:sz="0" w:space="0" w:color="auto"/>
        <w:right w:val="none" w:sz="0" w:space="0" w:color="auto"/>
      </w:divBdr>
    </w:div>
    <w:div w:id="96220972">
      <w:bodyDiv w:val="1"/>
      <w:marLeft w:val="0"/>
      <w:marRight w:val="0"/>
      <w:marTop w:val="0"/>
      <w:marBottom w:val="0"/>
      <w:divBdr>
        <w:top w:val="none" w:sz="0" w:space="0" w:color="auto"/>
        <w:left w:val="none" w:sz="0" w:space="0" w:color="auto"/>
        <w:bottom w:val="none" w:sz="0" w:space="0" w:color="auto"/>
        <w:right w:val="none" w:sz="0" w:space="0" w:color="auto"/>
      </w:divBdr>
    </w:div>
    <w:div w:id="146164942">
      <w:bodyDiv w:val="1"/>
      <w:marLeft w:val="0"/>
      <w:marRight w:val="0"/>
      <w:marTop w:val="0"/>
      <w:marBottom w:val="0"/>
      <w:divBdr>
        <w:top w:val="none" w:sz="0" w:space="0" w:color="auto"/>
        <w:left w:val="none" w:sz="0" w:space="0" w:color="auto"/>
        <w:bottom w:val="none" w:sz="0" w:space="0" w:color="auto"/>
        <w:right w:val="none" w:sz="0" w:space="0" w:color="auto"/>
      </w:divBdr>
      <w:divsChild>
        <w:div w:id="1952933438">
          <w:marLeft w:val="0"/>
          <w:marRight w:val="0"/>
          <w:marTop w:val="0"/>
          <w:marBottom w:val="0"/>
          <w:divBdr>
            <w:top w:val="single" w:sz="2" w:space="0" w:color="D9D9E3"/>
            <w:left w:val="single" w:sz="2" w:space="0" w:color="D9D9E3"/>
            <w:bottom w:val="single" w:sz="2" w:space="0" w:color="D9D9E3"/>
            <w:right w:val="single" w:sz="2" w:space="0" w:color="D9D9E3"/>
          </w:divBdr>
          <w:divsChild>
            <w:div w:id="2030908045">
              <w:marLeft w:val="0"/>
              <w:marRight w:val="0"/>
              <w:marTop w:val="0"/>
              <w:marBottom w:val="0"/>
              <w:divBdr>
                <w:top w:val="single" w:sz="2" w:space="0" w:color="D9D9E3"/>
                <w:left w:val="single" w:sz="2" w:space="0" w:color="D9D9E3"/>
                <w:bottom w:val="single" w:sz="2" w:space="0" w:color="D9D9E3"/>
                <w:right w:val="single" w:sz="2" w:space="0" w:color="D9D9E3"/>
              </w:divBdr>
              <w:divsChild>
                <w:div w:id="18059285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2641926">
          <w:marLeft w:val="0"/>
          <w:marRight w:val="0"/>
          <w:marTop w:val="0"/>
          <w:marBottom w:val="0"/>
          <w:divBdr>
            <w:top w:val="single" w:sz="2" w:space="0" w:color="D9D9E3"/>
            <w:left w:val="single" w:sz="2" w:space="0" w:color="D9D9E3"/>
            <w:bottom w:val="single" w:sz="2" w:space="0" w:color="D9D9E3"/>
            <w:right w:val="single" w:sz="2" w:space="0" w:color="D9D9E3"/>
          </w:divBdr>
          <w:divsChild>
            <w:div w:id="1381126372">
              <w:marLeft w:val="0"/>
              <w:marRight w:val="0"/>
              <w:marTop w:val="0"/>
              <w:marBottom w:val="0"/>
              <w:divBdr>
                <w:top w:val="single" w:sz="2" w:space="0" w:color="D9D9E3"/>
                <w:left w:val="single" w:sz="2" w:space="0" w:color="D9D9E3"/>
                <w:bottom w:val="single" w:sz="2" w:space="0" w:color="D9D9E3"/>
                <w:right w:val="single" w:sz="2" w:space="0" w:color="D9D9E3"/>
              </w:divBdr>
              <w:divsChild>
                <w:div w:id="1294093803">
                  <w:marLeft w:val="0"/>
                  <w:marRight w:val="0"/>
                  <w:marTop w:val="0"/>
                  <w:marBottom w:val="0"/>
                  <w:divBdr>
                    <w:top w:val="single" w:sz="2" w:space="0" w:color="D9D9E3"/>
                    <w:left w:val="single" w:sz="2" w:space="0" w:color="D9D9E3"/>
                    <w:bottom w:val="single" w:sz="2" w:space="0" w:color="D9D9E3"/>
                    <w:right w:val="single" w:sz="2" w:space="0" w:color="D9D9E3"/>
                  </w:divBdr>
                  <w:divsChild>
                    <w:div w:id="20538416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2258574">
      <w:bodyDiv w:val="1"/>
      <w:marLeft w:val="0"/>
      <w:marRight w:val="0"/>
      <w:marTop w:val="0"/>
      <w:marBottom w:val="0"/>
      <w:divBdr>
        <w:top w:val="none" w:sz="0" w:space="0" w:color="auto"/>
        <w:left w:val="none" w:sz="0" w:space="0" w:color="auto"/>
        <w:bottom w:val="none" w:sz="0" w:space="0" w:color="auto"/>
        <w:right w:val="none" w:sz="0" w:space="0" w:color="auto"/>
      </w:divBdr>
    </w:div>
    <w:div w:id="183054513">
      <w:bodyDiv w:val="1"/>
      <w:marLeft w:val="0"/>
      <w:marRight w:val="0"/>
      <w:marTop w:val="0"/>
      <w:marBottom w:val="0"/>
      <w:divBdr>
        <w:top w:val="none" w:sz="0" w:space="0" w:color="auto"/>
        <w:left w:val="none" w:sz="0" w:space="0" w:color="auto"/>
        <w:bottom w:val="none" w:sz="0" w:space="0" w:color="auto"/>
        <w:right w:val="none" w:sz="0" w:space="0" w:color="auto"/>
      </w:divBdr>
    </w:div>
    <w:div w:id="188766127">
      <w:bodyDiv w:val="1"/>
      <w:marLeft w:val="0"/>
      <w:marRight w:val="0"/>
      <w:marTop w:val="0"/>
      <w:marBottom w:val="0"/>
      <w:divBdr>
        <w:top w:val="none" w:sz="0" w:space="0" w:color="auto"/>
        <w:left w:val="none" w:sz="0" w:space="0" w:color="auto"/>
        <w:bottom w:val="none" w:sz="0" w:space="0" w:color="auto"/>
        <w:right w:val="none" w:sz="0" w:space="0" w:color="auto"/>
      </w:divBdr>
    </w:div>
    <w:div w:id="307320218">
      <w:bodyDiv w:val="1"/>
      <w:marLeft w:val="0"/>
      <w:marRight w:val="0"/>
      <w:marTop w:val="0"/>
      <w:marBottom w:val="0"/>
      <w:divBdr>
        <w:top w:val="none" w:sz="0" w:space="0" w:color="auto"/>
        <w:left w:val="none" w:sz="0" w:space="0" w:color="auto"/>
        <w:bottom w:val="none" w:sz="0" w:space="0" w:color="auto"/>
        <w:right w:val="none" w:sz="0" w:space="0" w:color="auto"/>
      </w:divBdr>
      <w:divsChild>
        <w:div w:id="1245993091">
          <w:marLeft w:val="0"/>
          <w:marRight w:val="0"/>
          <w:marTop w:val="0"/>
          <w:marBottom w:val="0"/>
          <w:divBdr>
            <w:top w:val="single" w:sz="2" w:space="0" w:color="auto"/>
            <w:left w:val="single" w:sz="2" w:space="0" w:color="auto"/>
            <w:bottom w:val="single" w:sz="6" w:space="0" w:color="auto"/>
            <w:right w:val="single" w:sz="2" w:space="0" w:color="auto"/>
          </w:divBdr>
          <w:divsChild>
            <w:div w:id="1514877534">
              <w:marLeft w:val="0"/>
              <w:marRight w:val="0"/>
              <w:marTop w:val="100"/>
              <w:marBottom w:val="100"/>
              <w:divBdr>
                <w:top w:val="single" w:sz="2" w:space="0" w:color="D9D9E3"/>
                <w:left w:val="single" w:sz="2" w:space="0" w:color="D9D9E3"/>
                <w:bottom w:val="single" w:sz="2" w:space="0" w:color="D9D9E3"/>
                <w:right w:val="single" w:sz="2" w:space="0" w:color="D9D9E3"/>
              </w:divBdr>
              <w:divsChild>
                <w:div w:id="1389183153">
                  <w:marLeft w:val="0"/>
                  <w:marRight w:val="0"/>
                  <w:marTop w:val="0"/>
                  <w:marBottom w:val="0"/>
                  <w:divBdr>
                    <w:top w:val="single" w:sz="2" w:space="0" w:color="D9D9E3"/>
                    <w:left w:val="single" w:sz="2" w:space="0" w:color="D9D9E3"/>
                    <w:bottom w:val="single" w:sz="2" w:space="0" w:color="D9D9E3"/>
                    <w:right w:val="single" w:sz="2" w:space="0" w:color="D9D9E3"/>
                  </w:divBdr>
                  <w:divsChild>
                    <w:div w:id="355813957">
                      <w:marLeft w:val="0"/>
                      <w:marRight w:val="0"/>
                      <w:marTop w:val="0"/>
                      <w:marBottom w:val="0"/>
                      <w:divBdr>
                        <w:top w:val="single" w:sz="2" w:space="0" w:color="D9D9E3"/>
                        <w:left w:val="single" w:sz="2" w:space="0" w:color="D9D9E3"/>
                        <w:bottom w:val="single" w:sz="2" w:space="0" w:color="D9D9E3"/>
                        <w:right w:val="single" w:sz="2" w:space="0" w:color="D9D9E3"/>
                      </w:divBdr>
                      <w:divsChild>
                        <w:div w:id="1222404968">
                          <w:marLeft w:val="0"/>
                          <w:marRight w:val="0"/>
                          <w:marTop w:val="0"/>
                          <w:marBottom w:val="0"/>
                          <w:divBdr>
                            <w:top w:val="single" w:sz="2" w:space="0" w:color="D9D9E3"/>
                            <w:left w:val="single" w:sz="2" w:space="0" w:color="D9D9E3"/>
                            <w:bottom w:val="single" w:sz="2" w:space="0" w:color="D9D9E3"/>
                            <w:right w:val="single" w:sz="2" w:space="0" w:color="D9D9E3"/>
                          </w:divBdr>
                          <w:divsChild>
                            <w:div w:id="19470404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30141238">
          <w:marLeft w:val="0"/>
          <w:marRight w:val="0"/>
          <w:marTop w:val="0"/>
          <w:marBottom w:val="0"/>
          <w:divBdr>
            <w:top w:val="single" w:sz="2" w:space="0" w:color="auto"/>
            <w:left w:val="single" w:sz="2" w:space="0" w:color="auto"/>
            <w:bottom w:val="single" w:sz="6" w:space="0" w:color="auto"/>
            <w:right w:val="single" w:sz="2" w:space="0" w:color="auto"/>
          </w:divBdr>
          <w:divsChild>
            <w:div w:id="705913808">
              <w:marLeft w:val="0"/>
              <w:marRight w:val="0"/>
              <w:marTop w:val="100"/>
              <w:marBottom w:val="100"/>
              <w:divBdr>
                <w:top w:val="single" w:sz="2" w:space="0" w:color="D9D9E3"/>
                <w:left w:val="single" w:sz="2" w:space="0" w:color="D9D9E3"/>
                <w:bottom w:val="single" w:sz="2" w:space="0" w:color="D9D9E3"/>
                <w:right w:val="single" w:sz="2" w:space="0" w:color="D9D9E3"/>
              </w:divBdr>
              <w:divsChild>
                <w:div w:id="2006516792">
                  <w:marLeft w:val="0"/>
                  <w:marRight w:val="0"/>
                  <w:marTop w:val="0"/>
                  <w:marBottom w:val="0"/>
                  <w:divBdr>
                    <w:top w:val="single" w:sz="2" w:space="0" w:color="D9D9E3"/>
                    <w:left w:val="single" w:sz="2" w:space="0" w:color="D9D9E3"/>
                    <w:bottom w:val="single" w:sz="2" w:space="0" w:color="D9D9E3"/>
                    <w:right w:val="single" w:sz="2" w:space="0" w:color="D9D9E3"/>
                  </w:divBdr>
                  <w:divsChild>
                    <w:div w:id="2132431784">
                      <w:marLeft w:val="0"/>
                      <w:marRight w:val="0"/>
                      <w:marTop w:val="0"/>
                      <w:marBottom w:val="0"/>
                      <w:divBdr>
                        <w:top w:val="single" w:sz="2" w:space="0" w:color="D9D9E3"/>
                        <w:left w:val="single" w:sz="2" w:space="0" w:color="D9D9E3"/>
                        <w:bottom w:val="single" w:sz="2" w:space="0" w:color="D9D9E3"/>
                        <w:right w:val="single" w:sz="2" w:space="0" w:color="D9D9E3"/>
                      </w:divBdr>
                      <w:divsChild>
                        <w:div w:id="12073713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4682928">
                  <w:marLeft w:val="0"/>
                  <w:marRight w:val="0"/>
                  <w:marTop w:val="0"/>
                  <w:marBottom w:val="0"/>
                  <w:divBdr>
                    <w:top w:val="single" w:sz="2" w:space="0" w:color="D9D9E3"/>
                    <w:left w:val="single" w:sz="2" w:space="0" w:color="D9D9E3"/>
                    <w:bottom w:val="single" w:sz="2" w:space="0" w:color="D9D9E3"/>
                    <w:right w:val="single" w:sz="2" w:space="0" w:color="D9D9E3"/>
                  </w:divBdr>
                  <w:divsChild>
                    <w:div w:id="1690907249">
                      <w:marLeft w:val="0"/>
                      <w:marRight w:val="0"/>
                      <w:marTop w:val="0"/>
                      <w:marBottom w:val="0"/>
                      <w:divBdr>
                        <w:top w:val="single" w:sz="2" w:space="0" w:color="D9D9E3"/>
                        <w:left w:val="single" w:sz="2" w:space="0" w:color="D9D9E3"/>
                        <w:bottom w:val="single" w:sz="2" w:space="0" w:color="D9D9E3"/>
                        <w:right w:val="single" w:sz="2" w:space="0" w:color="D9D9E3"/>
                      </w:divBdr>
                      <w:divsChild>
                        <w:div w:id="922028429">
                          <w:marLeft w:val="0"/>
                          <w:marRight w:val="0"/>
                          <w:marTop w:val="0"/>
                          <w:marBottom w:val="0"/>
                          <w:divBdr>
                            <w:top w:val="single" w:sz="2" w:space="0" w:color="D9D9E3"/>
                            <w:left w:val="single" w:sz="2" w:space="0" w:color="D9D9E3"/>
                            <w:bottom w:val="single" w:sz="2" w:space="0" w:color="D9D9E3"/>
                            <w:right w:val="single" w:sz="2" w:space="0" w:color="D9D9E3"/>
                          </w:divBdr>
                          <w:divsChild>
                            <w:div w:id="17990339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4961420">
      <w:bodyDiv w:val="1"/>
      <w:marLeft w:val="0"/>
      <w:marRight w:val="0"/>
      <w:marTop w:val="0"/>
      <w:marBottom w:val="0"/>
      <w:divBdr>
        <w:top w:val="none" w:sz="0" w:space="0" w:color="auto"/>
        <w:left w:val="none" w:sz="0" w:space="0" w:color="auto"/>
        <w:bottom w:val="none" w:sz="0" w:space="0" w:color="auto"/>
        <w:right w:val="none" w:sz="0" w:space="0" w:color="auto"/>
      </w:divBdr>
    </w:div>
    <w:div w:id="441267650">
      <w:bodyDiv w:val="1"/>
      <w:marLeft w:val="0"/>
      <w:marRight w:val="0"/>
      <w:marTop w:val="0"/>
      <w:marBottom w:val="0"/>
      <w:divBdr>
        <w:top w:val="none" w:sz="0" w:space="0" w:color="auto"/>
        <w:left w:val="none" w:sz="0" w:space="0" w:color="auto"/>
        <w:bottom w:val="none" w:sz="0" w:space="0" w:color="auto"/>
        <w:right w:val="none" w:sz="0" w:space="0" w:color="auto"/>
      </w:divBdr>
    </w:div>
    <w:div w:id="486829200">
      <w:bodyDiv w:val="1"/>
      <w:marLeft w:val="0"/>
      <w:marRight w:val="0"/>
      <w:marTop w:val="0"/>
      <w:marBottom w:val="0"/>
      <w:divBdr>
        <w:top w:val="none" w:sz="0" w:space="0" w:color="auto"/>
        <w:left w:val="none" w:sz="0" w:space="0" w:color="auto"/>
        <w:bottom w:val="none" w:sz="0" w:space="0" w:color="auto"/>
        <w:right w:val="none" w:sz="0" w:space="0" w:color="auto"/>
      </w:divBdr>
    </w:div>
    <w:div w:id="491682094">
      <w:bodyDiv w:val="1"/>
      <w:marLeft w:val="0"/>
      <w:marRight w:val="0"/>
      <w:marTop w:val="0"/>
      <w:marBottom w:val="0"/>
      <w:divBdr>
        <w:top w:val="none" w:sz="0" w:space="0" w:color="auto"/>
        <w:left w:val="none" w:sz="0" w:space="0" w:color="auto"/>
        <w:bottom w:val="none" w:sz="0" w:space="0" w:color="auto"/>
        <w:right w:val="none" w:sz="0" w:space="0" w:color="auto"/>
      </w:divBdr>
    </w:div>
    <w:div w:id="506096694">
      <w:bodyDiv w:val="1"/>
      <w:marLeft w:val="0"/>
      <w:marRight w:val="0"/>
      <w:marTop w:val="0"/>
      <w:marBottom w:val="0"/>
      <w:divBdr>
        <w:top w:val="none" w:sz="0" w:space="0" w:color="auto"/>
        <w:left w:val="none" w:sz="0" w:space="0" w:color="auto"/>
        <w:bottom w:val="none" w:sz="0" w:space="0" w:color="auto"/>
        <w:right w:val="none" w:sz="0" w:space="0" w:color="auto"/>
      </w:divBdr>
    </w:div>
    <w:div w:id="678822502">
      <w:bodyDiv w:val="1"/>
      <w:marLeft w:val="0"/>
      <w:marRight w:val="0"/>
      <w:marTop w:val="0"/>
      <w:marBottom w:val="0"/>
      <w:divBdr>
        <w:top w:val="none" w:sz="0" w:space="0" w:color="auto"/>
        <w:left w:val="none" w:sz="0" w:space="0" w:color="auto"/>
        <w:bottom w:val="none" w:sz="0" w:space="0" w:color="auto"/>
        <w:right w:val="none" w:sz="0" w:space="0" w:color="auto"/>
      </w:divBdr>
    </w:div>
    <w:div w:id="719717525">
      <w:bodyDiv w:val="1"/>
      <w:marLeft w:val="0"/>
      <w:marRight w:val="0"/>
      <w:marTop w:val="0"/>
      <w:marBottom w:val="0"/>
      <w:divBdr>
        <w:top w:val="none" w:sz="0" w:space="0" w:color="auto"/>
        <w:left w:val="none" w:sz="0" w:space="0" w:color="auto"/>
        <w:bottom w:val="none" w:sz="0" w:space="0" w:color="auto"/>
        <w:right w:val="none" w:sz="0" w:space="0" w:color="auto"/>
      </w:divBdr>
    </w:div>
    <w:div w:id="810639202">
      <w:bodyDiv w:val="1"/>
      <w:marLeft w:val="0"/>
      <w:marRight w:val="0"/>
      <w:marTop w:val="0"/>
      <w:marBottom w:val="0"/>
      <w:divBdr>
        <w:top w:val="none" w:sz="0" w:space="0" w:color="auto"/>
        <w:left w:val="none" w:sz="0" w:space="0" w:color="auto"/>
        <w:bottom w:val="none" w:sz="0" w:space="0" w:color="auto"/>
        <w:right w:val="none" w:sz="0" w:space="0" w:color="auto"/>
      </w:divBdr>
    </w:div>
    <w:div w:id="867110825">
      <w:bodyDiv w:val="1"/>
      <w:marLeft w:val="0"/>
      <w:marRight w:val="0"/>
      <w:marTop w:val="0"/>
      <w:marBottom w:val="0"/>
      <w:divBdr>
        <w:top w:val="none" w:sz="0" w:space="0" w:color="auto"/>
        <w:left w:val="none" w:sz="0" w:space="0" w:color="auto"/>
        <w:bottom w:val="none" w:sz="0" w:space="0" w:color="auto"/>
        <w:right w:val="none" w:sz="0" w:space="0" w:color="auto"/>
      </w:divBdr>
    </w:div>
    <w:div w:id="883373766">
      <w:bodyDiv w:val="1"/>
      <w:marLeft w:val="0"/>
      <w:marRight w:val="0"/>
      <w:marTop w:val="0"/>
      <w:marBottom w:val="0"/>
      <w:divBdr>
        <w:top w:val="none" w:sz="0" w:space="0" w:color="auto"/>
        <w:left w:val="none" w:sz="0" w:space="0" w:color="auto"/>
        <w:bottom w:val="none" w:sz="0" w:space="0" w:color="auto"/>
        <w:right w:val="none" w:sz="0" w:space="0" w:color="auto"/>
      </w:divBdr>
    </w:div>
    <w:div w:id="924607348">
      <w:bodyDiv w:val="1"/>
      <w:marLeft w:val="0"/>
      <w:marRight w:val="0"/>
      <w:marTop w:val="0"/>
      <w:marBottom w:val="0"/>
      <w:divBdr>
        <w:top w:val="none" w:sz="0" w:space="0" w:color="auto"/>
        <w:left w:val="none" w:sz="0" w:space="0" w:color="auto"/>
        <w:bottom w:val="none" w:sz="0" w:space="0" w:color="auto"/>
        <w:right w:val="none" w:sz="0" w:space="0" w:color="auto"/>
      </w:divBdr>
      <w:divsChild>
        <w:div w:id="44451373">
          <w:marLeft w:val="0"/>
          <w:marRight w:val="0"/>
          <w:marTop w:val="0"/>
          <w:marBottom w:val="0"/>
          <w:divBdr>
            <w:top w:val="single" w:sz="2" w:space="0" w:color="auto"/>
            <w:left w:val="single" w:sz="2" w:space="0" w:color="auto"/>
            <w:bottom w:val="single" w:sz="6" w:space="0" w:color="auto"/>
            <w:right w:val="single" w:sz="2" w:space="0" w:color="auto"/>
          </w:divBdr>
          <w:divsChild>
            <w:div w:id="1353805271">
              <w:marLeft w:val="0"/>
              <w:marRight w:val="0"/>
              <w:marTop w:val="100"/>
              <w:marBottom w:val="100"/>
              <w:divBdr>
                <w:top w:val="single" w:sz="2" w:space="0" w:color="D9D9E3"/>
                <w:left w:val="single" w:sz="2" w:space="0" w:color="D9D9E3"/>
                <w:bottom w:val="single" w:sz="2" w:space="0" w:color="D9D9E3"/>
                <w:right w:val="single" w:sz="2" w:space="0" w:color="D9D9E3"/>
              </w:divBdr>
              <w:divsChild>
                <w:div w:id="1453013131">
                  <w:marLeft w:val="0"/>
                  <w:marRight w:val="0"/>
                  <w:marTop w:val="0"/>
                  <w:marBottom w:val="0"/>
                  <w:divBdr>
                    <w:top w:val="single" w:sz="2" w:space="0" w:color="D9D9E3"/>
                    <w:left w:val="single" w:sz="2" w:space="0" w:color="D9D9E3"/>
                    <w:bottom w:val="single" w:sz="2" w:space="0" w:color="D9D9E3"/>
                    <w:right w:val="single" w:sz="2" w:space="0" w:color="D9D9E3"/>
                  </w:divBdr>
                  <w:divsChild>
                    <w:div w:id="1546140451">
                      <w:marLeft w:val="0"/>
                      <w:marRight w:val="0"/>
                      <w:marTop w:val="0"/>
                      <w:marBottom w:val="0"/>
                      <w:divBdr>
                        <w:top w:val="single" w:sz="2" w:space="0" w:color="D9D9E3"/>
                        <w:left w:val="single" w:sz="2" w:space="0" w:color="D9D9E3"/>
                        <w:bottom w:val="single" w:sz="2" w:space="0" w:color="D9D9E3"/>
                        <w:right w:val="single" w:sz="2" w:space="0" w:color="D9D9E3"/>
                      </w:divBdr>
                      <w:divsChild>
                        <w:div w:id="760569094">
                          <w:marLeft w:val="0"/>
                          <w:marRight w:val="0"/>
                          <w:marTop w:val="0"/>
                          <w:marBottom w:val="0"/>
                          <w:divBdr>
                            <w:top w:val="single" w:sz="2" w:space="0" w:color="D9D9E3"/>
                            <w:left w:val="single" w:sz="2" w:space="0" w:color="D9D9E3"/>
                            <w:bottom w:val="single" w:sz="2" w:space="0" w:color="D9D9E3"/>
                            <w:right w:val="single" w:sz="2" w:space="0" w:color="D9D9E3"/>
                          </w:divBdr>
                          <w:divsChild>
                            <w:div w:id="9944534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12089617">
      <w:bodyDiv w:val="1"/>
      <w:marLeft w:val="0"/>
      <w:marRight w:val="0"/>
      <w:marTop w:val="0"/>
      <w:marBottom w:val="0"/>
      <w:divBdr>
        <w:top w:val="none" w:sz="0" w:space="0" w:color="auto"/>
        <w:left w:val="none" w:sz="0" w:space="0" w:color="auto"/>
        <w:bottom w:val="none" w:sz="0" w:space="0" w:color="auto"/>
        <w:right w:val="none" w:sz="0" w:space="0" w:color="auto"/>
      </w:divBdr>
    </w:div>
    <w:div w:id="1153059192">
      <w:bodyDiv w:val="1"/>
      <w:marLeft w:val="0"/>
      <w:marRight w:val="0"/>
      <w:marTop w:val="0"/>
      <w:marBottom w:val="0"/>
      <w:divBdr>
        <w:top w:val="none" w:sz="0" w:space="0" w:color="auto"/>
        <w:left w:val="none" w:sz="0" w:space="0" w:color="auto"/>
        <w:bottom w:val="none" w:sz="0" w:space="0" w:color="auto"/>
        <w:right w:val="none" w:sz="0" w:space="0" w:color="auto"/>
      </w:divBdr>
    </w:div>
    <w:div w:id="1166088156">
      <w:bodyDiv w:val="1"/>
      <w:marLeft w:val="0"/>
      <w:marRight w:val="0"/>
      <w:marTop w:val="0"/>
      <w:marBottom w:val="0"/>
      <w:divBdr>
        <w:top w:val="none" w:sz="0" w:space="0" w:color="auto"/>
        <w:left w:val="none" w:sz="0" w:space="0" w:color="auto"/>
        <w:bottom w:val="none" w:sz="0" w:space="0" w:color="auto"/>
        <w:right w:val="none" w:sz="0" w:space="0" w:color="auto"/>
      </w:divBdr>
    </w:div>
    <w:div w:id="1243104343">
      <w:bodyDiv w:val="1"/>
      <w:marLeft w:val="0"/>
      <w:marRight w:val="0"/>
      <w:marTop w:val="0"/>
      <w:marBottom w:val="0"/>
      <w:divBdr>
        <w:top w:val="none" w:sz="0" w:space="0" w:color="auto"/>
        <w:left w:val="none" w:sz="0" w:space="0" w:color="auto"/>
        <w:bottom w:val="none" w:sz="0" w:space="0" w:color="auto"/>
        <w:right w:val="none" w:sz="0" w:space="0" w:color="auto"/>
      </w:divBdr>
    </w:div>
    <w:div w:id="1260406446">
      <w:bodyDiv w:val="1"/>
      <w:marLeft w:val="0"/>
      <w:marRight w:val="0"/>
      <w:marTop w:val="0"/>
      <w:marBottom w:val="0"/>
      <w:divBdr>
        <w:top w:val="none" w:sz="0" w:space="0" w:color="auto"/>
        <w:left w:val="none" w:sz="0" w:space="0" w:color="auto"/>
        <w:bottom w:val="none" w:sz="0" w:space="0" w:color="auto"/>
        <w:right w:val="none" w:sz="0" w:space="0" w:color="auto"/>
      </w:divBdr>
    </w:div>
    <w:div w:id="1406760001">
      <w:bodyDiv w:val="1"/>
      <w:marLeft w:val="0"/>
      <w:marRight w:val="0"/>
      <w:marTop w:val="0"/>
      <w:marBottom w:val="0"/>
      <w:divBdr>
        <w:top w:val="none" w:sz="0" w:space="0" w:color="auto"/>
        <w:left w:val="none" w:sz="0" w:space="0" w:color="auto"/>
        <w:bottom w:val="none" w:sz="0" w:space="0" w:color="auto"/>
        <w:right w:val="none" w:sz="0" w:space="0" w:color="auto"/>
      </w:divBdr>
    </w:div>
    <w:div w:id="1463696091">
      <w:bodyDiv w:val="1"/>
      <w:marLeft w:val="0"/>
      <w:marRight w:val="0"/>
      <w:marTop w:val="0"/>
      <w:marBottom w:val="0"/>
      <w:divBdr>
        <w:top w:val="none" w:sz="0" w:space="0" w:color="auto"/>
        <w:left w:val="none" w:sz="0" w:space="0" w:color="auto"/>
        <w:bottom w:val="none" w:sz="0" w:space="0" w:color="auto"/>
        <w:right w:val="none" w:sz="0" w:space="0" w:color="auto"/>
      </w:divBdr>
    </w:div>
    <w:div w:id="1489134537">
      <w:bodyDiv w:val="1"/>
      <w:marLeft w:val="0"/>
      <w:marRight w:val="0"/>
      <w:marTop w:val="0"/>
      <w:marBottom w:val="0"/>
      <w:divBdr>
        <w:top w:val="none" w:sz="0" w:space="0" w:color="auto"/>
        <w:left w:val="none" w:sz="0" w:space="0" w:color="auto"/>
        <w:bottom w:val="none" w:sz="0" w:space="0" w:color="auto"/>
        <w:right w:val="none" w:sz="0" w:space="0" w:color="auto"/>
      </w:divBdr>
    </w:div>
    <w:div w:id="1705788568">
      <w:bodyDiv w:val="1"/>
      <w:marLeft w:val="0"/>
      <w:marRight w:val="0"/>
      <w:marTop w:val="0"/>
      <w:marBottom w:val="0"/>
      <w:divBdr>
        <w:top w:val="none" w:sz="0" w:space="0" w:color="auto"/>
        <w:left w:val="none" w:sz="0" w:space="0" w:color="auto"/>
        <w:bottom w:val="none" w:sz="0" w:space="0" w:color="auto"/>
        <w:right w:val="none" w:sz="0" w:space="0" w:color="auto"/>
      </w:divBdr>
    </w:div>
    <w:div w:id="1726030735">
      <w:bodyDiv w:val="1"/>
      <w:marLeft w:val="0"/>
      <w:marRight w:val="0"/>
      <w:marTop w:val="0"/>
      <w:marBottom w:val="0"/>
      <w:divBdr>
        <w:top w:val="none" w:sz="0" w:space="0" w:color="auto"/>
        <w:left w:val="none" w:sz="0" w:space="0" w:color="auto"/>
        <w:bottom w:val="none" w:sz="0" w:space="0" w:color="auto"/>
        <w:right w:val="none" w:sz="0" w:space="0" w:color="auto"/>
      </w:divBdr>
    </w:div>
    <w:div w:id="1752384323">
      <w:bodyDiv w:val="1"/>
      <w:marLeft w:val="0"/>
      <w:marRight w:val="0"/>
      <w:marTop w:val="0"/>
      <w:marBottom w:val="0"/>
      <w:divBdr>
        <w:top w:val="none" w:sz="0" w:space="0" w:color="auto"/>
        <w:left w:val="none" w:sz="0" w:space="0" w:color="auto"/>
        <w:bottom w:val="none" w:sz="0" w:space="0" w:color="auto"/>
        <w:right w:val="none" w:sz="0" w:space="0" w:color="auto"/>
      </w:divBdr>
    </w:div>
    <w:div w:id="1773286000">
      <w:bodyDiv w:val="1"/>
      <w:marLeft w:val="0"/>
      <w:marRight w:val="0"/>
      <w:marTop w:val="0"/>
      <w:marBottom w:val="0"/>
      <w:divBdr>
        <w:top w:val="none" w:sz="0" w:space="0" w:color="auto"/>
        <w:left w:val="none" w:sz="0" w:space="0" w:color="auto"/>
        <w:bottom w:val="none" w:sz="0" w:space="0" w:color="auto"/>
        <w:right w:val="none" w:sz="0" w:space="0" w:color="auto"/>
      </w:divBdr>
    </w:div>
    <w:div w:id="1774325653">
      <w:bodyDiv w:val="1"/>
      <w:marLeft w:val="0"/>
      <w:marRight w:val="0"/>
      <w:marTop w:val="0"/>
      <w:marBottom w:val="0"/>
      <w:divBdr>
        <w:top w:val="none" w:sz="0" w:space="0" w:color="auto"/>
        <w:left w:val="none" w:sz="0" w:space="0" w:color="auto"/>
        <w:bottom w:val="none" w:sz="0" w:space="0" w:color="auto"/>
        <w:right w:val="none" w:sz="0" w:space="0" w:color="auto"/>
      </w:divBdr>
    </w:div>
    <w:div w:id="1794669710">
      <w:bodyDiv w:val="1"/>
      <w:marLeft w:val="0"/>
      <w:marRight w:val="0"/>
      <w:marTop w:val="0"/>
      <w:marBottom w:val="0"/>
      <w:divBdr>
        <w:top w:val="none" w:sz="0" w:space="0" w:color="auto"/>
        <w:left w:val="none" w:sz="0" w:space="0" w:color="auto"/>
        <w:bottom w:val="none" w:sz="0" w:space="0" w:color="auto"/>
        <w:right w:val="none" w:sz="0" w:space="0" w:color="auto"/>
      </w:divBdr>
    </w:div>
    <w:div w:id="1875773286">
      <w:bodyDiv w:val="1"/>
      <w:marLeft w:val="0"/>
      <w:marRight w:val="0"/>
      <w:marTop w:val="0"/>
      <w:marBottom w:val="0"/>
      <w:divBdr>
        <w:top w:val="none" w:sz="0" w:space="0" w:color="auto"/>
        <w:left w:val="none" w:sz="0" w:space="0" w:color="auto"/>
        <w:bottom w:val="none" w:sz="0" w:space="0" w:color="auto"/>
        <w:right w:val="none" w:sz="0" w:space="0" w:color="auto"/>
      </w:divBdr>
    </w:div>
    <w:div w:id="1887064592">
      <w:bodyDiv w:val="1"/>
      <w:marLeft w:val="0"/>
      <w:marRight w:val="0"/>
      <w:marTop w:val="0"/>
      <w:marBottom w:val="0"/>
      <w:divBdr>
        <w:top w:val="none" w:sz="0" w:space="0" w:color="auto"/>
        <w:left w:val="none" w:sz="0" w:space="0" w:color="auto"/>
        <w:bottom w:val="none" w:sz="0" w:space="0" w:color="auto"/>
        <w:right w:val="none" w:sz="0" w:space="0" w:color="auto"/>
      </w:divBdr>
    </w:div>
    <w:div w:id="1910067181">
      <w:bodyDiv w:val="1"/>
      <w:marLeft w:val="0"/>
      <w:marRight w:val="0"/>
      <w:marTop w:val="0"/>
      <w:marBottom w:val="0"/>
      <w:divBdr>
        <w:top w:val="none" w:sz="0" w:space="0" w:color="auto"/>
        <w:left w:val="none" w:sz="0" w:space="0" w:color="auto"/>
        <w:bottom w:val="none" w:sz="0" w:space="0" w:color="auto"/>
        <w:right w:val="none" w:sz="0" w:space="0" w:color="auto"/>
      </w:divBdr>
      <w:divsChild>
        <w:div w:id="1508137826">
          <w:marLeft w:val="0"/>
          <w:marRight w:val="0"/>
          <w:marTop w:val="0"/>
          <w:marBottom w:val="0"/>
          <w:divBdr>
            <w:top w:val="single" w:sz="2" w:space="0" w:color="auto"/>
            <w:left w:val="single" w:sz="2" w:space="0" w:color="auto"/>
            <w:bottom w:val="single" w:sz="6" w:space="0" w:color="auto"/>
            <w:right w:val="single" w:sz="2" w:space="0" w:color="auto"/>
          </w:divBdr>
          <w:divsChild>
            <w:div w:id="1457989830">
              <w:marLeft w:val="0"/>
              <w:marRight w:val="0"/>
              <w:marTop w:val="100"/>
              <w:marBottom w:val="100"/>
              <w:divBdr>
                <w:top w:val="single" w:sz="2" w:space="0" w:color="D9D9E3"/>
                <w:left w:val="single" w:sz="2" w:space="0" w:color="D9D9E3"/>
                <w:bottom w:val="single" w:sz="2" w:space="0" w:color="D9D9E3"/>
                <w:right w:val="single" w:sz="2" w:space="0" w:color="D9D9E3"/>
              </w:divBdr>
              <w:divsChild>
                <w:div w:id="58789531">
                  <w:marLeft w:val="0"/>
                  <w:marRight w:val="0"/>
                  <w:marTop w:val="0"/>
                  <w:marBottom w:val="0"/>
                  <w:divBdr>
                    <w:top w:val="single" w:sz="2" w:space="0" w:color="D9D9E3"/>
                    <w:left w:val="single" w:sz="2" w:space="0" w:color="D9D9E3"/>
                    <w:bottom w:val="single" w:sz="2" w:space="0" w:color="D9D9E3"/>
                    <w:right w:val="single" w:sz="2" w:space="0" w:color="D9D9E3"/>
                  </w:divBdr>
                  <w:divsChild>
                    <w:div w:id="279919060">
                      <w:marLeft w:val="0"/>
                      <w:marRight w:val="0"/>
                      <w:marTop w:val="0"/>
                      <w:marBottom w:val="0"/>
                      <w:divBdr>
                        <w:top w:val="single" w:sz="2" w:space="0" w:color="D9D9E3"/>
                        <w:left w:val="single" w:sz="2" w:space="0" w:color="D9D9E3"/>
                        <w:bottom w:val="single" w:sz="2" w:space="0" w:color="D9D9E3"/>
                        <w:right w:val="single" w:sz="2" w:space="0" w:color="D9D9E3"/>
                      </w:divBdr>
                      <w:divsChild>
                        <w:div w:id="1464736283">
                          <w:marLeft w:val="0"/>
                          <w:marRight w:val="0"/>
                          <w:marTop w:val="0"/>
                          <w:marBottom w:val="0"/>
                          <w:divBdr>
                            <w:top w:val="single" w:sz="2" w:space="0" w:color="D9D9E3"/>
                            <w:left w:val="single" w:sz="2" w:space="0" w:color="D9D9E3"/>
                            <w:bottom w:val="single" w:sz="2" w:space="0" w:color="D9D9E3"/>
                            <w:right w:val="single" w:sz="2" w:space="0" w:color="D9D9E3"/>
                          </w:divBdr>
                          <w:divsChild>
                            <w:div w:id="15398505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53004508">
      <w:bodyDiv w:val="1"/>
      <w:marLeft w:val="0"/>
      <w:marRight w:val="0"/>
      <w:marTop w:val="0"/>
      <w:marBottom w:val="0"/>
      <w:divBdr>
        <w:top w:val="none" w:sz="0" w:space="0" w:color="auto"/>
        <w:left w:val="none" w:sz="0" w:space="0" w:color="auto"/>
        <w:bottom w:val="none" w:sz="0" w:space="0" w:color="auto"/>
        <w:right w:val="none" w:sz="0" w:space="0" w:color="auto"/>
      </w:divBdr>
    </w:div>
    <w:div w:id="2018145195">
      <w:bodyDiv w:val="1"/>
      <w:marLeft w:val="0"/>
      <w:marRight w:val="0"/>
      <w:marTop w:val="0"/>
      <w:marBottom w:val="0"/>
      <w:divBdr>
        <w:top w:val="none" w:sz="0" w:space="0" w:color="auto"/>
        <w:left w:val="none" w:sz="0" w:space="0" w:color="auto"/>
        <w:bottom w:val="none" w:sz="0" w:space="0" w:color="auto"/>
        <w:right w:val="none" w:sz="0" w:space="0" w:color="auto"/>
      </w:divBdr>
    </w:div>
    <w:div w:id="2060130296">
      <w:bodyDiv w:val="1"/>
      <w:marLeft w:val="0"/>
      <w:marRight w:val="0"/>
      <w:marTop w:val="0"/>
      <w:marBottom w:val="0"/>
      <w:divBdr>
        <w:top w:val="none" w:sz="0" w:space="0" w:color="auto"/>
        <w:left w:val="none" w:sz="0" w:space="0" w:color="auto"/>
        <w:bottom w:val="none" w:sz="0" w:space="0" w:color="auto"/>
        <w:right w:val="none" w:sz="0" w:space="0" w:color="auto"/>
      </w:divBdr>
    </w:div>
    <w:div w:id="2091924684">
      <w:bodyDiv w:val="1"/>
      <w:marLeft w:val="0"/>
      <w:marRight w:val="0"/>
      <w:marTop w:val="0"/>
      <w:marBottom w:val="0"/>
      <w:divBdr>
        <w:top w:val="none" w:sz="0" w:space="0" w:color="auto"/>
        <w:left w:val="none" w:sz="0" w:space="0" w:color="auto"/>
        <w:bottom w:val="none" w:sz="0" w:space="0" w:color="auto"/>
        <w:right w:val="none" w:sz="0" w:space="0" w:color="auto"/>
      </w:divBdr>
    </w:div>
    <w:div w:id="2091926068">
      <w:bodyDiv w:val="1"/>
      <w:marLeft w:val="0"/>
      <w:marRight w:val="0"/>
      <w:marTop w:val="0"/>
      <w:marBottom w:val="0"/>
      <w:divBdr>
        <w:top w:val="none" w:sz="0" w:space="0" w:color="auto"/>
        <w:left w:val="none" w:sz="0" w:space="0" w:color="auto"/>
        <w:bottom w:val="none" w:sz="0" w:space="0" w:color="auto"/>
        <w:right w:val="none" w:sz="0" w:space="0" w:color="auto"/>
      </w:divBdr>
    </w:div>
    <w:div w:id="2101680865">
      <w:bodyDiv w:val="1"/>
      <w:marLeft w:val="0"/>
      <w:marRight w:val="0"/>
      <w:marTop w:val="0"/>
      <w:marBottom w:val="0"/>
      <w:divBdr>
        <w:top w:val="none" w:sz="0" w:space="0" w:color="auto"/>
        <w:left w:val="none" w:sz="0" w:space="0" w:color="auto"/>
        <w:bottom w:val="none" w:sz="0" w:space="0" w:color="auto"/>
        <w:right w:val="none" w:sz="0" w:space="0" w:color="auto"/>
      </w:divBdr>
    </w:div>
    <w:div w:id="21430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004E0-33D2-43FA-8547-CAF95F752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22</Pages>
  <Words>9368</Words>
  <Characters>53398</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62641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USER</cp:lastModifiedBy>
  <cp:revision>51</cp:revision>
  <dcterms:created xsi:type="dcterms:W3CDTF">2023-07-07T19:57:00Z</dcterms:created>
  <dcterms:modified xsi:type="dcterms:W3CDTF">2023-10-01T11:17:00Z</dcterms:modified>
</cp:coreProperties>
</file>