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96276" w14:textId="4773CDD7" w:rsidR="007B54A7" w:rsidRDefault="007B54A7" w:rsidP="00A676D9">
      <w:pPr>
        <w:jc w:val="both"/>
        <w:rPr>
          <w:rFonts w:ascii="Times New Roman" w:hAnsi="Times New Roman" w:cs="Times New Roman"/>
          <w:b/>
          <w:sz w:val="24"/>
          <w:szCs w:val="24"/>
        </w:rPr>
      </w:pPr>
      <w:proofErr w:type="spellStart"/>
      <w:r>
        <w:rPr>
          <w:rFonts w:ascii="Times New Roman" w:hAnsi="Times New Roman" w:cs="Times New Roman"/>
          <w:b/>
          <w:sz w:val="24"/>
          <w:szCs w:val="24"/>
        </w:rPr>
        <w:t>Orcid</w:t>
      </w:r>
      <w:proofErr w:type="spellEnd"/>
      <w:r>
        <w:rPr>
          <w:rFonts w:ascii="Times New Roman" w:hAnsi="Times New Roman" w:cs="Times New Roman"/>
          <w:b/>
          <w:sz w:val="24"/>
          <w:szCs w:val="24"/>
        </w:rPr>
        <w:t xml:space="preserve"> Number: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C6320">
        <w:rPr>
          <w:rFonts w:ascii="Times New Roman" w:hAnsi="Times New Roman" w:cs="Times New Roman"/>
          <w:b/>
          <w:sz w:val="24"/>
          <w:szCs w:val="24"/>
        </w:rPr>
        <w:tab/>
      </w:r>
      <w:r w:rsidR="003C6320">
        <w:rPr>
          <w:rFonts w:ascii="Times New Roman" w:hAnsi="Times New Roman" w:cs="Times New Roman"/>
          <w:b/>
          <w:sz w:val="24"/>
          <w:szCs w:val="24"/>
        </w:rPr>
        <w:tab/>
      </w:r>
      <w:r w:rsidR="003C6320">
        <w:rPr>
          <w:rFonts w:ascii="Times New Roman" w:hAnsi="Times New Roman" w:cs="Times New Roman"/>
          <w:b/>
          <w:sz w:val="24"/>
          <w:szCs w:val="24"/>
        </w:rPr>
        <w:tab/>
        <w:t>000-0002-1125-6859</w:t>
      </w:r>
    </w:p>
    <w:p w14:paraId="60E128F4" w14:textId="40E24EE4" w:rsidR="00A676D9" w:rsidRPr="00245478" w:rsidRDefault="007F702C" w:rsidP="00A676D9">
      <w:pPr>
        <w:jc w:val="both"/>
        <w:rPr>
          <w:rFonts w:ascii="Times New Roman" w:hAnsi="Times New Roman" w:cs="Times New Roman"/>
          <w:b/>
          <w:sz w:val="24"/>
          <w:szCs w:val="24"/>
        </w:rPr>
      </w:pPr>
      <w:r>
        <w:rPr>
          <w:rFonts w:ascii="Times New Roman" w:hAnsi="Times New Roman" w:cs="Times New Roman"/>
          <w:b/>
          <w:sz w:val="24"/>
          <w:szCs w:val="24"/>
        </w:rPr>
        <w:t xml:space="preserve">Narration, </w:t>
      </w:r>
      <w:r w:rsidR="001174C0">
        <w:rPr>
          <w:rFonts w:ascii="Times New Roman" w:hAnsi="Times New Roman" w:cs="Times New Roman"/>
          <w:b/>
          <w:sz w:val="24"/>
          <w:szCs w:val="24"/>
        </w:rPr>
        <w:t xml:space="preserve">nation and </w:t>
      </w:r>
      <w:proofErr w:type="spellStart"/>
      <w:r w:rsidR="001174C0">
        <w:rPr>
          <w:rFonts w:ascii="Times New Roman" w:hAnsi="Times New Roman" w:cs="Times New Roman"/>
          <w:b/>
          <w:sz w:val="24"/>
          <w:szCs w:val="24"/>
        </w:rPr>
        <w:t>Mhudi</w:t>
      </w:r>
      <w:proofErr w:type="spellEnd"/>
      <w:r w:rsidR="001174C0">
        <w:rPr>
          <w:rFonts w:ascii="Times New Roman" w:hAnsi="Times New Roman" w:cs="Times New Roman"/>
          <w:b/>
          <w:sz w:val="24"/>
          <w:szCs w:val="24"/>
        </w:rPr>
        <w:t>, in t</w:t>
      </w:r>
      <w:r w:rsidR="00A676D9" w:rsidRPr="00245478">
        <w:rPr>
          <w:rFonts w:ascii="Times New Roman" w:hAnsi="Times New Roman" w:cs="Times New Roman"/>
          <w:b/>
          <w:sz w:val="24"/>
          <w:szCs w:val="24"/>
        </w:rPr>
        <w:t xml:space="preserve">he </w:t>
      </w:r>
      <w:r w:rsidR="008334D2">
        <w:rPr>
          <w:rFonts w:ascii="Times New Roman" w:hAnsi="Times New Roman" w:cs="Times New Roman"/>
          <w:b/>
          <w:sz w:val="24"/>
          <w:szCs w:val="24"/>
        </w:rPr>
        <w:t xml:space="preserve">context of </w:t>
      </w:r>
      <w:r w:rsidR="006E07D9">
        <w:rPr>
          <w:rFonts w:ascii="Times New Roman" w:hAnsi="Times New Roman" w:cs="Times New Roman"/>
          <w:b/>
          <w:sz w:val="24"/>
          <w:szCs w:val="24"/>
        </w:rPr>
        <w:t>a feminine</w:t>
      </w:r>
      <w:r w:rsidR="00A676D9" w:rsidRPr="00245478">
        <w:rPr>
          <w:rFonts w:ascii="Times New Roman" w:hAnsi="Times New Roman" w:cs="Times New Roman"/>
          <w:b/>
          <w:sz w:val="24"/>
          <w:szCs w:val="24"/>
        </w:rPr>
        <w:t xml:space="preserve"> nationalist metaphor and a dream deferred</w:t>
      </w:r>
      <w:r w:rsidR="008334D2">
        <w:rPr>
          <w:rFonts w:ascii="Times New Roman" w:hAnsi="Times New Roman" w:cs="Times New Roman"/>
          <w:b/>
          <w:sz w:val="24"/>
          <w:szCs w:val="24"/>
        </w:rPr>
        <w:t>.</w:t>
      </w:r>
    </w:p>
    <w:p w14:paraId="38ECEFEF" w14:textId="77777777" w:rsidR="00A676D9" w:rsidRDefault="00A676D9" w:rsidP="00A676D9">
      <w:pPr>
        <w:jc w:val="both"/>
        <w:rPr>
          <w:rFonts w:ascii="Times New Roman" w:hAnsi="Times New Roman" w:cs="Times New Roman"/>
          <w:b/>
          <w:sz w:val="24"/>
          <w:szCs w:val="24"/>
        </w:rPr>
      </w:pPr>
    </w:p>
    <w:p w14:paraId="74BD6EC0" w14:textId="77777777" w:rsidR="00A676D9" w:rsidRPr="00245478" w:rsidRDefault="00A676D9" w:rsidP="00A676D9">
      <w:pPr>
        <w:jc w:val="both"/>
        <w:rPr>
          <w:rFonts w:ascii="Times New Roman" w:hAnsi="Times New Roman" w:cs="Times New Roman"/>
          <w:b/>
          <w:sz w:val="24"/>
          <w:szCs w:val="24"/>
        </w:rPr>
      </w:pPr>
      <w:r w:rsidRPr="00245478">
        <w:rPr>
          <w:rFonts w:ascii="Times New Roman" w:hAnsi="Times New Roman" w:cs="Times New Roman"/>
          <w:b/>
          <w:sz w:val="24"/>
          <w:szCs w:val="24"/>
        </w:rPr>
        <w:t>Abstract:</w:t>
      </w:r>
    </w:p>
    <w:p w14:paraId="224EAE2B" w14:textId="6DC92024"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Sol Plaatje’s </w:t>
      </w:r>
      <w:r w:rsidR="005E42C7" w:rsidRPr="00245478">
        <w:rPr>
          <w:rFonts w:ascii="Times New Roman" w:hAnsi="Times New Roman" w:cs="Times New Roman"/>
          <w:sz w:val="24"/>
          <w:szCs w:val="24"/>
        </w:rPr>
        <w:t>Pan-Africanism</w:t>
      </w:r>
      <w:r w:rsidRPr="00245478">
        <w:rPr>
          <w:rFonts w:ascii="Times New Roman" w:hAnsi="Times New Roman" w:cs="Times New Roman"/>
          <w:sz w:val="24"/>
          <w:szCs w:val="24"/>
        </w:rPr>
        <w:t xml:space="preserve"> and a dream of a sub-continent at peace with itself constructed on the principles of ethnic and racial equality comes to a critical paradox with the realisation that it is not possible to achieve it in the face of the political </w:t>
      </w:r>
      <w:r w:rsidR="0084493E">
        <w:rPr>
          <w:rFonts w:ascii="Times New Roman" w:hAnsi="Times New Roman" w:cs="Times New Roman"/>
          <w:sz w:val="24"/>
          <w:szCs w:val="24"/>
        </w:rPr>
        <w:t>interests</w:t>
      </w:r>
      <w:r w:rsidRPr="00245478">
        <w:rPr>
          <w:rFonts w:ascii="Times New Roman" w:hAnsi="Times New Roman" w:cs="Times New Roman"/>
          <w:sz w:val="24"/>
          <w:szCs w:val="24"/>
        </w:rPr>
        <w:t xml:space="preserve"> of </w:t>
      </w:r>
      <w:r>
        <w:rPr>
          <w:rFonts w:ascii="Times New Roman" w:hAnsi="Times New Roman" w:cs="Times New Roman"/>
          <w:sz w:val="24"/>
          <w:szCs w:val="24"/>
        </w:rPr>
        <w:t>different competing national groups.</w:t>
      </w:r>
      <w:r w:rsidRPr="00245478">
        <w:rPr>
          <w:rFonts w:ascii="Times New Roman" w:hAnsi="Times New Roman" w:cs="Times New Roman"/>
          <w:sz w:val="24"/>
          <w:szCs w:val="24"/>
        </w:rPr>
        <w:t xml:space="preserve"> What ultimately stands out in this novel is the </w:t>
      </w:r>
      <w:r w:rsidR="00253547">
        <w:rPr>
          <w:rFonts w:ascii="Times New Roman" w:hAnsi="Times New Roman" w:cs="Times New Roman"/>
          <w:sz w:val="24"/>
          <w:szCs w:val="24"/>
        </w:rPr>
        <w:t>feminine</w:t>
      </w:r>
      <w:r w:rsidRPr="00245478">
        <w:rPr>
          <w:rFonts w:ascii="Times New Roman" w:hAnsi="Times New Roman" w:cs="Times New Roman"/>
          <w:sz w:val="24"/>
          <w:szCs w:val="24"/>
        </w:rPr>
        <w:t xml:space="preserve"> metaphor of </w:t>
      </w:r>
      <w:r w:rsidR="00F26F87">
        <w:rPr>
          <w:rFonts w:ascii="Times New Roman" w:hAnsi="Times New Roman" w:cs="Times New Roman"/>
          <w:sz w:val="24"/>
          <w:szCs w:val="24"/>
        </w:rPr>
        <w:t xml:space="preserve">African </w:t>
      </w:r>
      <w:r>
        <w:rPr>
          <w:rFonts w:ascii="Times New Roman" w:hAnsi="Times New Roman" w:cs="Times New Roman"/>
          <w:sz w:val="24"/>
          <w:szCs w:val="24"/>
        </w:rPr>
        <w:t>nationalism,</w:t>
      </w:r>
      <w:r w:rsidRPr="00245478">
        <w:rPr>
          <w:rFonts w:ascii="Times New Roman" w:hAnsi="Times New Roman" w:cs="Times New Roman"/>
          <w:sz w:val="24"/>
          <w:szCs w:val="24"/>
        </w:rPr>
        <w:t xml:space="preserve"> </w:t>
      </w:r>
      <w:r>
        <w:rPr>
          <w:rFonts w:ascii="Times New Roman" w:hAnsi="Times New Roman" w:cs="Times New Roman"/>
          <w:sz w:val="24"/>
          <w:szCs w:val="24"/>
        </w:rPr>
        <w:t xml:space="preserve">which is embedded in </w:t>
      </w:r>
      <w:proofErr w:type="spellStart"/>
      <w:r>
        <w:rPr>
          <w:rFonts w:ascii="Times New Roman" w:hAnsi="Times New Roman" w:cs="Times New Roman"/>
          <w:sz w:val="24"/>
          <w:szCs w:val="24"/>
        </w:rPr>
        <w:t>Mhudi</w:t>
      </w:r>
      <w:proofErr w:type="spellEnd"/>
      <w:r>
        <w:rPr>
          <w:rFonts w:ascii="Times New Roman" w:hAnsi="Times New Roman" w:cs="Times New Roman"/>
          <w:sz w:val="24"/>
          <w:szCs w:val="24"/>
        </w:rPr>
        <w:t>, the nationalist and cultural icon</w:t>
      </w:r>
      <w:r w:rsidRPr="00245478">
        <w:rPr>
          <w:rFonts w:ascii="Times New Roman" w:hAnsi="Times New Roman" w:cs="Times New Roman"/>
          <w:sz w:val="24"/>
          <w:szCs w:val="24"/>
        </w:rPr>
        <w:t xml:space="preserve">. This paper traces </w:t>
      </w:r>
      <w:r w:rsidR="00425E0C">
        <w:rPr>
          <w:rFonts w:ascii="Times New Roman" w:hAnsi="Times New Roman" w:cs="Times New Roman"/>
          <w:sz w:val="24"/>
          <w:szCs w:val="24"/>
        </w:rPr>
        <w:t xml:space="preserve">the narrative </w:t>
      </w:r>
      <w:r w:rsidR="0081385A">
        <w:rPr>
          <w:rFonts w:ascii="Times New Roman" w:hAnsi="Times New Roman" w:cs="Times New Roman"/>
          <w:sz w:val="24"/>
          <w:szCs w:val="24"/>
        </w:rPr>
        <w:t>voices in the novel</w:t>
      </w:r>
      <w:r w:rsidRPr="00245478">
        <w:rPr>
          <w:rFonts w:ascii="Times New Roman" w:hAnsi="Times New Roman" w:cs="Times New Roman"/>
          <w:sz w:val="24"/>
          <w:szCs w:val="24"/>
        </w:rPr>
        <w:t xml:space="preserve">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i/>
          <w:sz w:val="24"/>
          <w:szCs w:val="24"/>
        </w:rPr>
        <w:t>,</w:t>
      </w:r>
      <w:r w:rsidRPr="00245478">
        <w:rPr>
          <w:rFonts w:ascii="Times New Roman" w:hAnsi="Times New Roman" w:cs="Times New Roman"/>
          <w:sz w:val="24"/>
          <w:szCs w:val="24"/>
        </w:rPr>
        <w:t xml:space="preserve"> in the context of its multi-layered </w:t>
      </w:r>
      <w:r w:rsidR="00E24B90">
        <w:rPr>
          <w:rFonts w:ascii="Times New Roman" w:hAnsi="Times New Roman" w:cs="Times New Roman"/>
          <w:sz w:val="24"/>
          <w:szCs w:val="24"/>
        </w:rPr>
        <w:t>narrations</w:t>
      </w:r>
      <w:r w:rsidR="004A16FC">
        <w:rPr>
          <w:rFonts w:ascii="Times New Roman" w:hAnsi="Times New Roman" w:cs="Times New Roman"/>
          <w:sz w:val="24"/>
          <w:szCs w:val="24"/>
        </w:rPr>
        <w:t xml:space="preserve"> of national histories</w:t>
      </w:r>
      <w:r w:rsidR="00534449">
        <w:rPr>
          <w:rFonts w:ascii="Times New Roman" w:hAnsi="Times New Roman" w:cs="Times New Roman"/>
          <w:sz w:val="24"/>
          <w:szCs w:val="24"/>
        </w:rPr>
        <w:t xml:space="preserve"> </w:t>
      </w:r>
      <w:r w:rsidR="00F47D57">
        <w:rPr>
          <w:rFonts w:ascii="Times New Roman" w:hAnsi="Times New Roman" w:cs="Times New Roman"/>
          <w:sz w:val="24"/>
          <w:szCs w:val="24"/>
        </w:rPr>
        <w:t>by different ethnic groups claiming South Africa as their home</w:t>
      </w:r>
      <w:r w:rsidR="00391964">
        <w:rPr>
          <w:rFonts w:ascii="Times New Roman" w:hAnsi="Times New Roman" w:cs="Times New Roman"/>
          <w:sz w:val="24"/>
          <w:szCs w:val="24"/>
        </w:rPr>
        <w:t xml:space="preserve">, </w:t>
      </w:r>
      <w:r w:rsidR="00534449">
        <w:rPr>
          <w:rFonts w:ascii="Times New Roman" w:hAnsi="Times New Roman" w:cs="Times New Roman"/>
          <w:sz w:val="24"/>
          <w:szCs w:val="24"/>
        </w:rPr>
        <w:t xml:space="preserve">and </w:t>
      </w:r>
      <w:r w:rsidR="00E058EF">
        <w:rPr>
          <w:rFonts w:ascii="Times New Roman" w:hAnsi="Times New Roman" w:cs="Times New Roman"/>
          <w:sz w:val="24"/>
          <w:szCs w:val="24"/>
        </w:rPr>
        <w:t xml:space="preserve">the </w:t>
      </w:r>
      <w:r w:rsidR="00534449">
        <w:rPr>
          <w:rFonts w:ascii="Times New Roman" w:hAnsi="Times New Roman" w:cs="Times New Roman"/>
          <w:sz w:val="24"/>
          <w:szCs w:val="24"/>
        </w:rPr>
        <w:t xml:space="preserve">literary </w:t>
      </w:r>
      <w:r w:rsidRPr="00245478">
        <w:rPr>
          <w:rFonts w:ascii="Times New Roman" w:hAnsi="Times New Roman" w:cs="Times New Roman"/>
          <w:sz w:val="24"/>
          <w:szCs w:val="24"/>
        </w:rPr>
        <w:t xml:space="preserve">interpretations </w:t>
      </w:r>
      <w:r w:rsidR="00391964">
        <w:rPr>
          <w:rFonts w:ascii="Times New Roman" w:hAnsi="Times New Roman" w:cs="Times New Roman"/>
          <w:sz w:val="24"/>
          <w:szCs w:val="24"/>
        </w:rPr>
        <w:t>that arise</w:t>
      </w:r>
      <w:r w:rsidR="006D5815">
        <w:rPr>
          <w:rFonts w:ascii="Times New Roman" w:hAnsi="Times New Roman" w:cs="Times New Roman"/>
          <w:sz w:val="24"/>
          <w:szCs w:val="24"/>
        </w:rPr>
        <w:t>.</w:t>
      </w:r>
      <w:r w:rsidRPr="00245478">
        <w:rPr>
          <w:rFonts w:ascii="Times New Roman" w:hAnsi="Times New Roman" w:cs="Times New Roman"/>
          <w:sz w:val="24"/>
          <w:szCs w:val="24"/>
        </w:rPr>
        <w:t xml:space="preserve"> </w:t>
      </w:r>
      <w:r w:rsidR="00F97E5D">
        <w:rPr>
          <w:rFonts w:ascii="Times New Roman" w:hAnsi="Times New Roman" w:cs="Times New Roman"/>
          <w:sz w:val="24"/>
          <w:szCs w:val="24"/>
        </w:rPr>
        <w:t>Using</w:t>
      </w:r>
      <w:r w:rsidR="001418B2">
        <w:rPr>
          <w:rFonts w:ascii="Times New Roman" w:hAnsi="Times New Roman" w:cs="Times New Roman"/>
          <w:sz w:val="24"/>
          <w:szCs w:val="24"/>
        </w:rPr>
        <w:t xml:space="preserve"> </w:t>
      </w:r>
      <w:r w:rsidR="000B3DE2">
        <w:rPr>
          <w:rFonts w:ascii="Times New Roman" w:hAnsi="Times New Roman" w:cs="Times New Roman"/>
          <w:sz w:val="24"/>
          <w:szCs w:val="24"/>
        </w:rPr>
        <w:t>postclassical narrative theory</w:t>
      </w:r>
      <w:r w:rsidR="00A81228">
        <w:rPr>
          <w:rFonts w:ascii="Times New Roman" w:hAnsi="Times New Roman" w:cs="Times New Roman"/>
          <w:sz w:val="24"/>
          <w:szCs w:val="24"/>
        </w:rPr>
        <w:t xml:space="preserve"> and</w:t>
      </w:r>
      <w:r w:rsidR="00A81228" w:rsidRPr="00A81228">
        <w:rPr>
          <w:rFonts w:ascii="Times New Roman" w:hAnsi="Times New Roman" w:cs="Times New Roman"/>
          <w:sz w:val="24"/>
          <w:szCs w:val="24"/>
        </w:rPr>
        <w:t xml:space="preserve"> </w:t>
      </w:r>
      <w:r w:rsidR="00A81228" w:rsidRPr="00552B22">
        <w:rPr>
          <w:rFonts w:ascii="Times New Roman" w:hAnsi="Times New Roman" w:cs="Times New Roman"/>
          <w:sz w:val="24"/>
          <w:szCs w:val="24"/>
        </w:rPr>
        <w:t>historical narratology</w:t>
      </w:r>
      <w:r w:rsidR="001F05A6">
        <w:rPr>
          <w:rFonts w:ascii="Times New Roman" w:hAnsi="Times New Roman" w:cs="Times New Roman"/>
          <w:sz w:val="24"/>
          <w:szCs w:val="24"/>
        </w:rPr>
        <w:t>, this</w:t>
      </w:r>
      <w:r w:rsidR="000B3DE2">
        <w:rPr>
          <w:rFonts w:ascii="Times New Roman" w:hAnsi="Times New Roman" w:cs="Times New Roman"/>
          <w:sz w:val="24"/>
          <w:szCs w:val="24"/>
        </w:rPr>
        <w:t xml:space="preserve"> </w:t>
      </w:r>
      <w:r w:rsidRPr="00245478">
        <w:rPr>
          <w:rFonts w:ascii="Times New Roman" w:hAnsi="Times New Roman" w:cs="Times New Roman"/>
          <w:sz w:val="24"/>
          <w:szCs w:val="24"/>
        </w:rPr>
        <w:t xml:space="preserve">paper </w:t>
      </w:r>
      <w:r w:rsidR="000877C9">
        <w:rPr>
          <w:rFonts w:ascii="Times New Roman" w:hAnsi="Times New Roman" w:cs="Times New Roman"/>
          <w:sz w:val="24"/>
          <w:szCs w:val="24"/>
        </w:rPr>
        <w:t>considers</w:t>
      </w:r>
      <w:r w:rsidRPr="00245478">
        <w:rPr>
          <w:rFonts w:ascii="Times New Roman" w:hAnsi="Times New Roman" w:cs="Times New Roman"/>
          <w:sz w:val="24"/>
          <w:szCs w:val="24"/>
        </w:rPr>
        <w:t xml:space="preserve"> the possibility of several renderings of </w:t>
      </w:r>
      <w:proofErr w:type="spellStart"/>
      <w:r w:rsidRPr="00245478">
        <w:rPr>
          <w:rFonts w:ascii="Times New Roman" w:hAnsi="Times New Roman" w:cs="Times New Roman"/>
          <w:sz w:val="24"/>
          <w:szCs w:val="24"/>
        </w:rPr>
        <w:t>Mhudi’s</w:t>
      </w:r>
      <w:proofErr w:type="spellEnd"/>
      <w:r w:rsidRPr="00245478">
        <w:rPr>
          <w:rFonts w:ascii="Times New Roman" w:hAnsi="Times New Roman" w:cs="Times New Roman"/>
          <w:sz w:val="24"/>
          <w:szCs w:val="24"/>
        </w:rPr>
        <w:t xml:space="preserve"> character</w:t>
      </w:r>
      <w:r w:rsidR="00942CA0">
        <w:rPr>
          <w:rFonts w:ascii="Times New Roman" w:hAnsi="Times New Roman" w:cs="Times New Roman"/>
          <w:sz w:val="24"/>
          <w:szCs w:val="24"/>
        </w:rPr>
        <w:t>, South Africa</w:t>
      </w:r>
      <w:r w:rsidR="00495941">
        <w:rPr>
          <w:rFonts w:ascii="Times New Roman" w:hAnsi="Times New Roman" w:cs="Times New Roman"/>
          <w:sz w:val="24"/>
          <w:szCs w:val="24"/>
        </w:rPr>
        <w:t>’s history and the cont</w:t>
      </w:r>
      <w:r w:rsidR="003E7631">
        <w:rPr>
          <w:rFonts w:ascii="Times New Roman" w:hAnsi="Times New Roman" w:cs="Times New Roman"/>
          <w:sz w:val="24"/>
          <w:szCs w:val="24"/>
        </w:rPr>
        <w:t xml:space="preserve">radictory claims to </w:t>
      </w:r>
      <w:r w:rsidR="00DB005A">
        <w:rPr>
          <w:rFonts w:ascii="Times New Roman" w:hAnsi="Times New Roman" w:cs="Times New Roman"/>
          <w:sz w:val="24"/>
          <w:szCs w:val="24"/>
        </w:rPr>
        <w:t xml:space="preserve">ownership of </w:t>
      </w:r>
      <w:r w:rsidR="003E7631">
        <w:rPr>
          <w:rFonts w:ascii="Times New Roman" w:hAnsi="Times New Roman" w:cs="Times New Roman"/>
          <w:sz w:val="24"/>
          <w:szCs w:val="24"/>
        </w:rPr>
        <w:t>this land</w:t>
      </w:r>
      <w:r w:rsidR="00DD22F9">
        <w:rPr>
          <w:rFonts w:ascii="Times New Roman" w:hAnsi="Times New Roman" w:cs="Times New Roman"/>
          <w:sz w:val="24"/>
          <w:szCs w:val="24"/>
        </w:rPr>
        <w:t xml:space="preserve"> which Plaatje, the nationalist</w:t>
      </w:r>
      <w:r w:rsidR="004B5DE1">
        <w:rPr>
          <w:rFonts w:ascii="Times New Roman" w:hAnsi="Times New Roman" w:cs="Times New Roman"/>
          <w:sz w:val="24"/>
          <w:szCs w:val="24"/>
        </w:rPr>
        <w:t>,</w:t>
      </w:r>
      <w:r w:rsidR="00745628">
        <w:rPr>
          <w:rFonts w:ascii="Times New Roman" w:hAnsi="Times New Roman" w:cs="Times New Roman"/>
          <w:sz w:val="24"/>
          <w:szCs w:val="24"/>
        </w:rPr>
        <w:t xml:space="preserve"> </w:t>
      </w:r>
      <w:r w:rsidR="00C9178E">
        <w:rPr>
          <w:rFonts w:ascii="Times New Roman" w:hAnsi="Times New Roman" w:cs="Times New Roman"/>
          <w:sz w:val="24"/>
          <w:szCs w:val="24"/>
        </w:rPr>
        <w:t xml:space="preserve">fictionally </w:t>
      </w:r>
      <w:r w:rsidR="008C1D97">
        <w:rPr>
          <w:rFonts w:ascii="Times New Roman" w:hAnsi="Times New Roman" w:cs="Times New Roman"/>
          <w:sz w:val="24"/>
          <w:szCs w:val="24"/>
        </w:rPr>
        <w:t>present</w:t>
      </w:r>
      <w:r w:rsidR="00D71A05">
        <w:rPr>
          <w:rFonts w:ascii="Times New Roman" w:hAnsi="Times New Roman" w:cs="Times New Roman"/>
          <w:sz w:val="24"/>
          <w:szCs w:val="24"/>
        </w:rPr>
        <w:t>s</w:t>
      </w:r>
      <w:r w:rsidR="003E7631">
        <w:rPr>
          <w:rFonts w:ascii="Times New Roman" w:hAnsi="Times New Roman" w:cs="Times New Roman"/>
          <w:sz w:val="24"/>
          <w:szCs w:val="24"/>
        </w:rPr>
        <w:t xml:space="preserve">. </w:t>
      </w:r>
      <w:r w:rsidR="00451E54">
        <w:rPr>
          <w:rFonts w:ascii="Times New Roman" w:hAnsi="Times New Roman" w:cs="Times New Roman"/>
          <w:sz w:val="24"/>
          <w:szCs w:val="24"/>
        </w:rPr>
        <w:t>I</w:t>
      </w:r>
      <w:r w:rsidRPr="00245478">
        <w:rPr>
          <w:rFonts w:ascii="Times New Roman" w:hAnsi="Times New Roman" w:cs="Times New Roman"/>
          <w:sz w:val="24"/>
          <w:szCs w:val="24"/>
        </w:rPr>
        <w:t xml:space="preserve">n the South Africa of the 1930s, </w:t>
      </w:r>
      <w:r w:rsidR="00451E54">
        <w:rPr>
          <w:rFonts w:ascii="Times New Roman" w:hAnsi="Times New Roman" w:cs="Times New Roman"/>
          <w:sz w:val="24"/>
          <w:szCs w:val="24"/>
        </w:rPr>
        <w:t>Plaatje’s aspirations of a</w:t>
      </w:r>
      <w:r w:rsidR="003649BF">
        <w:rPr>
          <w:rFonts w:ascii="Times New Roman" w:hAnsi="Times New Roman" w:cs="Times New Roman"/>
          <w:sz w:val="24"/>
          <w:szCs w:val="24"/>
        </w:rPr>
        <w:t xml:space="preserve"> multicultural, </w:t>
      </w:r>
      <w:r w:rsidR="00A15E46">
        <w:rPr>
          <w:rFonts w:ascii="Times New Roman" w:hAnsi="Times New Roman" w:cs="Times New Roman"/>
          <w:sz w:val="24"/>
          <w:szCs w:val="24"/>
        </w:rPr>
        <w:t>multi-ethnic,</w:t>
      </w:r>
      <w:r w:rsidR="003649BF">
        <w:rPr>
          <w:rFonts w:ascii="Times New Roman" w:hAnsi="Times New Roman" w:cs="Times New Roman"/>
          <w:sz w:val="24"/>
          <w:szCs w:val="24"/>
        </w:rPr>
        <w:t xml:space="preserve"> and </w:t>
      </w:r>
      <w:r w:rsidR="006408A5">
        <w:rPr>
          <w:rFonts w:ascii="Times New Roman" w:hAnsi="Times New Roman" w:cs="Times New Roman"/>
          <w:sz w:val="24"/>
          <w:szCs w:val="24"/>
        </w:rPr>
        <w:t>united</w:t>
      </w:r>
      <w:r w:rsidR="000B2840">
        <w:rPr>
          <w:rFonts w:ascii="Times New Roman" w:hAnsi="Times New Roman" w:cs="Times New Roman"/>
          <w:sz w:val="24"/>
          <w:szCs w:val="24"/>
        </w:rPr>
        <w:t xml:space="preserve"> country which are </w:t>
      </w:r>
      <w:r w:rsidR="00A15E46">
        <w:rPr>
          <w:rFonts w:ascii="Times New Roman" w:hAnsi="Times New Roman" w:cs="Times New Roman"/>
          <w:sz w:val="24"/>
          <w:szCs w:val="24"/>
        </w:rPr>
        <w:t>embodied</w:t>
      </w:r>
      <w:r w:rsidR="000B2840">
        <w:rPr>
          <w:rFonts w:ascii="Times New Roman" w:hAnsi="Times New Roman" w:cs="Times New Roman"/>
          <w:sz w:val="24"/>
          <w:szCs w:val="24"/>
        </w:rPr>
        <w:t xml:space="preserve"> in </w:t>
      </w:r>
      <w:proofErr w:type="spellStart"/>
      <w:r w:rsidR="000B2840" w:rsidRPr="00C45338">
        <w:rPr>
          <w:rFonts w:ascii="Times New Roman" w:hAnsi="Times New Roman" w:cs="Times New Roman"/>
          <w:i/>
          <w:iCs/>
          <w:sz w:val="24"/>
          <w:szCs w:val="24"/>
        </w:rPr>
        <w:t>Mhudi</w:t>
      </w:r>
      <w:proofErr w:type="spellEnd"/>
      <w:r w:rsidR="009B6FFE">
        <w:rPr>
          <w:rFonts w:ascii="Times New Roman" w:hAnsi="Times New Roman" w:cs="Times New Roman"/>
          <w:sz w:val="24"/>
          <w:szCs w:val="24"/>
        </w:rPr>
        <w:t xml:space="preserve"> </w:t>
      </w:r>
      <w:r w:rsidRPr="00245478">
        <w:rPr>
          <w:rFonts w:ascii="Times New Roman" w:hAnsi="Times New Roman" w:cs="Times New Roman"/>
          <w:sz w:val="24"/>
          <w:szCs w:val="24"/>
        </w:rPr>
        <w:t>were deferred.</w:t>
      </w:r>
      <w:r>
        <w:rPr>
          <w:rFonts w:ascii="Times New Roman" w:hAnsi="Times New Roman" w:cs="Times New Roman"/>
          <w:sz w:val="24"/>
          <w:szCs w:val="24"/>
        </w:rPr>
        <w:t xml:space="preserve"> The paper concludes that those aspirations remain deferred even after the end of both colonialism and apartheid.</w:t>
      </w:r>
    </w:p>
    <w:p w14:paraId="3F7C692F" w14:textId="77777777" w:rsidR="00A676D9" w:rsidRPr="00245478" w:rsidRDefault="00A676D9" w:rsidP="00A676D9">
      <w:pPr>
        <w:jc w:val="both"/>
        <w:rPr>
          <w:rFonts w:ascii="Times New Roman" w:hAnsi="Times New Roman" w:cs="Times New Roman"/>
          <w:b/>
          <w:sz w:val="24"/>
          <w:szCs w:val="24"/>
        </w:rPr>
      </w:pPr>
      <w:r w:rsidRPr="00245478">
        <w:rPr>
          <w:rFonts w:ascii="Times New Roman" w:hAnsi="Times New Roman" w:cs="Times New Roman"/>
          <w:b/>
          <w:sz w:val="24"/>
          <w:szCs w:val="24"/>
        </w:rPr>
        <w:t>Key terms:</w:t>
      </w:r>
      <w:r w:rsidRPr="00245478">
        <w:rPr>
          <w:rFonts w:ascii="Times New Roman" w:hAnsi="Times New Roman" w:cs="Times New Roman"/>
          <w:sz w:val="24"/>
          <w:szCs w:val="24"/>
        </w:rPr>
        <w:t xml:space="preserve"> Matabele,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Plaatje, nationalism, Pan-Africanism, culture, history. </w:t>
      </w:r>
    </w:p>
    <w:p w14:paraId="22DC0771" w14:textId="77777777" w:rsidR="00A676D9" w:rsidRDefault="00A676D9" w:rsidP="00A676D9">
      <w:pPr>
        <w:jc w:val="both"/>
        <w:rPr>
          <w:rFonts w:ascii="Times New Roman" w:hAnsi="Times New Roman" w:cs="Times New Roman"/>
          <w:b/>
          <w:sz w:val="24"/>
          <w:szCs w:val="24"/>
        </w:rPr>
      </w:pPr>
    </w:p>
    <w:p w14:paraId="6E164BF2" w14:textId="292C8E80" w:rsidR="00A676D9" w:rsidRPr="00A3006C" w:rsidRDefault="00A676D9" w:rsidP="00A3006C">
      <w:pPr>
        <w:pStyle w:val="ListParagraph"/>
        <w:numPr>
          <w:ilvl w:val="0"/>
          <w:numId w:val="2"/>
        </w:numPr>
        <w:jc w:val="both"/>
        <w:rPr>
          <w:rFonts w:ascii="Times New Roman" w:hAnsi="Times New Roman" w:cs="Times New Roman"/>
          <w:b/>
          <w:sz w:val="24"/>
          <w:szCs w:val="24"/>
        </w:rPr>
      </w:pPr>
      <w:r w:rsidRPr="00A3006C">
        <w:rPr>
          <w:rFonts w:ascii="Times New Roman" w:hAnsi="Times New Roman" w:cs="Times New Roman"/>
          <w:b/>
          <w:sz w:val="24"/>
          <w:szCs w:val="24"/>
        </w:rPr>
        <w:t>Introductory background</w:t>
      </w:r>
      <w:r w:rsidR="001D729D">
        <w:rPr>
          <w:rFonts w:ascii="Times New Roman" w:hAnsi="Times New Roman" w:cs="Times New Roman"/>
          <w:b/>
          <w:sz w:val="24"/>
          <w:szCs w:val="24"/>
        </w:rPr>
        <w:t xml:space="preserve"> to</w:t>
      </w:r>
      <w:r w:rsidR="00D72834" w:rsidRPr="00D72834">
        <w:rPr>
          <w:rFonts w:ascii="Times New Roman" w:hAnsi="Times New Roman" w:cs="Times New Roman"/>
          <w:b/>
          <w:i/>
          <w:iCs/>
          <w:sz w:val="24"/>
          <w:szCs w:val="24"/>
        </w:rPr>
        <w:t xml:space="preserve"> </w:t>
      </w:r>
      <w:proofErr w:type="spellStart"/>
      <w:r w:rsidR="00D72834" w:rsidRPr="00D72834">
        <w:rPr>
          <w:rFonts w:ascii="Times New Roman" w:hAnsi="Times New Roman" w:cs="Times New Roman"/>
          <w:b/>
          <w:i/>
          <w:iCs/>
          <w:sz w:val="24"/>
          <w:szCs w:val="24"/>
        </w:rPr>
        <w:t>Mhudi</w:t>
      </w:r>
      <w:proofErr w:type="spellEnd"/>
      <w:r w:rsidR="00D72834">
        <w:rPr>
          <w:rFonts w:ascii="Times New Roman" w:hAnsi="Times New Roman" w:cs="Times New Roman"/>
          <w:b/>
          <w:sz w:val="24"/>
          <w:szCs w:val="24"/>
        </w:rPr>
        <w:t>, the novel</w:t>
      </w:r>
      <w:r w:rsidRPr="00A3006C">
        <w:rPr>
          <w:rFonts w:ascii="Times New Roman" w:hAnsi="Times New Roman" w:cs="Times New Roman"/>
          <w:b/>
          <w:sz w:val="24"/>
          <w:szCs w:val="24"/>
        </w:rPr>
        <w:t>.</w:t>
      </w:r>
    </w:p>
    <w:p w14:paraId="686C7135" w14:textId="77777777" w:rsidR="00A676D9" w:rsidRPr="00245478" w:rsidRDefault="00A676D9" w:rsidP="00A676D9">
      <w:pPr>
        <w:jc w:val="both"/>
        <w:rPr>
          <w:rFonts w:ascii="Times New Roman" w:hAnsi="Times New Roman" w:cs="Times New Roman"/>
          <w:sz w:val="24"/>
          <w:szCs w:val="24"/>
        </w:rPr>
      </w:pPr>
      <w:r>
        <w:rPr>
          <w:rFonts w:ascii="Times New Roman" w:hAnsi="Times New Roman" w:cs="Times New Roman"/>
          <w:sz w:val="24"/>
          <w:szCs w:val="24"/>
        </w:rPr>
        <w:t>When considering</w:t>
      </w:r>
      <w:r w:rsidRPr="00245478">
        <w:rPr>
          <w:rFonts w:ascii="Times New Roman" w:hAnsi="Times New Roman" w:cs="Times New Roman"/>
          <w:sz w:val="24"/>
          <w:szCs w:val="24"/>
        </w:rPr>
        <w:t xml:space="preserve"> what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embodies, </w:t>
      </w:r>
      <w:r>
        <w:rPr>
          <w:rFonts w:ascii="Times New Roman" w:hAnsi="Times New Roman" w:cs="Times New Roman"/>
          <w:sz w:val="24"/>
          <w:szCs w:val="24"/>
        </w:rPr>
        <w:t xml:space="preserve">some of the </w:t>
      </w:r>
      <w:r w:rsidRPr="00245478">
        <w:rPr>
          <w:rFonts w:ascii="Times New Roman" w:hAnsi="Times New Roman" w:cs="Times New Roman"/>
          <w:sz w:val="24"/>
          <w:szCs w:val="24"/>
        </w:rPr>
        <w:t xml:space="preserve">pertinent </w:t>
      </w:r>
      <w:r>
        <w:rPr>
          <w:rFonts w:ascii="Times New Roman" w:hAnsi="Times New Roman" w:cs="Times New Roman"/>
          <w:sz w:val="24"/>
          <w:szCs w:val="24"/>
        </w:rPr>
        <w:t>issues</w:t>
      </w:r>
      <w:r w:rsidRPr="00245478">
        <w:rPr>
          <w:rFonts w:ascii="Times New Roman" w:hAnsi="Times New Roman" w:cs="Times New Roman"/>
          <w:sz w:val="24"/>
          <w:szCs w:val="24"/>
        </w:rPr>
        <w:t xml:space="preserve"> </w:t>
      </w:r>
      <w:r>
        <w:rPr>
          <w:rFonts w:ascii="Times New Roman" w:hAnsi="Times New Roman" w:cs="Times New Roman"/>
          <w:sz w:val="24"/>
          <w:szCs w:val="24"/>
        </w:rPr>
        <w:t>that arise are</w:t>
      </w:r>
      <w:r w:rsidRPr="00245478">
        <w:rPr>
          <w:rFonts w:ascii="Times New Roman" w:hAnsi="Times New Roman" w:cs="Times New Roman"/>
          <w:sz w:val="24"/>
          <w:szCs w:val="24"/>
        </w:rPr>
        <w:t xml:space="preserve"> whether this character is a cultural icon, a pioneering feminist or a nationalist author’s clever representation of both nostalgia for a bygone era and a future possibility of cultural heterogeneity – what Arch-bishop Desmond Tutu termed a rainbow nation at the dawn of freedom in 1994. </w:t>
      </w:r>
      <w:proofErr w:type="spellStart"/>
      <w:r w:rsidRPr="00245478">
        <w:rPr>
          <w:rFonts w:ascii="Times New Roman" w:hAnsi="Times New Roman" w:cs="Times New Roman"/>
          <w:sz w:val="24"/>
          <w:szCs w:val="24"/>
        </w:rPr>
        <w:t>Couzens</w:t>
      </w:r>
      <w:proofErr w:type="spellEnd"/>
      <w:r w:rsidRPr="00245478">
        <w:rPr>
          <w:rFonts w:ascii="Times New Roman" w:hAnsi="Times New Roman" w:cs="Times New Roman"/>
          <w:sz w:val="24"/>
          <w:szCs w:val="24"/>
        </w:rPr>
        <w:t xml:space="preserve"> and Gray (1978:60) see a philosophical side in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i/>
          <w:sz w:val="24"/>
          <w:szCs w:val="24"/>
        </w:rPr>
        <w:t>,</w:t>
      </w:r>
      <w:r w:rsidRPr="00245478">
        <w:rPr>
          <w:rFonts w:ascii="Times New Roman" w:hAnsi="Times New Roman" w:cs="Times New Roman"/>
          <w:sz w:val="24"/>
          <w:szCs w:val="24"/>
        </w:rPr>
        <w:t xml:space="preserve"> the novel, when they argue that it was “answering the opponent in his own language”. They also highlight the Christian symbolism in the novel in the form of the Garden of Eden metaphor that is used to signify the pre-colonial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society. The Garden of Eden symbolism in the novel informs Plaatje’s utopianism which imagines his beloved motherland, rather idealistically, as a “great parable” (Green 2008:327) of harmonious existence between different communities. However, as </w:t>
      </w:r>
      <w:proofErr w:type="gramStart"/>
      <w:r w:rsidRPr="00245478">
        <w:rPr>
          <w:rFonts w:ascii="Times New Roman" w:hAnsi="Times New Roman" w:cs="Times New Roman"/>
          <w:sz w:val="24"/>
          <w:szCs w:val="24"/>
        </w:rPr>
        <w:t>Green</w:t>
      </w:r>
      <w:proofErr w:type="gramEnd"/>
      <w:r w:rsidRPr="00245478">
        <w:rPr>
          <w:rFonts w:ascii="Times New Roman" w:hAnsi="Times New Roman" w:cs="Times New Roman"/>
          <w:sz w:val="24"/>
          <w:szCs w:val="24"/>
        </w:rPr>
        <w:t xml:space="preserve"> notes, the novel ends “with each group going their own way in to a future implicitly loaded with warning as to what a failure to rise above their differences will mean” (328). </w:t>
      </w:r>
      <w:r>
        <w:rPr>
          <w:rFonts w:ascii="Times New Roman" w:hAnsi="Times New Roman" w:cs="Times New Roman"/>
          <w:sz w:val="24"/>
          <w:szCs w:val="24"/>
        </w:rPr>
        <w:t xml:space="preserve">Wright (2020:2) avers that in </w:t>
      </w:r>
      <w:proofErr w:type="spellStart"/>
      <w:r w:rsidRPr="00940FBE">
        <w:rPr>
          <w:rFonts w:ascii="Times New Roman" w:hAnsi="Times New Roman" w:cs="Times New Roman"/>
          <w:i/>
          <w:iCs/>
          <w:sz w:val="24"/>
          <w:szCs w:val="24"/>
        </w:rPr>
        <w:t>Mhudi</w:t>
      </w:r>
      <w:proofErr w:type="spellEnd"/>
      <w:r>
        <w:rPr>
          <w:rFonts w:ascii="Times New Roman" w:hAnsi="Times New Roman" w:cs="Times New Roman"/>
          <w:sz w:val="24"/>
          <w:szCs w:val="24"/>
        </w:rPr>
        <w:t xml:space="preserve"> Plaatje appeals to the reader to respond to the novel’s “artistic rehearsal of a rhetoric of social hope and political possibility, for his people and for South Africa.”</w:t>
      </w:r>
    </w:p>
    <w:p w14:paraId="3B183516" w14:textId="77777777" w:rsidR="00DB186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Depending on the reader’s interpretation of the text, several possibilities of reading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exist. It is also essential to note the controversies regarding the authenticity question in relation to the different versions of the novel that have been published since the Lovedale Press first published </w:t>
      </w:r>
      <w:r w:rsidR="006E6606">
        <w:rPr>
          <w:rFonts w:ascii="Times New Roman" w:hAnsi="Times New Roman" w:cs="Times New Roman"/>
          <w:sz w:val="24"/>
          <w:szCs w:val="24"/>
        </w:rPr>
        <w:t>it</w:t>
      </w:r>
      <w:r w:rsidRPr="00245478">
        <w:rPr>
          <w:rFonts w:ascii="Times New Roman" w:hAnsi="Times New Roman" w:cs="Times New Roman"/>
          <w:sz w:val="24"/>
          <w:szCs w:val="24"/>
        </w:rPr>
        <w:t xml:space="preserve">. The arguments have mainly derived from the claim by critics like Steven Gray and Tim </w:t>
      </w:r>
      <w:proofErr w:type="spellStart"/>
      <w:r w:rsidRPr="00245478">
        <w:rPr>
          <w:rFonts w:ascii="Times New Roman" w:hAnsi="Times New Roman" w:cs="Times New Roman"/>
          <w:sz w:val="24"/>
          <w:szCs w:val="24"/>
        </w:rPr>
        <w:t>Couzens</w:t>
      </w:r>
      <w:proofErr w:type="spellEnd"/>
      <w:r w:rsidRPr="00245478">
        <w:rPr>
          <w:rFonts w:ascii="Times New Roman" w:hAnsi="Times New Roman" w:cs="Times New Roman"/>
          <w:sz w:val="24"/>
          <w:szCs w:val="24"/>
        </w:rPr>
        <w:t xml:space="preserve"> that the missionaries at Lovedale led by Reverend Robert Shepherd had </w:t>
      </w:r>
      <w:r w:rsidRPr="00245478">
        <w:rPr>
          <w:rFonts w:ascii="Times New Roman" w:hAnsi="Times New Roman" w:cs="Times New Roman"/>
          <w:sz w:val="24"/>
          <w:szCs w:val="24"/>
        </w:rPr>
        <w:lastRenderedPageBreak/>
        <w:t xml:space="preserve">pressured Plaatje into expunging from his original manuscript those aspects they regarded as being not in line with their ideological views. This, to them, deprived the Lovedale text of some of the original intentions of the author rendering the earlier version “an exemplar of missionary censorship of African writing” (Willan, 2015:1333.) Hence some critics like </w:t>
      </w:r>
      <w:proofErr w:type="spellStart"/>
      <w:r w:rsidRPr="00245478">
        <w:rPr>
          <w:rFonts w:ascii="Times New Roman" w:hAnsi="Times New Roman" w:cs="Times New Roman"/>
          <w:sz w:val="24"/>
          <w:szCs w:val="24"/>
        </w:rPr>
        <w:t>Helgesson</w:t>
      </w:r>
      <w:proofErr w:type="spellEnd"/>
      <w:r w:rsidRPr="00245478">
        <w:rPr>
          <w:rFonts w:ascii="Times New Roman" w:hAnsi="Times New Roman" w:cs="Times New Roman"/>
          <w:sz w:val="24"/>
          <w:szCs w:val="24"/>
        </w:rPr>
        <w:t xml:space="preserve"> find in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the use of both extroversion and introversion that, while critiquing the negative aspects of the colonial encounter, also borrow from the indigenous forms of storytelling as well as from the western traditions through a process of moving “between and across languages, reaching out to a range of different audiences” (2015:256). However, Willan (2015) rejects the notion of missionary bowdlerization of Plaatje’s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manuscript as being without merit. He asserts that all the revisions found on the Lovedale typescript are in Plaatje’s handwriting and “there is no reason to suppose that they were anything other than changes he wished to make himself”, perhaps out of a “continuing habitual practice” as the manuscript had already undergone several amendments before its submission to Lovedale.</w:t>
      </w:r>
      <w:r w:rsidR="00DB1868">
        <w:rPr>
          <w:rFonts w:ascii="Times New Roman" w:hAnsi="Times New Roman" w:cs="Times New Roman"/>
          <w:sz w:val="24"/>
          <w:szCs w:val="24"/>
        </w:rPr>
        <w:t xml:space="preserve"> </w:t>
      </w:r>
      <w:r w:rsidRPr="00245478">
        <w:rPr>
          <w:rFonts w:ascii="Times New Roman" w:hAnsi="Times New Roman" w:cs="Times New Roman"/>
          <w:sz w:val="24"/>
          <w:szCs w:val="24"/>
        </w:rPr>
        <w:t xml:space="preserve">There are different versions that have appeared since </w:t>
      </w:r>
      <w:proofErr w:type="spellStart"/>
      <w:r w:rsidRPr="00245478">
        <w:rPr>
          <w:rFonts w:ascii="Times New Roman" w:hAnsi="Times New Roman" w:cs="Times New Roman"/>
          <w:i/>
          <w:sz w:val="24"/>
          <w:szCs w:val="24"/>
        </w:rPr>
        <w:t>Mhudi</w:t>
      </w:r>
      <w:r w:rsidRPr="00245478">
        <w:rPr>
          <w:rFonts w:ascii="Times New Roman" w:hAnsi="Times New Roman" w:cs="Times New Roman"/>
          <w:sz w:val="24"/>
          <w:szCs w:val="24"/>
        </w:rPr>
        <w:t>’s</w:t>
      </w:r>
      <w:proofErr w:type="spellEnd"/>
      <w:r w:rsidRPr="00245478">
        <w:rPr>
          <w:rFonts w:ascii="Times New Roman" w:hAnsi="Times New Roman" w:cs="Times New Roman"/>
          <w:sz w:val="24"/>
          <w:szCs w:val="24"/>
        </w:rPr>
        <w:t xml:space="preserve"> first publication, notably the Heinemann African Writers Series (1978), and the </w:t>
      </w:r>
      <w:r>
        <w:rPr>
          <w:rFonts w:ascii="Times New Roman" w:hAnsi="Times New Roman" w:cs="Times New Roman"/>
          <w:sz w:val="24"/>
          <w:szCs w:val="24"/>
        </w:rPr>
        <w:t>P</w:t>
      </w:r>
      <w:r w:rsidRPr="00245478">
        <w:rPr>
          <w:rFonts w:ascii="Times New Roman" w:hAnsi="Times New Roman" w:cs="Times New Roman"/>
          <w:sz w:val="24"/>
          <w:szCs w:val="24"/>
        </w:rPr>
        <w:t>enguin</w:t>
      </w:r>
      <w:r>
        <w:rPr>
          <w:rFonts w:ascii="Times New Roman" w:hAnsi="Times New Roman" w:cs="Times New Roman"/>
          <w:sz w:val="24"/>
          <w:szCs w:val="24"/>
        </w:rPr>
        <w:t xml:space="preserve"> one in 2005</w:t>
      </w:r>
      <w:r w:rsidRPr="00245478">
        <w:rPr>
          <w:rFonts w:ascii="Times New Roman" w:hAnsi="Times New Roman" w:cs="Times New Roman"/>
          <w:sz w:val="24"/>
          <w:szCs w:val="24"/>
        </w:rPr>
        <w:t xml:space="preserve">. The significance of this background for this article lies in determining the novel’s narrative aspects </w:t>
      </w:r>
      <w:r>
        <w:rPr>
          <w:rFonts w:ascii="Times New Roman" w:hAnsi="Times New Roman" w:cs="Times New Roman"/>
          <w:sz w:val="24"/>
          <w:szCs w:val="24"/>
        </w:rPr>
        <w:t>given that</w:t>
      </w:r>
      <w:r w:rsidRPr="00245478">
        <w:rPr>
          <w:rFonts w:ascii="Times New Roman" w:hAnsi="Times New Roman" w:cs="Times New Roman"/>
          <w:sz w:val="24"/>
          <w:szCs w:val="24"/>
        </w:rPr>
        <w:t xml:space="preserve"> the Penguin version was used </w:t>
      </w:r>
      <w:r>
        <w:rPr>
          <w:rFonts w:ascii="Times New Roman" w:hAnsi="Times New Roman" w:cs="Times New Roman"/>
          <w:sz w:val="24"/>
          <w:szCs w:val="24"/>
        </w:rPr>
        <w:t>in this paper</w:t>
      </w:r>
      <w:r w:rsidRPr="00245478">
        <w:rPr>
          <w:rFonts w:ascii="Times New Roman" w:hAnsi="Times New Roman" w:cs="Times New Roman"/>
          <w:sz w:val="24"/>
          <w:szCs w:val="24"/>
        </w:rPr>
        <w:t xml:space="preserve">. The second reason relates to this article’s underlying arguments on the essence of the character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w:t>
      </w:r>
    </w:p>
    <w:p w14:paraId="5BB726B8" w14:textId="3426C3D0" w:rsidR="00945294" w:rsidRPr="00770A7E" w:rsidRDefault="0036296A" w:rsidP="00A676D9">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945294" w:rsidRPr="00770A7E">
        <w:rPr>
          <w:rFonts w:ascii="Times New Roman" w:hAnsi="Times New Roman" w:cs="Times New Roman"/>
          <w:b/>
          <w:bCs/>
          <w:sz w:val="24"/>
          <w:szCs w:val="24"/>
        </w:rPr>
        <w:t>Theoretical framework</w:t>
      </w:r>
    </w:p>
    <w:p w14:paraId="233FE67B" w14:textId="3FB8270B" w:rsidR="00A676D9" w:rsidRDefault="005C4861" w:rsidP="00A676D9">
      <w:pPr>
        <w:jc w:val="both"/>
        <w:rPr>
          <w:rFonts w:ascii="Times New Roman" w:hAnsi="Times New Roman" w:cs="Times New Roman"/>
          <w:sz w:val="24"/>
          <w:szCs w:val="24"/>
        </w:rPr>
      </w:pPr>
      <w:r>
        <w:rPr>
          <w:rFonts w:ascii="Times New Roman" w:hAnsi="Times New Roman" w:cs="Times New Roman"/>
          <w:sz w:val="24"/>
          <w:szCs w:val="24"/>
        </w:rPr>
        <w:t>This paper uses the postclassical narrative theory</w:t>
      </w:r>
      <w:r w:rsidR="00EF6BCD">
        <w:rPr>
          <w:rFonts w:ascii="Times New Roman" w:hAnsi="Times New Roman" w:cs="Times New Roman"/>
          <w:sz w:val="24"/>
          <w:szCs w:val="24"/>
        </w:rPr>
        <w:t xml:space="preserve">, to interpret the </w:t>
      </w:r>
      <w:r w:rsidR="004E1BB5">
        <w:rPr>
          <w:rFonts w:ascii="Times New Roman" w:hAnsi="Times New Roman" w:cs="Times New Roman"/>
          <w:sz w:val="24"/>
          <w:szCs w:val="24"/>
        </w:rPr>
        <w:t xml:space="preserve">different imaginings of South Africa in the novel </w:t>
      </w:r>
      <w:proofErr w:type="spellStart"/>
      <w:r w:rsidR="004E1BB5" w:rsidRPr="00D10261">
        <w:rPr>
          <w:rFonts w:ascii="Times New Roman" w:hAnsi="Times New Roman" w:cs="Times New Roman"/>
          <w:i/>
          <w:iCs/>
          <w:sz w:val="24"/>
          <w:szCs w:val="24"/>
        </w:rPr>
        <w:t>Mhudi</w:t>
      </w:r>
      <w:proofErr w:type="spellEnd"/>
      <w:r w:rsidR="00A546D0">
        <w:rPr>
          <w:rFonts w:ascii="Times New Roman" w:hAnsi="Times New Roman" w:cs="Times New Roman"/>
          <w:sz w:val="24"/>
          <w:szCs w:val="24"/>
        </w:rPr>
        <w:t xml:space="preserve">, and to also contextualize the competing strains of nationalisms </w:t>
      </w:r>
      <w:r w:rsidR="00D10261">
        <w:rPr>
          <w:rFonts w:ascii="Times New Roman" w:hAnsi="Times New Roman" w:cs="Times New Roman"/>
          <w:sz w:val="24"/>
          <w:szCs w:val="24"/>
        </w:rPr>
        <w:t>advanced by the different narrators in the novel.</w:t>
      </w:r>
      <w:r w:rsidR="00CC713F">
        <w:rPr>
          <w:rFonts w:ascii="Times New Roman" w:hAnsi="Times New Roman" w:cs="Times New Roman"/>
          <w:sz w:val="24"/>
          <w:szCs w:val="24"/>
        </w:rPr>
        <w:t xml:space="preserve"> </w:t>
      </w:r>
      <w:proofErr w:type="spellStart"/>
      <w:r w:rsidR="00CC713F">
        <w:rPr>
          <w:rFonts w:ascii="Times New Roman" w:hAnsi="Times New Roman" w:cs="Times New Roman"/>
          <w:sz w:val="24"/>
          <w:szCs w:val="24"/>
        </w:rPr>
        <w:t>Alber</w:t>
      </w:r>
      <w:proofErr w:type="spellEnd"/>
      <w:r w:rsidR="00910127">
        <w:rPr>
          <w:rFonts w:ascii="Times New Roman" w:hAnsi="Times New Roman" w:cs="Times New Roman"/>
          <w:sz w:val="24"/>
          <w:szCs w:val="24"/>
        </w:rPr>
        <w:t xml:space="preserve"> and </w:t>
      </w:r>
      <w:proofErr w:type="spellStart"/>
      <w:r w:rsidR="00910127">
        <w:rPr>
          <w:rFonts w:ascii="Times New Roman" w:hAnsi="Times New Roman" w:cs="Times New Roman"/>
          <w:sz w:val="24"/>
          <w:szCs w:val="24"/>
        </w:rPr>
        <w:t>Fludernik</w:t>
      </w:r>
      <w:proofErr w:type="spellEnd"/>
      <w:r w:rsidR="00910127">
        <w:rPr>
          <w:rFonts w:ascii="Times New Roman" w:hAnsi="Times New Roman" w:cs="Times New Roman"/>
          <w:sz w:val="24"/>
          <w:szCs w:val="24"/>
        </w:rPr>
        <w:t xml:space="preserve"> (2010:3) explain that </w:t>
      </w:r>
      <w:r w:rsidR="004138D9" w:rsidRPr="00552B22">
        <w:rPr>
          <w:rFonts w:ascii="Times New Roman" w:hAnsi="Times New Roman" w:cs="Times New Roman"/>
          <w:sz w:val="24"/>
          <w:szCs w:val="24"/>
        </w:rPr>
        <w:t>“</w:t>
      </w:r>
      <w:r w:rsidR="00910127" w:rsidRPr="00552B22">
        <w:rPr>
          <w:rFonts w:ascii="Times New Roman" w:hAnsi="Times New Roman" w:cs="Times New Roman"/>
          <w:sz w:val="24"/>
          <w:szCs w:val="24"/>
        </w:rPr>
        <w:t>postclassical narratology proposes extensions of</w:t>
      </w:r>
      <w:r w:rsidR="00910127" w:rsidRPr="00552B22">
        <w:rPr>
          <w:rFonts w:ascii="Times New Roman" w:hAnsi="Times New Roman" w:cs="Times New Roman"/>
          <w:sz w:val="24"/>
          <w:szCs w:val="24"/>
        </w:rPr>
        <w:br/>
        <w:t xml:space="preserve">the classical model that open the fairly focused and restricted realm of </w:t>
      </w:r>
      <w:r w:rsidR="00FD1AAE">
        <w:rPr>
          <w:rFonts w:ascii="Times New Roman" w:hAnsi="Times New Roman" w:cs="Times New Roman"/>
          <w:sz w:val="24"/>
          <w:szCs w:val="24"/>
        </w:rPr>
        <w:t>narra</w:t>
      </w:r>
      <w:r w:rsidR="00910127" w:rsidRPr="00552B22">
        <w:rPr>
          <w:rFonts w:ascii="Times New Roman" w:hAnsi="Times New Roman" w:cs="Times New Roman"/>
          <w:sz w:val="24"/>
          <w:szCs w:val="24"/>
        </w:rPr>
        <w:t>tology to methodological, thematic, and contextual influences from out-</w:t>
      </w:r>
      <w:r w:rsidR="00910127" w:rsidRPr="00552B22">
        <w:rPr>
          <w:rFonts w:ascii="Times New Roman" w:hAnsi="Times New Roman" w:cs="Times New Roman"/>
          <w:sz w:val="24"/>
          <w:szCs w:val="24"/>
        </w:rPr>
        <w:br/>
        <w:t>side.</w:t>
      </w:r>
      <w:r w:rsidR="004138D9" w:rsidRPr="00552B22">
        <w:rPr>
          <w:rFonts w:ascii="Times New Roman" w:hAnsi="Times New Roman" w:cs="Times New Roman"/>
          <w:sz w:val="24"/>
          <w:szCs w:val="24"/>
        </w:rPr>
        <w:t>”</w:t>
      </w:r>
      <w:r w:rsidR="00084F07" w:rsidRPr="00552B22">
        <w:rPr>
          <w:rFonts w:ascii="Times New Roman" w:hAnsi="Times New Roman" w:cs="Times New Roman"/>
          <w:sz w:val="24"/>
          <w:szCs w:val="24"/>
        </w:rPr>
        <w:t xml:space="preserve"> </w:t>
      </w:r>
      <w:r w:rsidR="0016246D" w:rsidRPr="00552B22">
        <w:rPr>
          <w:rFonts w:ascii="Times New Roman" w:hAnsi="Times New Roman" w:cs="Times New Roman"/>
          <w:sz w:val="24"/>
          <w:szCs w:val="24"/>
        </w:rPr>
        <w:t>From</w:t>
      </w:r>
      <w:r w:rsidR="009C5B5C" w:rsidRPr="00552B22">
        <w:rPr>
          <w:rFonts w:ascii="Times New Roman" w:hAnsi="Times New Roman" w:cs="Times New Roman"/>
          <w:sz w:val="24"/>
          <w:szCs w:val="24"/>
        </w:rPr>
        <w:t xml:space="preserve"> </w:t>
      </w:r>
      <w:r w:rsidR="0016246D" w:rsidRPr="00552B22">
        <w:rPr>
          <w:rFonts w:ascii="Times New Roman" w:hAnsi="Times New Roman" w:cs="Times New Roman"/>
          <w:sz w:val="24"/>
          <w:szCs w:val="24"/>
        </w:rPr>
        <w:t xml:space="preserve">postclassical narratology, the article </w:t>
      </w:r>
      <w:r w:rsidR="00BD2B4B" w:rsidRPr="00552B22">
        <w:rPr>
          <w:rFonts w:ascii="Times New Roman" w:hAnsi="Times New Roman" w:cs="Times New Roman"/>
          <w:sz w:val="24"/>
          <w:szCs w:val="24"/>
        </w:rPr>
        <w:t>appropriates the narratological speec</w:t>
      </w:r>
      <w:r w:rsidR="009D54E4" w:rsidRPr="00552B22">
        <w:rPr>
          <w:rFonts w:ascii="Times New Roman" w:hAnsi="Times New Roman" w:cs="Times New Roman"/>
          <w:sz w:val="24"/>
          <w:szCs w:val="24"/>
        </w:rPr>
        <w:t xml:space="preserve">h act theory to </w:t>
      </w:r>
      <w:r w:rsidR="004D57E7" w:rsidRPr="00552B22">
        <w:rPr>
          <w:rFonts w:ascii="Times New Roman" w:hAnsi="Times New Roman" w:cs="Times New Roman"/>
          <w:sz w:val="24"/>
          <w:szCs w:val="24"/>
        </w:rPr>
        <w:t>interpret</w:t>
      </w:r>
      <w:r w:rsidR="00201194" w:rsidRPr="00552B22">
        <w:rPr>
          <w:rFonts w:ascii="Times New Roman" w:hAnsi="Times New Roman" w:cs="Times New Roman"/>
          <w:sz w:val="24"/>
          <w:szCs w:val="24"/>
        </w:rPr>
        <w:t xml:space="preserve">, for instance, </w:t>
      </w:r>
      <w:proofErr w:type="spellStart"/>
      <w:r w:rsidR="00201194" w:rsidRPr="00552B22">
        <w:rPr>
          <w:rFonts w:ascii="Times New Roman" w:hAnsi="Times New Roman" w:cs="Times New Roman"/>
          <w:sz w:val="24"/>
          <w:szCs w:val="24"/>
        </w:rPr>
        <w:t>Mhudi’s</w:t>
      </w:r>
      <w:proofErr w:type="spellEnd"/>
      <w:r w:rsidR="00201194" w:rsidRPr="00552B22">
        <w:rPr>
          <w:rFonts w:ascii="Times New Roman" w:hAnsi="Times New Roman" w:cs="Times New Roman"/>
          <w:sz w:val="24"/>
          <w:szCs w:val="24"/>
        </w:rPr>
        <w:t xml:space="preserve"> </w:t>
      </w:r>
      <w:r w:rsidR="00774EF7" w:rsidRPr="00552B22">
        <w:rPr>
          <w:rFonts w:ascii="Times New Roman" w:hAnsi="Times New Roman" w:cs="Times New Roman"/>
          <w:sz w:val="24"/>
          <w:szCs w:val="24"/>
        </w:rPr>
        <w:t xml:space="preserve">nationalist rhetoric and oral tradition-laced </w:t>
      </w:r>
      <w:r w:rsidR="00470D3E" w:rsidRPr="00552B22">
        <w:rPr>
          <w:rFonts w:ascii="Times New Roman" w:hAnsi="Times New Roman" w:cs="Times New Roman"/>
          <w:sz w:val="24"/>
          <w:szCs w:val="24"/>
        </w:rPr>
        <w:t xml:space="preserve">articulations on the history, political </w:t>
      </w:r>
      <w:r w:rsidR="004629BF" w:rsidRPr="00552B22">
        <w:rPr>
          <w:rFonts w:ascii="Times New Roman" w:hAnsi="Times New Roman" w:cs="Times New Roman"/>
          <w:sz w:val="24"/>
          <w:szCs w:val="24"/>
        </w:rPr>
        <w:t>economy,</w:t>
      </w:r>
      <w:r w:rsidR="00470D3E" w:rsidRPr="00552B22">
        <w:rPr>
          <w:rFonts w:ascii="Times New Roman" w:hAnsi="Times New Roman" w:cs="Times New Roman"/>
          <w:sz w:val="24"/>
          <w:szCs w:val="24"/>
        </w:rPr>
        <w:t xml:space="preserve"> and </w:t>
      </w:r>
      <w:r w:rsidR="00F55F3C" w:rsidRPr="00552B22">
        <w:rPr>
          <w:rFonts w:ascii="Times New Roman" w:hAnsi="Times New Roman" w:cs="Times New Roman"/>
          <w:sz w:val="24"/>
          <w:szCs w:val="24"/>
        </w:rPr>
        <w:t xml:space="preserve">social practices of the </w:t>
      </w:r>
      <w:proofErr w:type="spellStart"/>
      <w:r w:rsidR="00F55F3C" w:rsidRPr="00552B22">
        <w:rPr>
          <w:rFonts w:ascii="Times New Roman" w:hAnsi="Times New Roman" w:cs="Times New Roman"/>
          <w:sz w:val="24"/>
          <w:szCs w:val="24"/>
        </w:rPr>
        <w:t>Barolong</w:t>
      </w:r>
      <w:proofErr w:type="spellEnd"/>
      <w:r w:rsidR="00F55F3C" w:rsidRPr="00552B22">
        <w:rPr>
          <w:rFonts w:ascii="Times New Roman" w:hAnsi="Times New Roman" w:cs="Times New Roman"/>
          <w:sz w:val="24"/>
          <w:szCs w:val="24"/>
        </w:rPr>
        <w:t xml:space="preserve"> people. </w:t>
      </w:r>
      <w:r w:rsidR="00084F07" w:rsidRPr="00552B22">
        <w:rPr>
          <w:rFonts w:ascii="Times New Roman" w:hAnsi="Times New Roman" w:cs="Times New Roman"/>
          <w:sz w:val="24"/>
          <w:szCs w:val="24"/>
        </w:rPr>
        <w:t xml:space="preserve">Furthermore, the article also relies on historical narratology to situate the </w:t>
      </w:r>
      <w:r w:rsidR="00A25F59" w:rsidRPr="00552B22">
        <w:rPr>
          <w:rFonts w:ascii="Times New Roman" w:hAnsi="Times New Roman" w:cs="Times New Roman"/>
          <w:sz w:val="24"/>
          <w:szCs w:val="24"/>
        </w:rPr>
        <w:t xml:space="preserve">competing narrations of nation and history within </w:t>
      </w:r>
      <w:r w:rsidR="00B76090" w:rsidRPr="00552B22">
        <w:rPr>
          <w:rFonts w:ascii="Times New Roman" w:hAnsi="Times New Roman" w:cs="Times New Roman"/>
          <w:sz w:val="24"/>
          <w:szCs w:val="24"/>
        </w:rPr>
        <w:t>Sol Plaatje’s</w:t>
      </w:r>
      <w:r w:rsidR="00A25F59" w:rsidRPr="00552B22">
        <w:rPr>
          <w:rFonts w:ascii="Times New Roman" w:hAnsi="Times New Roman" w:cs="Times New Roman"/>
          <w:sz w:val="24"/>
          <w:szCs w:val="24"/>
        </w:rPr>
        <w:t xml:space="preserve"> broader nationalist ethos </w:t>
      </w:r>
      <w:r w:rsidR="00B76090" w:rsidRPr="00552B22">
        <w:rPr>
          <w:rFonts w:ascii="Times New Roman" w:hAnsi="Times New Roman" w:cs="Times New Roman"/>
          <w:sz w:val="24"/>
          <w:szCs w:val="24"/>
        </w:rPr>
        <w:t xml:space="preserve">as articulated in </w:t>
      </w:r>
      <w:proofErr w:type="spellStart"/>
      <w:r w:rsidR="00B76090" w:rsidRPr="00552B22">
        <w:rPr>
          <w:rFonts w:ascii="Times New Roman" w:hAnsi="Times New Roman" w:cs="Times New Roman"/>
          <w:i/>
          <w:iCs/>
          <w:sz w:val="24"/>
          <w:szCs w:val="24"/>
        </w:rPr>
        <w:t>Mhudi</w:t>
      </w:r>
      <w:proofErr w:type="spellEnd"/>
      <w:r w:rsidR="00B76090" w:rsidRPr="00552B22">
        <w:rPr>
          <w:rFonts w:ascii="Times New Roman" w:hAnsi="Times New Roman" w:cs="Times New Roman"/>
          <w:sz w:val="24"/>
          <w:szCs w:val="24"/>
        </w:rPr>
        <w:t>.</w:t>
      </w:r>
      <w:r w:rsidR="000A2B6F" w:rsidRPr="00552B22">
        <w:rPr>
          <w:rFonts w:ascii="Times New Roman" w:hAnsi="Times New Roman" w:cs="Times New Roman"/>
          <w:sz w:val="24"/>
          <w:szCs w:val="24"/>
        </w:rPr>
        <w:t xml:space="preserve"> The article is thus</w:t>
      </w:r>
      <w:r w:rsidR="002E2D75" w:rsidRPr="00552B22">
        <w:rPr>
          <w:rFonts w:ascii="Times New Roman" w:hAnsi="Times New Roman" w:cs="Times New Roman"/>
          <w:sz w:val="24"/>
          <w:szCs w:val="24"/>
        </w:rPr>
        <w:t xml:space="preserve">, a narrative analysis of the novel </w:t>
      </w:r>
      <w:proofErr w:type="spellStart"/>
      <w:r w:rsidR="002E2D75" w:rsidRPr="00552B22">
        <w:rPr>
          <w:rFonts w:ascii="Times New Roman" w:hAnsi="Times New Roman" w:cs="Times New Roman"/>
          <w:i/>
          <w:iCs/>
          <w:sz w:val="24"/>
          <w:szCs w:val="24"/>
        </w:rPr>
        <w:t>Mhudi</w:t>
      </w:r>
      <w:proofErr w:type="spellEnd"/>
      <w:r w:rsidR="002E2D75" w:rsidRPr="00552B22">
        <w:rPr>
          <w:rFonts w:ascii="Times New Roman" w:hAnsi="Times New Roman" w:cs="Times New Roman"/>
          <w:sz w:val="24"/>
          <w:szCs w:val="24"/>
        </w:rPr>
        <w:t xml:space="preserve">, with a specific focus on </w:t>
      </w:r>
      <w:r w:rsidR="00E00E21" w:rsidRPr="00552B22">
        <w:rPr>
          <w:rFonts w:ascii="Times New Roman" w:hAnsi="Times New Roman" w:cs="Times New Roman"/>
          <w:sz w:val="24"/>
          <w:szCs w:val="24"/>
        </w:rPr>
        <w:t xml:space="preserve">the role history, </w:t>
      </w:r>
      <w:r w:rsidR="005B2DB1" w:rsidRPr="00552B22">
        <w:rPr>
          <w:rFonts w:ascii="Times New Roman" w:hAnsi="Times New Roman" w:cs="Times New Roman"/>
          <w:sz w:val="24"/>
          <w:szCs w:val="24"/>
        </w:rPr>
        <w:t>ethnicity,</w:t>
      </w:r>
      <w:r w:rsidR="00E00E21" w:rsidRPr="00552B22">
        <w:rPr>
          <w:rFonts w:ascii="Times New Roman" w:hAnsi="Times New Roman" w:cs="Times New Roman"/>
          <w:sz w:val="24"/>
          <w:szCs w:val="24"/>
        </w:rPr>
        <w:t xml:space="preserve"> and the nationalist ideology </w:t>
      </w:r>
      <w:r w:rsidR="00B14F59">
        <w:rPr>
          <w:rFonts w:ascii="Times New Roman" w:hAnsi="Times New Roman" w:cs="Times New Roman"/>
          <w:sz w:val="24"/>
          <w:szCs w:val="24"/>
        </w:rPr>
        <w:t xml:space="preserve">play </w:t>
      </w:r>
      <w:r w:rsidR="00E00E21" w:rsidRPr="00552B22">
        <w:rPr>
          <w:rFonts w:ascii="Times New Roman" w:hAnsi="Times New Roman" w:cs="Times New Roman"/>
          <w:sz w:val="24"/>
          <w:szCs w:val="24"/>
        </w:rPr>
        <w:t>in the shaping of the</w:t>
      </w:r>
      <w:r w:rsidR="00B33B59" w:rsidRPr="00552B22">
        <w:rPr>
          <w:rFonts w:ascii="Times New Roman" w:hAnsi="Times New Roman" w:cs="Times New Roman"/>
          <w:sz w:val="24"/>
          <w:szCs w:val="24"/>
        </w:rPr>
        <w:t xml:space="preserve"> </w:t>
      </w:r>
      <w:r w:rsidR="00E00E21" w:rsidRPr="00552B22">
        <w:rPr>
          <w:rFonts w:ascii="Times New Roman" w:hAnsi="Times New Roman" w:cs="Times New Roman"/>
          <w:sz w:val="24"/>
          <w:szCs w:val="24"/>
        </w:rPr>
        <w:t>narrative</w:t>
      </w:r>
      <w:r w:rsidR="00B33B59" w:rsidRPr="00552B22">
        <w:rPr>
          <w:rFonts w:ascii="Times New Roman" w:hAnsi="Times New Roman" w:cs="Times New Roman"/>
          <w:sz w:val="24"/>
          <w:szCs w:val="24"/>
        </w:rPr>
        <w:t xml:space="preserve"> voices in the novel.</w:t>
      </w:r>
    </w:p>
    <w:p w14:paraId="1159605E" w14:textId="22FD432E" w:rsidR="004B0374" w:rsidRPr="00A62807" w:rsidRDefault="0036296A" w:rsidP="00A676D9">
      <w:pPr>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B0374" w:rsidRPr="00A62807">
        <w:rPr>
          <w:rFonts w:ascii="Times New Roman" w:hAnsi="Times New Roman" w:cs="Times New Roman"/>
          <w:b/>
          <w:bCs/>
          <w:sz w:val="24"/>
          <w:szCs w:val="24"/>
        </w:rPr>
        <w:t>Research Methodology</w:t>
      </w:r>
    </w:p>
    <w:p w14:paraId="1A853AE7" w14:textId="1FB4FB08" w:rsidR="004B0374" w:rsidRPr="00A62807" w:rsidRDefault="004B0374" w:rsidP="00A676D9">
      <w:pPr>
        <w:jc w:val="both"/>
        <w:rPr>
          <w:rFonts w:ascii="Times New Roman" w:hAnsi="Times New Roman" w:cs="Times New Roman"/>
          <w:sz w:val="24"/>
          <w:szCs w:val="24"/>
        </w:rPr>
      </w:pPr>
      <w:r>
        <w:rPr>
          <w:rFonts w:ascii="Times New Roman" w:hAnsi="Times New Roman" w:cs="Times New Roman"/>
          <w:sz w:val="24"/>
          <w:szCs w:val="24"/>
        </w:rPr>
        <w:t>The study relied on a qualitative research methodology which</w:t>
      </w:r>
      <w:r w:rsidR="00727F37">
        <w:rPr>
          <w:rFonts w:ascii="Times New Roman" w:hAnsi="Times New Roman" w:cs="Times New Roman"/>
          <w:sz w:val="24"/>
          <w:szCs w:val="24"/>
        </w:rPr>
        <w:t xml:space="preserve"> was conducted through close reading and </w:t>
      </w:r>
      <w:r w:rsidR="00457B7C">
        <w:rPr>
          <w:rFonts w:ascii="Times New Roman" w:hAnsi="Times New Roman" w:cs="Times New Roman"/>
          <w:sz w:val="24"/>
          <w:szCs w:val="24"/>
        </w:rPr>
        <w:t>analysis of texts</w:t>
      </w:r>
      <w:r w:rsidR="005567BD">
        <w:rPr>
          <w:rFonts w:ascii="Times New Roman" w:hAnsi="Times New Roman" w:cs="Times New Roman"/>
          <w:sz w:val="24"/>
          <w:szCs w:val="24"/>
        </w:rPr>
        <w:t xml:space="preserve">. The texts included </w:t>
      </w:r>
      <w:r w:rsidR="00FF0A3E">
        <w:rPr>
          <w:rFonts w:ascii="Times New Roman" w:hAnsi="Times New Roman" w:cs="Times New Roman"/>
          <w:sz w:val="24"/>
          <w:szCs w:val="24"/>
        </w:rPr>
        <w:t xml:space="preserve">Sol </w:t>
      </w:r>
      <w:r w:rsidR="00194D24">
        <w:rPr>
          <w:rFonts w:ascii="Times New Roman" w:hAnsi="Times New Roman" w:cs="Times New Roman"/>
          <w:sz w:val="24"/>
          <w:szCs w:val="24"/>
        </w:rPr>
        <w:t>Plaatje’s</w:t>
      </w:r>
      <w:r w:rsidR="00FF0A3E">
        <w:rPr>
          <w:rFonts w:ascii="Times New Roman" w:hAnsi="Times New Roman" w:cs="Times New Roman"/>
          <w:sz w:val="24"/>
          <w:szCs w:val="24"/>
        </w:rPr>
        <w:t xml:space="preserve"> </w:t>
      </w:r>
      <w:proofErr w:type="spellStart"/>
      <w:r w:rsidR="00FF0A3E" w:rsidRPr="00FF0A3E">
        <w:rPr>
          <w:rFonts w:ascii="Times New Roman" w:hAnsi="Times New Roman" w:cs="Times New Roman"/>
          <w:i/>
          <w:iCs/>
          <w:sz w:val="24"/>
          <w:szCs w:val="24"/>
        </w:rPr>
        <w:t>Mhudi</w:t>
      </w:r>
      <w:proofErr w:type="spellEnd"/>
      <w:r w:rsidR="00FF0A3E">
        <w:rPr>
          <w:rFonts w:ascii="Times New Roman" w:hAnsi="Times New Roman" w:cs="Times New Roman"/>
          <w:i/>
          <w:iCs/>
          <w:sz w:val="24"/>
          <w:szCs w:val="24"/>
        </w:rPr>
        <w:t xml:space="preserve">, </w:t>
      </w:r>
      <w:r w:rsidR="00FF0A3E" w:rsidRPr="00A62807">
        <w:rPr>
          <w:rFonts w:ascii="Times New Roman" w:hAnsi="Times New Roman" w:cs="Times New Roman"/>
          <w:sz w:val="24"/>
          <w:szCs w:val="24"/>
        </w:rPr>
        <w:t>the main</w:t>
      </w:r>
      <w:r w:rsidR="007247C8" w:rsidRPr="00A62807">
        <w:rPr>
          <w:rFonts w:ascii="Times New Roman" w:hAnsi="Times New Roman" w:cs="Times New Roman"/>
          <w:sz w:val="24"/>
          <w:szCs w:val="24"/>
        </w:rPr>
        <w:t xml:space="preserve"> text under review, and </w:t>
      </w:r>
      <w:r w:rsidR="00672807">
        <w:rPr>
          <w:rFonts w:ascii="Times New Roman" w:hAnsi="Times New Roman" w:cs="Times New Roman"/>
          <w:sz w:val="24"/>
          <w:szCs w:val="24"/>
        </w:rPr>
        <w:t xml:space="preserve">other </w:t>
      </w:r>
      <w:r w:rsidR="007247C8" w:rsidRPr="00A62807">
        <w:rPr>
          <w:rFonts w:ascii="Times New Roman" w:hAnsi="Times New Roman" w:cs="Times New Roman"/>
          <w:sz w:val="24"/>
          <w:szCs w:val="24"/>
        </w:rPr>
        <w:t>published critical texts</w:t>
      </w:r>
      <w:r w:rsidR="00763F16">
        <w:rPr>
          <w:rFonts w:ascii="Times New Roman" w:hAnsi="Times New Roman" w:cs="Times New Roman"/>
          <w:sz w:val="24"/>
          <w:szCs w:val="24"/>
        </w:rPr>
        <w:t>.</w:t>
      </w:r>
      <w:r w:rsidR="00A62807" w:rsidRPr="00A62807">
        <w:rPr>
          <w:rFonts w:ascii="Times New Roman" w:hAnsi="Times New Roman" w:cs="Times New Roman"/>
          <w:sz w:val="24"/>
          <w:szCs w:val="24"/>
        </w:rPr>
        <w:t xml:space="preserve"> </w:t>
      </w:r>
      <w:r w:rsidR="001D729D">
        <w:rPr>
          <w:rFonts w:ascii="Times New Roman" w:hAnsi="Times New Roman" w:cs="Times New Roman"/>
          <w:sz w:val="24"/>
          <w:szCs w:val="24"/>
        </w:rPr>
        <w:t>In the analysis of the main text, r</w:t>
      </w:r>
      <w:r w:rsidR="00194D24">
        <w:rPr>
          <w:rFonts w:ascii="Times New Roman" w:hAnsi="Times New Roman" w:cs="Times New Roman"/>
          <w:sz w:val="24"/>
          <w:szCs w:val="24"/>
        </w:rPr>
        <w:t xml:space="preserve">elevant </w:t>
      </w:r>
      <w:r w:rsidR="00880BB9">
        <w:rPr>
          <w:rFonts w:ascii="Times New Roman" w:hAnsi="Times New Roman" w:cs="Times New Roman"/>
          <w:sz w:val="24"/>
          <w:szCs w:val="24"/>
        </w:rPr>
        <w:t xml:space="preserve">theoretical approaches on </w:t>
      </w:r>
      <w:r w:rsidR="001D729D">
        <w:rPr>
          <w:rFonts w:ascii="Times New Roman" w:hAnsi="Times New Roman" w:cs="Times New Roman"/>
          <w:sz w:val="24"/>
          <w:szCs w:val="24"/>
        </w:rPr>
        <w:t>narratology were applied.</w:t>
      </w:r>
    </w:p>
    <w:p w14:paraId="3E91D2CC" w14:textId="59079AD4" w:rsidR="00041F62" w:rsidRPr="005D5568" w:rsidRDefault="00A7697B" w:rsidP="005D5568">
      <w:pPr>
        <w:pStyle w:val="ListParagraph"/>
        <w:numPr>
          <w:ilvl w:val="1"/>
          <w:numId w:val="4"/>
        </w:numPr>
        <w:jc w:val="both"/>
        <w:rPr>
          <w:rFonts w:ascii="Times New Roman" w:hAnsi="Times New Roman" w:cs="Times New Roman"/>
          <w:b/>
          <w:bCs/>
          <w:sz w:val="24"/>
          <w:szCs w:val="24"/>
        </w:rPr>
      </w:pPr>
      <w:r w:rsidRPr="005D5568">
        <w:rPr>
          <w:rFonts w:ascii="Times New Roman" w:hAnsi="Times New Roman" w:cs="Times New Roman"/>
          <w:b/>
          <w:bCs/>
          <w:sz w:val="24"/>
          <w:szCs w:val="24"/>
        </w:rPr>
        <w:t xml:space="preserve">Literature </w:t>
      </w:r>
      <w:r w:rsidR="005D5568">
        <w:rPr>
          <w:rFonts w:ascii="Times New Roman" w:hAnsi="Times New Roman" w:cs="Times New Roman"/>
          <w:b/>
          <w:bCs/>
          <w:sz w:val="24"/>
          <w:szCs w:val="24"/>
        </w:rPr>
        <w:t>r</w:t>
      </w:r>
      <w:r w:rsidRPr="005D5568">
        <w:rPr>
          <w:rFonts w:ascii="Times New Roman" w:hAnsi="Times New Roman" w:cs="Times New Roman"/>
          <w:b/>
          <w:bCs/>
          <w:sz w:val="24"/>
          <w:szCs w:val="24"/>
        </w:rPr>
        <w:t>eview</w:t>
      </w:r>
      <w:r w:rsidR="00580823" w:rsidRPr="005D5568">
        <w:rPr>
          <w:rFonts w:ascii="Times New Roman" w:hAnsi="Times New Roman" w:cs="Times New Roman"/>
          <w:b/>
          <w:bCs/>
          <w:sz w:val="24"/>
          <w:szCs w:val="24"/>
        </w:rPr>
        <w:t xml:space="preserve"> on i</w:t>
      </w:r>
      <w:r w:rsidR="00041F62" w:rsidRPr="005D5568">
        <w:rPr>
          <w:rFonts w:ascii="Times New Roman" w:hAnsi="Times New Roman" w:cs="Times New Roman"/>
          <w:b/>
          <w:bCs/>
          <w:sz w:val="24"/>
          <w:szCs w:val="24"/>
        </w:rPr>
        <w:t>dentity</w:t>
      </w:r>
      <w:r w:rsidR="005D3A3D" w:rsidRPr="005D5568">
        <w:rPr>
          <w:rFonts w:ascii="Times New Roman" w:hAnsi="Times New Roman" w:cs="Times New Roman"/>
          <w:b/>
          <w:bCs/>
          <w:sz w:val="24"/>
          <w:szCs w:val="24"/>
        </w:rPr>
        <w:t xml:space="preserve">, </w:t>
      </w:r>
      <w:r w:rsidR="00D437C8" w:rsidRPr="005D5568">
        <w:rPr>
          <w:rFonts w:ascii="Times New Roman" w:hAnsi="Times New Roman" w:cs="Times New Roman"/>
          <w:b/>
          <w:bCs/>
          <w:sz w:val="24"/>
          <w:szCs w:val="24"/>
        </w:rPr>
        <w:t>narration,</w:t>
      </w:r>
      <w:r w:rsidR="005D3A3D" w:rsidRPr="005D5568">
        <w:rPr>
          <w:rFonts w:ascii="Times New Roman" w:hAnsi="Times New Roman" w:cs="Times New Roman"/>
          <w:b/>
          <w:bCs/>
          <w:sz w:val="24"/>
          <w:szCs w:val="24"/>
        </w:rPr>
        <w:t xml:space="preserve"> </w:t>
      </w:r>
      <w:r w:rsidR="00B43F15">
        <w:rPr>
          <w:rFonts w:ascii="Times New Roman" w:hAnsi="Times New Roman" w:cs="Times New Roman"/>
          <w:b/>
          <w:bCs/>
          <w:sz w:val="24"/>
          <w:szCs w:val="24"/>
        </w:rPr>
        <w:t xml:space="preserve">and </w:t>
      </w:r>
      <w:r w:rsidR="00282852" w:rsidRPr="005D5568">
        <w:rPr>
          <w:rFonts w:ascii="Times New Roman" w:hAnsi="Times New Roman" w:cs="Times New Roman"/>
          <w:b/>
          <w:bCs/>
          <w:sz w:val="24"/>
          <w:szCs w:val="24"/>
        </w:rPr>
        <w:t>versions</w:t>
      </w:r>
      <w:r w:rsidR="00D437C8" w:rsidRPr="005D5568">
        <w:rPr>
          <w:rFonts w:ascii="Times New Roman" w:hAnsi="Times New Roman" w:cs="Times New Roman"/>
          <w:b/>
          <w:bCs/>
          <w:sz w:val="24"/>
          <w:szCs w:val="24"/>
        </w:rPr>
        <w:t xml:space="preserve"> of </w:t>
      </w:r>
      <w:r w:rsidR="00282852">
        <w:rPr>
          <w:rFonts w:ascii="Times New Roman" w:hAnsi="Times New Roman" w:cs="Times New Roman"/>
          <w:b/>
          <w:bCs/>
          <w:sz w:val="24"/>
          <w:szCs w:val="24"/>
        </w:rPr>
        <w:t>‘</w:t>
      </w:r>
      <w:r w:rsidR="00D437C8" w:rsidRPr="005D5568">
        <w:rPr>
          <w:rFonts w:ascii="Times New Roman" w:hAnsi="Times New Roman" w:cs="Times New Roman"/>
          <w:b/>
          <w:bCs/>
          <w:sz w:val="24"/>
          <w:szCs w:val="24"/>
        </w:rPr>
        <w:t>Nation</w:t>
      </w:r>
      <w:r w:rsidR="00282852">
        <w:rPr>
          <w:rFonts w:ascii="Times New Roman" w:hAnsi="Times New Roman" w:cs="Times New Roman"/>
          <w:b/>
          <w:bCs/>
          <w:sz w:val="24"/>
          <w:szCs w:val="24"/>
        </w:rPr>
        <w:t>’</w:t>
      </w:r>
    </w:p>
    <w:p w14:paraId="6579C98F" w14:textId="3A0A775C" w:rsidR="00A676D9" w:rsidRPr="00552B22" w:rsidRDefault="00A676D9" w:rsidP="00A676D9">
      <w:pPr>
        <w:jc w:val="both"/>
        <w:rPr>
          <w:rFonts w:ascii="Times New Roman" w:hAnsi="Times New Roman" w:cs="Times New Roman"/>
          <w:sz w:val="24"/>
          <w:szCs w:val="24"/>
        </w:rPr>
      </w:pPr>
      <w:r w:rsidRPr="00552B22">
        <w:rPr>
          <w:rFonts w:ascii="Times New Roman" w:hAnsi="Times New Roman" w:cs="Times New Roman"/>
          <w:sz w:val="24"/>
          <w:szCs w:val="24"/>
        </w:rPr>
        <w:t xml:space="preserve">The </w:t>
      </w:r>
      <w:proofErr w:type="spellStart"/>
      <w:r w:rsidRPr="00552B22">
        <w:rPr>
          <w:rFonts w:ascii="Times New Roman" w:hAnsi="Times New Roman" w:cs="Times New Roman"/>
          <w:i/>
          <w:iCs/>
          <w:sz w:val="24"/>
          <w:szCs w:val="24"/>
        </w:rPr>
        <w:t>Mhudi</w:t>
      </w:r>
      <w:proofErr w:type="spellEnd"/>
      <w:r w:rsidRPr="00552B22">
        <w:rPr>
          <w:rFonts w:ascii="Times New Roman" w:hAnsi="Times New Roman" w:cs="Times New Roman"/>
          <w:sz w:val="24"/>
          <w:szCs w:val="24"/>
        </w:rPr>
        <w:t xml:space="preserve"> memorialization </w:t>
      </w:r>
      <w:r w:rsidR="00B20B12" w:rsidRPr="00552B22">
        <w:rPr>
          <w:rFonts w:ascii="Times New Roman" w:hAnsi="Times New Roman" w:cs="Times New Roman"/>
          <w:sz w:val="24"/>
          <w:szCs w:val="24"/>
        </w:rPr>
        <w:t xml:space="preserve">of </w:t>
      </w:r>
      <w:r w:rsidRPr="00552B22">
        <w:rPr>
          <w:rFonts w:ascii="Times New Roman" w:hAnsi="Times New Roman" w:cs="Times New Roman"/>
          <w:sz w:val="24"/>
          <w:szCs w:val="24"/>
        </w:rPr>
        <w:t xml:space="preserve">the </w:t>
      </w:r>
      <w:proofErr w:type="spellStart"/>
      <w:r w:rsidRPr="00552B22">
        <w:rPr>
          <w:rFonts w:ascii="Times New Roman" w:hAnsi="Times New Roman" w:cs="Times New Roman"/>
          <w:sz w:val="24"/>
          <w:szCs w:val="24"/>
        </w:rPr>
        <w:t>Barolong’s</w:t>
      </w:r>
      <w:proofErr w:type="spellEnd"/>
      <w:r w:rsidRPr="00552B22">
        <w:rPr>
          <w:rFonts w:ascii="Times New Roman" w:hAnsi="Times New Roman" w:cs="Times New Roman"/>
          <w:sz w:val="24"/>
          <w:szCs w:val="24"/>
        </w:rPr>
        <w:t xml:space="preserve"> history in the Penguin edition, is </w:t>
      </w:r>
      <w:r w:rsidR="006B2683" w:rsidRPr="00552B22">
        <w:rPr>
          <w:rFonts w:ascii="Times New Roman" w:hAnsi="Times New Roman" w:cs="Times New Roman"/>
          <w:sz w:val="24"/>
          <w:szCs w:val="24"/>
        </w:rPr>
        <w:t xml:space="preserve">just but one of the </w:t>
      </w:r>
      <w:r w:rsidR="00B92676" w:rsidRPr="00552B22">
        <w:rPr>
          <w:rFonts w:ascii="Times New Roman" w:hAnsi="Times New Roman" w:cs="Times New Roman"/>
          <w:sz w:val="24"/>
          <w:szCs w:val="24"/>
        </w:rPr>
        <w:t xml:space="preserve">several </w:t>
      </w:r>
      <w:r w:rsidRPr="00552B22">
        <w:rPr>
          <w:rFonts w:ascii="Times New Roman" w:hAnsi="Times New Roman" w:cs="Times New Roman"/>
          <w:sz w:val="24"/>
          <w:szCs w:val="24"/>
        </w:rPr>
        <w:t>narrative voices emanating from different nationalist sites of articulating pre-colonial South Africa. It functions within the narrative of an omniscient narrator whose voice interlaces the text and begins with a declaratory nationalist statement:</w:t>
      </w:r>
    </w:p>
    <w:p w14:paraId="0C365ABA" w14:textId="77777777" w:rsidR="00A676D9" w:rsidRPr="00245478" w:rsidRDefault="00A676D9" w:rsidP="00A676D9">
      <w:pPr>
        <w:spacing w:after="0" w:line="240" w:lineRule="auto"/>
        <w:ind w:left="283" w:right="283"/>
        <w:jc w:val="both"/>
        <w:rPr>
          <w:rFonts w:ascii="Times New Roman" w:hAnsi="Times New Roman" w:cs="Times New Roman"/>
          <w:sz w:val="24"/>
          <w:szCs w:val="24"/>
        </w:rPr>
      </w:pPr>
      <w:r w:rsidRPr="00245478">
        <w:rPr>
          <w:rFonts w:ascii="Times New Roman" w:hAnsi="Times New Roman" w:cs="Times New Roman"/>
          <w:sz w:val="24"/>
          <w:szCs w:val="24"/>
        </w:rPr>
        <w:lastRenderedPageBreak/>
        <w:t xml:space="preserve">Two centuries </w:t>
      </w:r>
      <w:proofErr w:type="gramStart"/>
      <w:r w:rsidRPr="00245478">
        <w:rPr>
          <w:rFonts w:ascii="Times New Roman" w:hAnsi="Times New Roman" w:cs="Times New Roman"/>
          <w:sz w:val="24"/>
          <w:szCs w:val="24"/>
        </w:rPr>
        <w:t>ago</w:t>
      </w:r>
      <w:proofErr w:type="gramEnd"/>
      <w:r w:rsidRPr="00245478">
        <w:rPr>
          <w:rFonts w:ascii="Times New Roman" w:hAnsi="Times New Roman" w:cs="Times New Roman"/>
          <w:sz w:val="24"/>
          <w:szCs w:val="24"/>
        </w:rPr>
        <w:t xml:space="preserve"> the </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 xml:space="preserve"> tribes inhabited the extensive areas between central Transvaal and the Kalahari Desert. Their entire world lay in the geography covered by the story in these pages (Plaatje, 2005:1).</w:t>
      </w:r>
    </w:p>
    <w:p w14:paraId="1C435B01" w14:textId="77777777" w:rsidR="00A676D9" w:rsidRPr="00245478" w:rsidRDefault="00A676D9" w:rsidP="00A676D9">
      <w:pPr>
        <w:spacing w:after="0" w:line="240" w:lineRule="auto"/>
        <w:jc w:val="both"/>
        <w:rPr>
          <w:rFonts w:ascii="Times New Roman" w:hAnsi="Times New Roman" w:cs="Times New Roman"/>
          <w:sz w:val="24"/>
          <w:szCs w:val="24"/>
        </w:rPr>
      </w:pPr>
    </w:p>
    <w:p w14:paraId="5F06E923" w14:textId="19AF1770" w:rsidR="00A676D9" w:rsidRPr="00245478" w:rsidRDefault="00A676D9" w:rsidP="00A676D9">
      <w:pPr>
        <w:spacing w:after="0"/>
        <w:jc w:val="both"/>
        <w:rPr>
          <w:rFonts w:ascii="Times New Roman" w:hAnsi="Times New Roman" w:cs="Times New Roman"/>
          <w:sz w:val="24"/>
          <w:szCs w:val="24"/>
        </w:rPr>
      </w:pPr>
      <w:r w:rsidRPr="00245478">
        <w:rPr>
          <w:rFonts w:ascii="Times New Roman" w:hAnsi="Times New Roman" w:cs="Times New Roman"/>
          <w:sz w:val="24"/>
          <w:szCs w:val="24"/>
        </w:rPr>
        <w:t xml:space="preserve">By beginning the novel this way, Plaatje is foregrounding 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nationalist narrative and placing it on an equal footing with the Boer one that will later </w:t>
      </w:r>
      <w:r>
        <w:rPr>
          <w:rFonts w:ascii="Times New Roman" w:hAnsi="Times New Roman" w:cs="Times New Roman"/>
          <w:sz w:val="24"/>
          <w:szCs w:val="24"/>
        </w:rPr>
        <w:t xml:space="preserve">seek to </w:t>
      </w:r>
      <w:r w:rsidRPr="00245478">
        <w:rPr>
          <w:rFonts w:ascii="Times New Roman" w:hAnsi="Times New Roman" w:cs="Times New Roman"/>
          <w:sz w:val="24"/>
          <w:szCs w:val="24"/>
        </w:rPr>
        <w:t xml:space="preserve">disrupt it. Phelps (2006) explains that there is narrative tension between traditional African democratic systems and key political actors which effectively contravene these egalitarian traditions.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i/>
          <w:sz w:val="24"/>
          <w:szCs w:val="24"/>
        </w:rPr>
        <w:t xml:space="preserve"> </w:t>
      </w:r>
      <w:r w:rsidRPr="00245478">
        <w:rPr>
          <w:rFonts w:ascii="Times New Roman" w:hAnsi="Times New Roman" w:cs="Times New Roman"/>
          <w:sz w:val="24"/>
          <w:szCs w:val="24"/>
        </w:rPr>
        <w:t>was borne of different authorial experiences. Plaatje as a Motswana was concerned with the cultural domination of English and Afrikaans in the literary and political spheres</w:t>
      </w:r>
      <w:r>
        <w:rPr>
          <w:rFonts w:ascii="Times New Roman" w:hAnsi="Times New Roman" w:cs="Times New Roman"/>
          <w:sz w:val="24"/>
          <w:szCs w:val="24"/>
        </w:rPr>
        <w:t>, at the expense of indigenous languages like his Setswana.</w:t>
      </w:r>
      <w:r w:rsidRPr="00245478">
        <w:rPr>
          <w:rFonts w:ascii="Times New Roman" w:hAnsi="Times New Roman" w:cs="Times New Roman"/>
          <w:sz w:val="24"/>
          <w:szCs w:val="24"/>
        </w:rPr>
        <w:t xml:space="preserve"> </w:t>
      </w:r>
      <w:proofErr w:type="spellStart"/>
      <w:r w:rsidR="00096C71" w:rsidRPr="006B4A5A">
        <w:rPr>
          <w:rFonts w:ascii="Times New Roman" w:hAnsi="Times New Roman" w:cs="Times New Roman"/>
          <w:i/>
          <w:iCs/>
          <w:sz w:val="24"/>
          <w:szCs w:val="24"/>
        </w:rPr>
        <w:t>Mhudi</w:t>
      </w:r>
      <w:proofErr w:type="spellEnd"/>
      <w:r w:rsidR="00096C71">
        <w:rPr>
          <w:rFonts w:ascii="Times New Roman" w:hAnsi="Times New Roman" w:cs="Times New Roman"/>
          <w:sz w:val="24"/>
          <w:szCs w:val="24"/>
        </w:rPr>
        <w:t>, therefore, can be considered as being antihegemonic</w:t>
      </w:r>
      <w:r w:rsidR="00262C48">
        <w:rPr>
          <w:rFonts w:ascii="Times New Roman" w:hAnsi="Times New Roman" w:cs="Times New Roman"/>
          <w:sz w:val="24"/>
          <w:szCs w:val="24"/>
        </w:rPr>
        <w:t xml:space="preserve">, regarding its overall stance on </w:t>
      </w:r>
      <w:r w:rsidR="004F40E9">
        <w:rPr>
          <w:rFonts w:ascii="Times New Roman" w:hAnsi="Times New Roman" w:cs="Times New Roman"/>
          <w:sz w:val="24"/>
          <w:szCs w:val="24"/>
        </w:rPr>
        <w:t xml:space="preserve">the place of indigenous </w:t>
      </w:r>
      <w:r w:rsidR="00182971">
        <w:rPr>
          <w:rFonts w:ascii="Times New Roman" w:hAnsi="Times New Roman" w:cs="Times New Roman"/>
          <w:sz w:val="24"/>
          <w:szCs w:val="24"/>
        </w:rPr>
        <w:t xml:space="preserve">cultures, </w:t>
      </w:r>
      <w:r w:rsidR="002C4828">
        <w:rPr>
          <w:rFonts w:ascii="Times New Roman" w:hAnsi="Times New Roman" w:cs="Times New Roman"/>
          <w:sz w:val="24"/>
          <w:szCs w:val="24"/>
        </w:rPr>
        <w:t>history,</w:t>
      </w:r>
      <w:r w:rsidR="00182971">
        <w:rPr>
          <w:rFonts w:ascii="Times New Roman" w:hAnsi="Times New Roman" w:cs="Times New Roman"/>
          <w:sz w:val="24"/>
          <w:szCs w:val="24"/>
        </w:rPr>
        <w:t xml:space="preserve"> and languages</w:t>
      </w:r>
      <w:r w:rsidR="00DF6C42">
        <w:rPr>
          <w:rFonts w:ascii="Times New Roman" w:hAnsi="Times New Roman" w:cs="Times New Roman"/>
          <w:sz w:val="24"/>
          <w:szCs w:val="24"/>
        </w:rPr>
        <w:t xml:space="preserve"> in</w:t>
      </w:r>
      <w:r w:rsidR="002018FC">
        <w:rPr>
          <w:rFonts w:ascii="Times New Roman" w:hAnsi="Times New Roman" w:cs="Times New Roman"/>
          <w:sz w:val="24"/>
          <w:szCs w:val="24"/>
        </w:rPr>
        <w:t xml:space="preserve"> the colonial period</w:t>
      </w:r>
      <w:r w:rsidR="00182971">
        <w:rPr>
          <w:rFonts w:ascii="Times New Roman" w:hAnsi="Times New Roman" w:cs="Times New Roman"/>
          <w:sz w:val="24"/>
          <w:szCs w:val="24"/>
        </w:rPr>
        <w:t>.</w:t>
      </w:r>
      <w:r w:rsidR="001C468C">
        <w:rPr>
          <w:rFonts w:ascii="Times New Roman" w:hAnsi="Times New Roman" w:cs="Times New Roman"/>
          <w:sz w:val="24"/>
          <w:szCs w:val="24"/>
        </w:rPr>
        <w:t xml:space="preserve"> Narrative</w:t>
      </w:r>
      <w:r w:rsidR="00125D36">
        <w:rPr>
          <w:rFonts w:ascii="Times New Roman" w:hAnsi="Times New Roman" w:cs="Times New Roman"/>
          <w:sz w:val="24"/>
          <w:szCs w:val="24"/>
        </w:rPr>
        <w:t xml:space="preserve"> voices emanating from the </w:t>
      </w:r>
      <w:r w:rsidR="005001B4">
        <w:rPr>
          <w:rFonts w:ascii="Times New Roman" w:hAnsi="Times New Roman" w:cs="Times New Roman"/>
          <w:sz w:val="24"/>
          <w:szCs w:val="24"/>
        </w:rPr>
        <w:t xml:space="preserve">African nationalism site, which are represented in the </w:t>
      </w:r>
      <w:proofErr w:type="spellStart"/>
      <w:r w:rsidR="005001B4">
        <w:rPr>
          <w:rFonts w:ascii="Times New Roman" w:hAnsi="Times New Roman" w:cs="Times New Roman"/>
          <w:sz w:val="24"/>
          <w:szCs w:val="24"/>
        </w:rPr>
        <w:t>Mhudi</w:t>
      </w:r>
      <w:proofErr w:type="spellEnd"/>
      <w:r w:rsidR="005001B4">
        <w:rPr>
          <w:rFonts w:ascii="Times New Roman" w:hAnsi="Times New Roman" w:cs="Times New Roman"/>
          <w:sz w:val="24"/>
          <w:szCs w:val="24"/>
        </w:rPr>
        <w:t xml:space="preserve">, Ra </w:t>
      </w:r>
      <w:proofErr w:type="spellStart"/>
      <w:r w:rsidR="005001B4">
        <w:rPr>
          <w:rFonts w:ascii="Times New Roman" w:hAnsi="Times New Roman" w:cs="Times New Roman"/>
          <w:sz w:val="24"/>
          <w:szCs w:val="24"/>
        </w:rPr>
        <w:t>Thaga</w:t>
      </w:r>
      <w:proofErr w:type="spellEnd"/>
      <w:r w:rsidR="005001B4">
        <w:rPr>
          <w:rFonts w:ascii="Times New Roman" w:hAnsi="Times New Roman" w:cs="Times New Roman"/>
          <w:sz w:val="24"/>
          <w:szCs w:val="24"/>
        </w:rPr>
        <w:t xml:space="preserve">, </w:t>
      </w:r>
      <w:proofErr w:type="spellStart"/>
      <w:r w:rsidR="00B16DCD">
        <w:rPr>
          <w:rFonts w:ascii="Times New Roman" w:hAnsi="Times New Roman" w:cs="Times New Roman"/>
          <w:sz w:val="24"/>
          <w:szCs w:val="24"/>
        </w:rPr>
        <w:t>Umnandi</w:t>
      </w:r>
      <w:proofErr w:type="spellEnd"/>
      <w:r w:rsidR="00B16DCD">
        <w:rPr>
          <w:rFonts w:ascii="Times New Roman" w:hAnsi="Times New Roman" w:cs="Times New Roman"/>
          <w:sz w:val="24"/>
          <w:szCs w:val="24"/>
        </w:rPr>
        <w:t xml:space="preserve"> and other indigenous communities</w:t>
      </w:r>
      <w:r w:rsidR="006A3457">
        <w:rPr>
          <w:rFonts w:ascii="Times New Roman" w:hAnsi="Times New Roman" w:cs="Times New Roman"/>
          <w:sz w:val="24"/>
          <w:szCs w:val="24"/>
        </w:rPr>
        <w:t xml:space="preserve"> work to subvert and disrupt the dominant colonial narratives of South Africa</w:t>
      </w:r>
      <w:r w:rsidR="004906CB">
        <w:rPr>
          <w:rFonts w:ascii="Times New Roman" w:hAnsi="Times New Roman" w:cs="Times New Roman"/>
          <w:sz w:val="24"/>
          <w:szCs w:val="24"/>
        </w:rPr>
        <w:t xml:space="preserve"> which privilege </w:t>
      </w:r>
      <w:r w:rsidR="00734DC3">
        <w:rPr>
          <w:rFonts w:ascii="Times New Roman" w:hAnsi="Times New Roman" w:cs="Times New Roman"/>
          <w:sz w:val="24"/>
          <w:szCs w:val="24"/>
        </w:rPr>
        <w:t xml:space="preserve">and authenticate </w:t>
      </w:r>
      <w:r w:rsidR="004906CB">
        <w:rPr>
          <w:rFonts w:ascii="Times New Roman" w:hAnsi="Times New Roman" w:cs="Times New Roman"/>
          <w:sz w:val="24"/>
          <w:szCs w:val="24"/>
        </w:rPr>
        <w:t xml:space="preserve">the </w:t>
      </w:r>
      <w:r w:rsidR="00C3026E">
        <w:rPr>
          <w:rFonts w:ascii="Times New Roman" w:hAnsi="Times New Roman" w:cs="Times New Roman"/>
          <w:sz w:val="24"/>
          <w:szCs w:val="24"/>
        </w:rPr>
        <w:t>colonial version</w:t>
      </w:r>
      <w:r w:rsidR="008A7895">
        <w:rPr>
          <w:rFonts w:ascii="Times New Roman" w:hAnsi="Times New Roman" w:cs="Times New Roman"/>
          <w:sz w:val="24"/>
          <w:szCs w:val="24"/>
        </w:rPr>
        <w:t xml:space="preserve"> of imagining the country.</w:t>
      </w:r>
    </w:p>
    <w:p w14:paraId="272AD143" w14:textId="77777777" w:rsidR="00A676D9" w:rsidRPr="00245478" w:rsidRDefault="00A676D9" w:rsidP="00A676D9">
      <w:pPr>
        <w:spacing w:after="0"/>
        <w:jc w:val="both"/>
        <w:rPr>
          <w:rFonts w:ascii="Times New Roman" w:hAnsi="Times New Roman" w:cs="Times New Roman"/>
          <w:sz w:val="24"/>
          <w:szCs w:val="24"/>
        </w:rPr>
      </w:pPr>
    </w:p>
    <w:p w14:paraId="30AAC03F" w14:textId="2D156235" w:rsidR="00C1245F" w:rsidRPr="00245478" w:rsidRDefault="00A676D9" w:rsidP="00C1245F">
      <w:pPr>
        <w:spacing w:after="0"/>
        <w:jc w:val="both"/>
        <w:rPr>
          <w:rFonts w:ascii="Times New Roman" w:hAnsi="Times New Roman" w:cs="Times New Roman"/>
          <w:sz w:val="24"/>
          <w:szCs w:val="24"/>
        </w:rPr>
      </w:pPr>
      <w:r w:rsidRPr="00245478">
        <w:rPr>
          <w:rFonts w:ascii="Times New Roman" w:hAnsi="Times New Roman" w:cs="Times New Roman"/>
          <w:sz w:val="24"/>
          <w:szCs w:val="24"/>
        </w:rPr>
        <w:t>The “desire for creating a vernacular literature” (</w:t>
      </w:r>
      <w:proofErr w:type="spellStart"/>
      <w:r w:rsidRPr="00245478">
        <w:rPr>
          <w:rFonts w:ascii="Times New Roman" w:hAnsi="Times New Roman" w:cs="Times New Roman"/>
          <w:sz w:val="24"/>
          <w:szCs w:val="24"/>
        </w:rPr>
        <w:t>Hegelsson</w:t>
      </w:r>
      <w:proofErr w:type="spellEnd"/>
      <w:r w:rsidRPr="00245478">
        <w:rPr>
          <w:rFonts w:ascii="Times New Roman" w:hAnsi="Times New Roman" w:cs="Times New Roman"/>
          <w:sz w:val="24"/>
          <w:szCs w:val="24"/>
        </w:rPr>
        <w:t xml:space="preserve">, 2015: 258) in </w:t>
      </w:r>
      <w:r>
        <w:rPr>
          <w:rFonts w:ascii="Times New Roman" w:hAnsi="Times New Roman" w:cs="Times New Roman"/>
          <w:sz w:val="24"/>
          <w:szCs w:val="24"/>
        </w:rPr>
        <w:t>Plaatje’s</w:t>
      </w:r>
      <w:r w:rsidRPr="00245478">
        <w:rPr>
          <w:rFonts w:ascii="Times New Roman" w:hAnsi="Times New Roman" w:cs="Times New Roman"/>
          <w:sz w:val="24"/>
          <w:szCs w:val="24"/>
        </w:rPr>
        <w:t xml:space="preserve"> native tongue was also inspired by the progress of Sesotho and isiXhosa language newspapers and literature, hence the need to produce Setswana in print form. </w:t>
      </w:r>
      <w:r>
        <w:rPr>
          <w:rFonts w:ascii="Times New Roman" w:hAnsi="Times New Roman" w:cs="Times New Roman"/>
          <w:sz w:val="24"/>
          <w:szCs w:val="24"/>
        </w:rPr>
        <w:t>Plaatje</w:t>
      </w:r>
      <w:r w:rsidRPr="00245478">
        <w:rPr>
          <w:rFonts w:ascii="Times New Roman" w:hAnsi="Times New Roman" w:cs="Times New Roman"/>
          <w:sz w:val="24"/>
          <w:szCs w:val="24"/>
        </w:rPr>
        <w:t xml:space="preserve"> was a linguist, journalist, writer and founding member and first General-Secretary of the South African Native National Congress which later became the ANC. Limb (2003:35) notes his political activism; specifically, his opposition to the Land Act of 1913 which “restricted Africans to the most barren parts of the country”, and his publication of </w:t>
      </w:r>
      <w:r w:rsidRPr="00245478">
        <w:rPr>
          <w:rFonts w:ascii="Times New Roman" w:hAnsi="Times New Roman" w:cs="Times New Roman"/>
          <w:i/>
          <w:sz w:val="24"/>
          <w:szCs w:val="24"/>
        </w:rPr>
        <w:t>Native Life in South Africa</w:t>
      </w:r>
      <w:r w:rsidRPr="00245478">
        <w:rPr>
          <w:rFonts w:ascii="Times New Roman" w:hAnsi="Times New Roman" w:cs="Times New Roman"/>
          <w:sz w:val="24"/>
          <w:szCs w:val="24"/>
        </w:rPr>
        <w:t xml:space="preserve"> in 1916 which exposed the negative impacts of the act on African people. His only novel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was written in the United Kingdom during the 1920s and first published by Lovedale Press in South Africa in 1930. In the Heinemann African Writers’ Series version, Plaatje tells 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narrative through Half-a-Crown who is considered by many to be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and Ra-</w:t>
      </w:r>
      <w:proofErr w:type="spellStart"/>
      <w:r w:rsidRPr="00245478">
        <w:rPr>
          <w:rFonts w:ascii="Times New Roman" w:hAnsi="Times New Roman" w:cs="Times New Roman"/>
          <w:sz w:val="24"/>
          <w:szCs w:val="24"/>
        </w:rPr>
        <w:t>Thaga’s</w:t>
      </w:r>
      <w:proofErr w:type="spellEnd"/>
      <w:r w:rsidRPr="00245478">
        <w:rPr>
          <w:rFonts w:ascii="Times New Roman" w:hAnsi="Times New Roman" w:cs="Times New Roman"/>
          <w:sz w:val="24"/>
          <w:szCs w:val="24"/>
        </w:rPr>
        <w:t xml:space="preserve"> son. Half-a-Crown </w:t>
      </w:r>
      <w:r>
        <w:rPr>
          <w:rFonts w:ascii="Times New Roman" w:hAnsi="Times New Roman" w:cs="Times New Roman"/>
          <w:sz w:val="24"/>
          <w:szCs w:val="24"/>
        </w:rPr>
        <w:t>narrates</w:t>
      </w:r>
      <w:r w:rsidRPr="00245478">
        <w:rPr>
          <w:rFonts w:ascii="Times New Roman" w:hAnsi="Times New Roman" w:cs="Times New Roman"/>
          <w:sz w:val="24"/>
          <w:szCs w:val="24"/>
        </w:rPr>
        <w:t xml:space="preserve"> what he had been told by his elders, thus giving the novel its oratorical aspects which according to Phelps (2015) enabled Plaatje to create “a seminal pioneering novel”.  Half-a-Crown’s role was expunged from the Lovedale edition, giving rise to claims of bowdlerization that allegedly created distortions of the novel’s meaning. </w:t>
      </w:r>
    </w:p>
    <w:p w14:paraId="458A44B3" w14:textId="202A916F" w:rsidR="00A676D9" w:rsidRPr="00245478" w:rsidRDefault="00A676D9" w:rsidP="00A676D9">
      <w:pPr>
        <w:spacing w:after="0"/>
        <w:jc w:val="both"/>
        <w:rPr>
          <w:rFonts w:ascii="Times New Roman" w:hAnsi="Times New Roman" w:cs="Times New Roman"/>
          <w:sz w:val="24"/>
          <w:szCs w:val="24"/>
        </w:rPr>
      </w:pPr>
      <w:r w:rsidRPr="00245478">
        <w:rPr>
          <w:rFonts w:ascii="Times New Roman" w:hAnsi="Times New Roman" w:cs="Times New Roman"/>
          <w:sz w:val="24"/>
          <w:szCs w:val="24"/>
        </w:rPr>
        <w:t>Willan points out that the H</w:t>
      </w:r>
      <w:r>
        <w:rPr>
          <w:rFonts w:ascii="Times New Roman" w:hAnsi="Times New Roman" w:cs="Times New Roman"/>
          <w:sz w:val="24"/>
          <w:szCs w:val="24"/>
        </w:rPr>
        <w:t xml:space="preserve">einemann </w:t>
      </w:r>
      <w:r w:rsidRPr="00245478">
        <w:rPr>
          <w:rFonts w:ascii="Times New Roman" w:hAnsi="Times New Roman" w:cs="Times New Roman"/>
          <w:sz w:val="24"/>
          <w:szCs w:val="24"/>
        </w:rPr>
        <w:t>A</w:t>
      </w:r>
      <w:r>
        <w:rPr>
          <w:rFonts w:ascii="Times New Roman" w:hAnsi="Times New Roman" w:cs="Times New Roman"/>
          <w:sz w:val="24"/>
          <w:szCs w:val="24"/>
        </w:rPr>
        <w:t xml:space="preserve">frican Writers </w:t>
      </w:r>
      <w:r w:rsidRPr="00245478">
        <w:rPr>
          <w:rFonts w:ascii="Times New Roman" w:hAnsi="Times New Roman" w:cs="Times New Roman"/>
          <w:sz w:val="24"/>
          <w:szCs w:val="24"/>
        </w:rPr>
        <w:t>S</w:t>
      </w:r>
      <w:r>
        <w:rPr>
          <w:rFonts w:ascii="Times New Roman" w:hAnsi="Times New Roman" w:cs="Times New Roman"/>
          <w:sz w:val="24"/>
          <w:szCs w:val="24"/>
        </w:rPr>
        <w:t>eries</w:t>
      </w:r>
      <w:r w:rsidRPr="00245478">
        <w:rPr>
          <w:rFonts w:ascii="Times New Roman" w:hAnsi="Times New Roman" w:cs="Times New Roman"/>
          <w:sz w:val="24"/>
          <w:szCs w:val="24"/>
        </w:rPr>
        <w:t xml:space="preserve"> edition’s changes do not correspond to neither Plaatje’s original typescript nor to his amended version. He emphatically declares that the change “is an entirely new construction, and it changes the meaning of what he [Plaatje] wrote’’ (1339). He goes on to identify the next appearance of Half-a-Crown in Chapter XXI where the unrevised manuscript reads: ‘You know, Half-a-Crown, the Boers can do many things in this world, but singing is not one of them.’ With Plaatje’s revision the sentence reads ‘“You know’’, Ra-</w:t>
      </w:r>
      <w:proofErr w:type="spellStart"/>
      <w:r w:rsidRPr="00245478">
        <w:rPr>
          <w:rFonts w:ascii="Times New Roman" w:hAnsi="Times New Roman" w:cs="Times New Roman"/>
          <w:sz w:val="24"/>
          <w:szCs w:val="24"/>
        </w:rPr>
        <w:t>Thaga</w:t>
      </w:r>
      <w:proofErr w:type="spellEnd"/>
      <w:r w:rsidRPr="00245478">
        <w:rPr>
          <w:rFonts w:ascii="Times New Roman" w:hAnsi="Times New Roman" w:cs="Times New Roman"/>
          <w:sz w:val="24"/>
          <w:szCs w:val="24"/>
        </w:rPr>
        <w:t xml:space="preserve"> used to say, “the Boers can do many things in this </w:t>
      </w:r>
      <w:proofErr w:type="gramStart"/>
      <w:r w:rsidRPr="00245478">
        <w:rPr>
          <w:rFonts w:ascii="Times New Roman" w:hAnsi="Times New Roman" w:cs="Times New Roman"/>
          <w:sz w:val="24"/>
          <w:szCs w:val="24"/>
        </w:rPr>
        <w:t>world</w:t>
      </w:r>
      <w:proofErr w:type="gramEnd"/>
      <w:r w:rsidRPr="00245478">
        <w:rPr>
          <w:rFonts w:ascii="Times New Roman" w:hAnsi="Times New Roman" w:cs="Times New Roman"/>
          <w:sz w:val="24"/>
          <w:szCs w:val="24"/>
        </w:rPr>
        <w:t xml:space="preserve"> but singing is not one of them’’’. The last appearance of Half-a-Crown, Willan adds, is only on the “reverse of one of the pages of chapter 12” and not in “the body of the typescript.</w:t>
      </w:r>
      <w:r>
        <w:rPr>
          <w:rFonts w:ascii="Times New Roman" w:hAnsi="Times New Roman" w:cs="Times New Roman"/>
          <w:sz w:val="24"/>
          <w:szCs w:val="24"/>
        </w:rPr>
        <w:t>”</w:t>
      </w:r>
      <w:r w:rsidRPr="00245478">
        <w:rPr>
          <w:rFonts w:ascii="Times New Roman" w:hAnsi="Times New Roman" w:cs="Times New Roman"/>
          <w:sz w:val="24"/>
          <w:szCs w:val="24"/>
        </w:rPr>
        <w:t xml:space="preserve"> </w:t>
      </w:r>
    </w:p>
    <w:p w14:paraId="647A73AC" w14:textId="77777777" w:rsidR="00A676D9" w:rsidRPr="00245478" w:rsidRDefault="00A676D9" w:rsidP="00A676D9">
      <w:pPr>
        <w:spacing w:after="0"/>
        <w:jc w:val="both"/>
        <w:rPr>
          <w:rFonts w:ascii="Times New Roman" w:hAnsi="Times New Roman" w:cs="Times New Roman"/>
          <w:sz w:val="24"/>
          <w:szCs w:val="24"/>
        </w:rPr>
      </w:pPr>
    </w:p>
    <w:p w14:paraId="48B475DC" w14:textId="1F497A92" w:rsidR="00A676D9" w:rsidRPr="00245478" w:rsidRDefault="00A676D9" w:rsidP="00A676D9">
      <w:pPr>
        <w:spacing w:after="0"/>
        <w:jc w:val="both"/>
        <w:rPr>
          <w:rFonts w:ascii="Times New Roman" w:hAnsi="Times New Roman" w:cs="Times New Roman"/>
          <w:sz w:val="24"/>
          <w:szCs w:val="24"/>
        </w:rPr>
      </w:pPr>
      <w:r w:rsidRPr="00245478">
        <w:rPr>
          <w:rFonts w:ascii="Times New Roman" w:hAnsi="Times New Roman" w:cs="Times New Roman"/>
          <w:sz w:val="24"/>
          <w:szCs w:val="24"/>
        </w:rPr>
        <w:t xml:space="preserve">When </w:t>
      </w:r>
      <w:r>
        <w:rPr>
          <w:rFonts w:ascii="Times New Roman" w:hAnsi="Times New Roman" w:cs="Times New Roman"/>
          <w:sz w:val="24"/>
          <w:szCs w:val="24"/>
        </w:rPr>
        <w:t>comparing</w:t>
      </w:r>
      <w:r w:rsidRPr="00245478">
        <w:rPr>
          <w:rFonts w:ascii="Times New Roman" w:hAnsi="Times New Roman" w:cs="Times New Roman"/>
          <w:sz w:val="24"/>
          <w:szCs w:val="24"/>
        </w:rPr>
        <w:t xml:space="preserve"> Plaatje’s unedited discarded typescript with the edited one that was sent to Lovedale Press, Willan discredits the claim that Half-a-Crown could be considered the original manuscript’s main narrator as it had several inconsistencies in the narrative voices that must have led to the decision “to remove both Half-a-Crown and a first-person narrator” (1340). From the evidence of the original (unedited) and the edited typescripts, Willan concludes, </w:t>
      </w:r>
      <w:r w:rsidRPr="00245478">
        <w:rPr>
          <w:rFonts w:ascii="Times New Roman" w:hAnsi="Times New Roman" w:cs="Times New Roman"/>
          <w:sz w:val="24"/>
          <w:szCs w:val="24"/>
        </w:rPr>
        <w:lastRenderedPageBreak/>
        <w:t xml:space="preserve">rather, that “in earlier drafts Plaatje had both a son (or daughter) of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and Ra-</w:t>
      </w:r>
      <w:proofErr w:type="spellStart"/>
      <w:r w:rsidRPr="00245478">
        <w:rPr>
          <w:rFonts w:ascii="Times New Roman" w:hAnsi="Times New Roman" w:cs="Times New Roman"/>
          <w:sz w:val="24"/>
          <w:szCs w:val="24"/>
        </w:rPr>
        <w:t>Thaga</w:t>
      </w:r>
      <w:proofErr w:type="spellEnd"/>
      <w:r w:rsidRPr="00245478">
        <w:rPr>
          <w:rFonts w:ascii="Times New Roman" w:hAnsi="Times New Roman" w:cs="Times New Roman"/>
          <w:sz w:val="24"/>
          <w:szCs w:val="24"/>
        </w:rPr>
        <w:t xml:space="preserve">, and a character called Half-a-Crown, as distinct narrative voices, before deciding – on understandable grounds – to dispense with them”. Hence Half-a-Crown was a character that never became real in the revised manuscript that was published by Lovedale, as he had been initially “a narrative device that Plaatje created then discarded” for the purpose of achieving “clarity and consistency” (1340). Nevertheless, the narrative technique used in the novel has a foundation of oral traditions that were handed down through generations until they found expression in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Different voices narrate each of the four communities’ experiences of history and the consequences of encounters with other cultures that occupied the geographical space initially claimed by 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(Tswana) people. The oral tradition element is also prominent in </w:t>
      </w:r>
      <w:proofErr w:type="spellStart"/>
      <w:r w:rsidRPr="00245478">
        <w:rPr>
          <w:rFonts w:ascii="Times New Roman" w:hAnsi="Times New Roman" w:cs="Times New Roman"/>
          <w:sz w:val="24"/>
          <w:szCs w:val="24"/>
        </w:rPr>
        <w:t>Mhudi’s</w:t>
      </w:r>
      <w:proofErr w:type="spellEnd"/>
      <w:r w:rsidRPr="00245478">
        <w:rPr>
          <w:rFonts w:ascii="Times New Roman" w:hAnsi="Times New Roman" w:cs="Times New Roman"/>
          <w:sz w:val="24"/>
          <w:szCs w:val="24"/>
        </w:rPr>
        <w:t xml:space="preserve"> description of the encounter with a lion, an event Plaatje “recalled some years earlier, that he had heard from his great-grandmother” (Willan, 1341).   The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narrative draws on oral tradition, legend, </w:t>
      </w:r>
      <w:r w:rsidR="00137C2C">
        <w:rPr>
          <w:rFonts w:ascii="Times New Roman" w:hAnsi="Times New Roman" w:cs="Times New Roman"/>
          <w:sz w:val="24"/>
          <w:szCs w:val="24"/>
        </w:rPr>
        <w:t>the comical</w:t>
      </w:r>
      <w:r w:rsidR="007F329D">
        <w:rPr>
          <w:rFonts w:ascii="Times New Roman" w:hAnsi="Times New Roman" w:cs="Times New Roman"/>
          <w:sz w:val="24"/>
          <w:szCs w:val="24"/>
        </w:rPr>
        <w:t xml:space="preserve">, romance </w:t>
      </w:r>
      <w:r w:rsidRPr="00245478">
        <w:rPr>
          <w:rFonts w:ascii="Times New Roman" w:hAnsi="Times New Roman" w:cs="Times New Roman"/>
          <w:sz w:val="24"/>
          <w:szCs w:val="24"/>
        </w:rPr>
        <w:t>and history fused with the pastoral while also drawing from the cultural insider</w:t>
      </w:r>
      <w:r w:rsidR="00550524">
        <w:rPr>
          <w:rFonts w:ascii="Times New Roman" w:hAnsi="Times New Roman" w:cs="Times New Roman"/>
          <w:sz w:val="24"/>
          <w:szCs w:val="24"/>
        </w:rPr>
        <w:t>’</w:t>
      </w:r>
      <w:r w:rsidRPr="00245478">
        <w:rPr>
          <w:rFonts w:ascii="Times New Roman" w:hAnsi="Times New Roman" w:cs="Times New Roman"/>
          <w:sz w:val="24"/>
          <w:szCs w:val="24"/>
        </w:rPr>
        <w:t xml:space="preserve">s platform that enables the narrative to present the central grievance of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victimhood and dispossession</w:t>
      </w:r>
      <w:r>
        <w:rPr>
          <w:rFonts w:ascii="Times New Roman" w:hAnsi="Times New Roman" w:cs="Times New Roman"/>
          <w:sz w:val="24"/>
          <w:szCs w:val="24"/>
        </w:rPr>
        <w:t>.</w:t>
      </w:r>
      <w:r w:rsidRPr="00245478">
        <w:rPr>
          <w:rFonts w:ascii="Times New Roman" w:hAnsi="Times New Roman" w:cs="Times New Roman"/>
          <w:sz w:val="24"/>
          <w:szCs w:val="24"/>
        </w:rPr>
        <w:t xml:space="preserve"> </w:t>
      </w:r>
    </w:p>
    <w:p w14:paraId="4E1A53BC" w14:textId="77777777" w:rsidR="00A676D9" w:rsidRPr="00245478" w:rsidRDefault="00A676D9" w:rsidP="00A676D9">
      <w:pPr>
        <w:spacing w:after="0"/>
        <w:jc w:val="both"/>
        <w:rPr>
          <w:rFonts w:ascii="Times New Roman" w:hAnsi="Times New Roman" w:cs="Times New Roman"/>
          <w:sz w:val="24"/>
          <w:szCs w:val="24"/>
        </w:rPr>
      </w:pPr>
    </w:p>
    <w:p w14:paraId="630B32D4" w14:textId="77777777" w:rsidR="00A676D9" w:rsidRPr="00245478" w:rsidRDefault="00A676D9" w:rsidP="00A676D9">
      <w:pPr>
        <w:spacing w:after="0"/>
        <w:jc w:val="both"/>
        <w:rPr>
          <w:rFonts w:ascii="Times New Roman" w:hAnsi="Times New Roman" w:cs="Times New Roman"/>
          <w:sz w:val="24"/>
          <w:szCs w:val="24"/>
        </w:rPr>
      </w:pPr>
      <w:r w:rsidRPr="00245478">
        <w:rPr>
          <w:rFonts w:ascii="Times New Roman" w:hAnsi="Times New Roman" w:cs="Times New Roman"/>
          <w:sz w:val="24"/>
          <w:szCs w:val="24"/>
        </w:rPr>
        <w:t xml:space="preserve">The use of pastoral narration reinforces the sense of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national identity. Hence the claim that “these simple people were perfectly happy without money and without silver watches” (Plaatje, 3) is an effective rejection of western cultural imperialism and an assertion of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cultural authenticity. A similar nationalist claim is noticeable in the statement that 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nation owed no allegiance to any king (Plaatje, 1). In the Matabele narrative, there is a multiplicity of voices that include King Mzilikazi, wizards, </w:t>
      </w:r>
      <w:proofErr w:type="spellStart"/>
      <w:r w:rsidRPr="00245478">
        <w:rPr>
          <w:rFonts w:ascii="Times New Roman" w:hAnsi="Times New Roman" w:cs="Times New Roman"/>
          <w:sz w:val="24"/>
          <w:szCs w:val="24"/>
        </w:rPr>
        <w:t>Gubhuza</w:t>
      </w:r>
      <w:proofErr w:type="spellEnd"/>
      <w:r w:rsidRPr="00245478">
        <w:rPr>
          <w:rFonts w:ascii="Times New Roman" w:hAnsi="Times New Roman" w:cs="Times New Roman"/>
          <w:sz w:val="24"/>
          <w:szCs w:val="24"/>
        </w:rPr>
        <w:t xml:space="preserve"> and later </w:t>
      </w:r>
      <w:proofErr w:type="spellStart"/>
      <w:r w:rsidRPr="00245478">
        <w:rPr>
          <w:rFonts w:ascii="Times New Roman" w:hAnsi="Times New Roman" w:cs="Times New Roman"/>
          <w:sz w:val="24"/>
          <w:szCs w:val="24"/>
        </w:rPr>
        <w:t>Umnandi’s</w:t>
      </w:r>
      <w:proofErr w:type="spellEnd"/>
      <w:r w:rsidRPr="00245478">
        <w:rPr>
          <w:rFonts w:ascii="Times New Roman" w:hAnsi="Times New Roman" w:cs="Times New Roman"/>
          <w:sz w:val="24"/>
          <w:szCs w:val="24"/>
        </w:rPr>
        <w:t xml:space="preserve"> voice while in exile. These voices represent the Matabele community’s articulation of this national group’s history, focusing on its now well-established militarism and centralized political system. Hastings (2001:37) argues that nations emerge from ethnic particularities “dating back to pre-modernity – even shaping medieval society.”  Among the Basotho at </w:t>
      </w:r>
      <w:proofErr w:type="spellStart"/>
      <w:r w:rsidRPr="00245478">
        <w:rPr>
          <w:rFonts w:ascii="Times New Roman" w:hAnsi="Times New Roman" w:cs="Times New Roman"/>
          <w:sz w:val="24"/>
          <w:szCs w:val="24"/>
        </w:rPr>
        <w:t>Thaba</w:t>
      </w:r>
      <w:proofErr w:type="spellEnd"/>
      <w:r w:rsidRPr="00245478">
        <w:rPr>
          <w:rFonts w:ascii="Times New Roman" w:hAnsi="Times New Roman" w:cs="Times New Roman"/>
          <w:sz w:val="24"/>
          <w:szCs w:val="24"/>
        </w:rPr>
        <w:t xml:space="preserve"> </w:t>
      </w:r>
      <w:proofErr w:type="spellStart"/>
      <w:r w:rsidRPr="00245478">
        <w:rPr>
          <w:rFonts w:ascii="Times New Roman" w:hAnsi="Times New Roman" w:cs="Times New Roman"/>
          <w:sz w:val="24"/>
          <w:szCs w:val="24"/>
        </w:rPr>
        <w:t>Nchu</w:t>
      </w:r>
      <w:proofErr w:type="spellEnd"/>
      <w:r w:rsidRPr="00245478">
        <w:rPr>
          <w:rFonts w:ascii="Times New Roman" w:hAnsi="Times New Roman" w:cs="Times New Roman"/>
          <w:sz w:val="24"/>
          <w:szCs w:val="24"/>
        </w:rPr>
        <w:t xml:space="preserve">, Chief Moroka as traditional leader is the prominent voice that represents the Basotho worldview, yet several other community voices like the multilingual and much travelled spy </w:t>
      </w:r>
      <w:proofErr w:type="spellStart"/>
      <w:r w:rsidRPr="00245478">
        <w:rPr>
          <w:rFonts w:ascii="Times New Roman" w:hAnsi="Times New Roman" w:cs="Times New Roman"/>
          <w:sz w:val="24"/>
          <w:szCs w:val="24"/>
        </w:rPr>
        <w:t>Rantsau</w:t>
      </w:r>
      <w:proofErr w:type="spellEnd"/>
      <w:r w:rsidRPr="00245478">
        <w:rPr>
          <w:rFonts w:ascii="Times New Roman" w:hAnsi="Times New Roman" w:cs="Times New Roman"/>
          <w:sz w:val="24"/>
          <w:szCs w:val="24"/>
        </w:rPr>
        <w:t xml:space="preserve">, participate when crucial decisions like siding with the Boers against a common Matabele foe, are made. This illustrates the traditional democratic character of the Basotho ethnic group.  For the Boer community at </w:t>
      </w:r>
      <w:proofErr w:type="spellStart"/>
      <w:r w:rsidRPr="00245478">
        <w:rPr>
          <w:rFonts w:ascii="Times New Roman" w:hAnsi="Times New Roman" w:cs="Times New Roman"/>
          <w:sz w:val="24"/>
          <w:szCs w:val="24"/>
        </w:rPr>
        <w:t>Thaba</w:t>
      </w:r>
      <w:proofErr w:type="spellEnd"/>
      <w:r w:rsidRPr="00245478">
        <w:rPr>
          <w:rFonts w:ascii="Times New Roman" w:hAnsi="Times New Roman" w:cs="Times New Roman"/>
          <w:sz w:val="24"/>
          <w:szCs w:val="24"/>
        </w:rPr>
        <w:t xml:space="preserve"> </w:t>
      </w:r>
      <w:proofErr w:type="spellStart"/>
      <w:r w:rsidRPr="00245478">
        <w:rPr>
          <w:rFonts w:ascii="Times New Roman" w:hAnsi="Times New Roman" w:cs="Times New Roman"/>
          <w:sz w:val="24"/>
          <w:szCs w:val="24"/>
        </w:rPr>
        <w:t>Nchu</w:t>
      </w:r>
      <w:proofErr w:type="spellEnd"/>
      <w:r w:rsidRPr="00245478">
        <w:rPr>
          <w:rFonts w:ascii="Times New Roman" w:hAnsi="Times New Roman" w:cs="Times New Roman"/>
          <w:sz w:val="24"/>
          <w:szCs w:val="24"/>
        </w:rPr>
        <w:t xml:space="preserve">, its leader </w:t>
      </w:r>
      <w:proofErr w:type="spellStart"/>
      <w:r w:rsidRPr="00245478">
        <w:rPr>
          <w:rFonts w:ascii="Times New Roman" w:hAnsi="Times New Roman" w:cs="Times New Roman"/>
          <w:sz w:val="24"/>
          <w:szCs w:val="24"/>
        </w:rPr>
        <w:t>Cilliers</w:t>
      </w:r>
      <w:proofErr w:type="spellEnd"/>
      <w:r w:rsidRPr="00245478">
        <w:rPr>
          <w:rFonts w:ascii="Times New Roman" w:hAnsi="Times New Roman" w:cs="Times New Roman"/>
          <w:sz w:val="24"/>
          <w:szCs w:val="24"/>
        </w:rPr>
        <w:t xml:space="preserve"> articulates the Boer political, religious, and cultural worldview. He negotiates a military alliance against the </w:t>
      </w:r>
      <w:r>
        <w:rPr>
          <w:rFonts w:ascii="Times New Roman" w:hAnsi="Times New Roman" w:cs="Times New Roman"/>
          <w:sz w:val="24"/>
          <w:szCs w:val="24"/>
        </w:rPr>
        <w:t>Matabele</w:t>
      </w:r>
      <w:r w:rsidRPr="00245478">
        <w:rPr>
          <w:rFonts w:ascii="Times New Roman" w:hAnsi="Times New Roman" w:cs="Times New Roman"/>
          <w:sz w:val="24"/>
          <w:szCs w:val="24"/>
        </w:rPr>
        <w:t xml:space="preserve"> with 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and Basotho, who supposedly share similar beliefs. Again, other voices get involved as the story progresses towards the inevitable military confrontation with the Matabele. In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therefore, ethnic, and racial identities are prominent themes that interweave the discussion during the conflict phase of the four communities and beyond the war against the Matabele as Plaatje contemplates a post-conflict utopian nation. Steiner (2014:8) </w:t>
      </w:r>
      <w:r>
        <w:rPr>
          <w:rFonts w:ascii="Times New Roman" w:hAnsi="Times New Roman" w:cs="Times New Roman"/>
          <w:sz w:val="24"/>
          <w:szCs w:val="24"/>
        </w:rPr>
        <w:t>says that,</w:t>
      </w:r>
    </w:p>
    <w:p w14:paraId="3FA9DF8F" w14:textId="77777777" w:rsidR="00A676D9" w:rsidRPr="00245478" w:rsidRDefault="00A676D9" w:rsidP="00A676D9">
      <w:pPr>
        <w:spacing w:after="0"/>
        <w:ind w:firstLine="720"/>
        <w:jc w:val="both"/>
        <w:rPr>
          <w:rFonts w:ascii="Times New Roman" w:hAnsi="Times New Roman" w:cs="Times New Roman"/>
          <w:sz w:val="24"/>
          <w:szCs w:val="24"/>
        </w:rPr>
      </w:pPr>
    </w:p>
    <w:p w14:paraId="72F2440B" w14:textId="77777777" w:rsidR="00A676D9" w:rsidRPr="00245478" w:rsidRDefault="00A676D9" w:rsidP="00A676D9">
      <w:pPr>
        <w:spacing w:after="0"/>
        <w:ind w:left="283" w:right="283"/>
        <w:jc w:val="both"/>
        <w:rPr>
          <w:rFonts w:ascii="Times New Roman" w:hAnsi="Times New Roman" w:cs="Times New Roman"/>
          <w:sz w:val="24"/>
          <w:szCs w:val="24"/>
        </w:rPr>
      </w:pPr>
      <w:r w:rsidRPr="00245478">
        <w:rPr>
          <w:rFonts w:ascii="Times New Roman" w:hAnsi="Times New Roman" w:cs="Times New Roman"/>
          <w:sz w:val="24"/>
          <w:szCs w:val="24"/>
        </w:rPr>
        <w:t xml:space="preserve">Plaatje affirms aspects of ethnic identification while showing its belligerent exclusions, thus pointing the way in which ideas of ethnicity become conflated with ideas of racial difference, resulting in discrimination and segregation. Moreover, through the character of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he challenges conceptions of gender that render women invisible or marginal to discussions on community.</w:t>
      </w:r>
    </w:p>
    <w:p w14:paraId="532944B1" w14:textId="77777777" w:rsidR="00A676D9" w:rsidRPr="00245478" w:rsidRDefault="00A676D9" w:rsidP="00A676D9">
      <w:pPr>
        <w:spacing w:after="0"/>
        <w:ind w:left="283" w:right="283"/>
        <w:jc w:val="both"/>
        <w:rPr>
          <w:rFonts w:ascii="Times New Roman" w:hAnsi="Times New Roman" w:cs="Times New Roman"/>
          <w:sz w:val="24"/>
          <w:szCs w:val="24"/>
        </w:rPr>
      </w:pPr>
    </w:p>
    <w:p w14:paraId="713D2D50" w14:textId="75E9D8AD" w:rsidR="00A676D9" w:rsidRPr="00245478" w:rsidRDefault="00A676D9" w:rsidP="00A676D9">
      <w:pPr>
        <w:spacing w:after="0"/>
        <w:jc w:val="both"/>
        <w:rPr>
          <w:rFonts w:ascii="Times New Roman" w:hAnsi="Times New Roman" w:cs="Times New Roman"/>
          <w:sz w:val="24"/>
          <w:szCs w:val="24"/>
        </w:rPr>
      </w:pPr>
      <w:r w:rsidRPr="00245478">
        <w:rPr>
          <w:rFonts w:ascii="Times New Roman" w:hAnsi="Times New Roman" w:cs="Times New Roman"/>
          <w:sz w:val="24"/>
          <w:szCs w:val="24"/>
        </w:rPr>
        <w:lastRenderedPageBreak/>
        <w:t xml:space="preserve">Thus, we see in Plaatje’s imagination of a postcolonial South African state an ambivalent relationship between ethnic essentialism, racial identity and nationalism which renders the contemplated vision of a racially and ethnically inclusive nation rather incongruous. Arendt (1958:202) alludes to this ambivalence of nationalism and nation-building regarding ethnicity, race, and culture. In the Afrikaner imagination of white South Africa, Jewish immigrants were regarded with suspicion and hostility “and almost singled out by the Boers from all other ‘white’ people for special hatred, not only as the representatives of the whole enterprise, but as a different ‘race,’ the embodiment of a devilish principle introduced into the normal world of </w:t>
      </w:r>
      <w:r>
        <w:rPr>
          <w:rFonts w:ascii="Times New Roman" w:hAnsi="Times New Roman" w:cs="Times New Roman"/>
          <w:sz w:val="24"/>
          <w:szCs w:val="24"/>
        </w:rPr>
        <w:t>‘</w:t>
      </w:r>
      <w:r w:rsidRPr="00245478">
        <w:rPr>
          <w:rFonts w:ascii="Times New Roman" w:hAnsi="Times New Roman" w:cs="Times New Roman"/>
          <w:sz w:val="24"/>
          <w:szCs w:val="24"/>
        </w:rPr>
        <w:t>blacks’ and ‘whites.</w:t>
      </w:r>
      <w:r>
        <w:rPr>
          <w:rFonts w:ascii="Times New Roman" w:hAnsi="Times New Roman" w:cs="Times New Roman"/>
          <w:sz w:val="24"/>
          <w:szCs w:val="24"/>
        </w:rPr>
        <w:t>’</w:t>
      </w:r>
      <w:r w:rsidRPr="00245478">
        <w:rPr>
          <w:rFonts w:ascii="Times New Roman" w:hAnsi="Times New Roman" w:cs="Times New Roman"/>
          <w:sz w:val="24"/>
          <w:szCs w:val="24"/>
        </w:rPr>
        <w:t xml:space="preserve"> Plaatje appears to have been a writer who lived ahead of his era in that his imagination of Nation was dissimilar to the one generally held by his party, the SAANC and the Afrikaner nationalists, as were his views on gender, nationalism, and its relationship with the British Empire. Limb </w:t>
      </w:r>
      <w:r>
        <w:rPr>
          <w:rFonts w:ascii="Times New Roman" w:hAnsi="Times New Roman" w:cs="Times New Roman"/>
          <w:sz w:val="24"/>
          <w:szCs w:val="24"/>
        </w:rPr>
        <w:t xml:space="preserve">(2002) </w:t>
      </w:r>
      <w:r w:rsidRPr="00245478">
        <w:rPr>
          <w:rFonts w:ascii="Times New Roman" w:hAnsi="Times New Roman" w:cs="Times New Roman"/>
          <w:sz w:val="24"/>
          <w:szCs w:val="24"/>
        </w:rPr>
        <w:t xml:space="preserve">suggests that the accusation that Plaatje’s nationalism was bourgeois and thus, detached from the concerns of the black working class, is misplaced. He also cites the female-centredness of his novel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as an example of Plaatje’s different attitude to gender. He adds that Plaatje’s advancing of a woman-centred vision of national liberation in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attested to his support for women’s political activism which led him to “practically and publicly” supporting “African women arrested for protesting pass laws in 1913, visiting them in jail…” (2003:37). To him, </w:t>
      </w:r>
      <w:proofErr w:type="spellStart"/>
      <w:r w:rsidRPr="00245478">
        <w:rPr>
          <w:rFonts w:ascii="Times New Roman" w:hAnsi="Times New Roman" w:cs="Times New Roman"/>
          <w:sz w:val="24"/>
          <w:szCs w:val="24"/>
        </w:rPr>
        <w:t>Plaajte</w:t>
      </w:r>
      <w:proofErr w:type="spellEnd"/>
      <w:r w:rsidRPr="00245478">
        <w:rPr>
          <w:rFonts w:ascii="Times New Roman" w:hAnsi="Times New Roman" w:cs="Times New Roman"/>
          <w:sz w:val="24"/>
          <w:szCs w:val="24"/>
        </w:rPr>
        <w:t xml:space="preserve"> was “an apostle of reconciliation, a pioneer of integrating nationalism and a champion of the survival and vitality of African culture” (47).</w:t>
      </w:r>
      <w:r>
        <w:rPr>
          <w:rFonts w:ascii="Times New Roman" w:hAnsi="Times New Roman" w:cs="Times New Roman"/>
          <w:sz w:val="24"/>
          <w:szCs w:val="24"/>
        </w:rPr>
        <w:t xml:space="preserve"> However, Du </w:t>
      </w:r>
      <w:proofErr w:type="spellStart"/>
      <w:r>
        <w:rPr>
          <w:rFonts w:ascii="Times New Roman" w:hAnsi="Times New Roman" w:cs="Times New Roman"/>
          <w:sz w:val="24"/>
          <w:szCs w:val="24"/>
        </w:rPr>
        <w:t>Preez</w:t>
      </w:r>
      <w:proofErr w:type="spellEnd"/>
      <w:r>
        <w:rPr>
          <w:rFonts w:ascii="Times New Roman" w:hAnsi="Times New Roman" w:cs="Times New Roman"/>
          <w:sz w:val="24"/>
          <w:szCs w:val="24"/>
        </w:rPr>
        <w:t xml:space="preserve"> (2017:41) argues that Plaatje’s writings have somewhat contradictory stances on women’s rights as he advocates for their rights while also maintaining some “problematic views on their ideal place and role.”</w:t>
      </w:r>
    </w:p>
    <w:p w14:paraId="53004F4C" w14:textId="77777777" w:rsidR="00A676D9" w:rsidRPr="00245478" w:rsidRDefault="00A676D9" w:rsidP="00A676D9">
      <w:pPr>
        <w:ind w:firstLine="720"/>
        <w:jc w:val="both"/>
        <w:rPr>
          <w:rFonts w:ascii="Times New Roman" w:hAnsi="Times New Roman" w:cs="Times New Roman"/>
          <w:sz w:val="24"/>
          <w:szCs w:val="24"/>
        </w:rPr>
      </w:pPr>
    </w:p>
    <w:p w14:paraId="4DEEEC8D" w14:textId="5828732A" w:rsidR="00A676D9" w:rsidRPr="00245478" w:rsidRDefault="00A676D9" w:rsidP="00A676D9">
      <w:pPr>
        <w:jc w:val="both"/>
        <w:rPr>
          <w:rFonts w:ascii="Times New Roman" w:hAnsi="Times New Roman" w:cs="Times New Roman"/>
          <w:sz w:val="24"/>
          <w:szCs w:val="24"/>
        </w:rPr>
      </w:pP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as </w:t>
      </w:r>
      <w:r>
        <w:rPr>
          <w:rFonts w:ascii="Times New Roman" w:hAnsi="Times New Roman" w:cs="Times New Roman"/>
          <w:sz w:val="24"/>
          <w:szCs w:val="24"/>
        </w:rPr>
        <w:t xml:space="preserve">a </w:t>
      </w:r>
      <w:r w:rsidR="00CB5838">
        <w:rPr>
          <w:rFonts w:ascii="Times New Roman" w:hAnsi="Times New Roman" w:cs="Times New Roman"/>
          <w:sz w:val="24"/>
          <w:szCs w:val="24"/>
        </w:rPr>
        <w:t>custodi</w:t>
      </w:r>
      <w:r>
        <w:rPr>
          <w:rFonts w:ascii="Times New Roman" w:hAnsi="Times New Roman" w:cs="Times New Roman"/>
          <w:sz w:val="24"/>
          <w:szCs w:val="24"/>
        </w:rPr>
        <w:t>an</w:t>
      </w:r>
      <w:r w:rsidRPr="00245478">
        <w:rPr>
          <w:rFonts w:ascii="Times New Roman" w:hAnsi="Times New Roman" w:cs="Times New Roman"/>
          <w:sz w:val="24"/>
          <w:szCs w:val="24"/>
        </w:rPr>
        <w:t xml:space="preserve"> of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cultural and political identity is </w:t>
      </w:r>
      <w:r>
        <w:rPr>
          <w:rFonts w:ascii="Times New Roman" w:hAnsi="Times New Roman" w:cs="Times New Roman"/>
          <w:sz w:val="24"/>
          <w:szCs w:val="24"/>
        </w:rPr>
        <w:t xml:space="preserve">also </w:t>
      </w:r>
      <w:r w:rsidRPr="00245478">
        <w:rPr>
          <w:rFonts w:ascii="Times New Roman" w:hAnsi="Times New Roman" w:cs="Times New Roman"/>
          <w:sz w:val="24"/>
          <w:szCs w:val="24"/>
        </w:rPr>
        <w:t xml:space="preserve">an African intellectual who articulates what Spivak (1994:275) has termed a difficult “counterhegemonic ideological production.” Such a production, Spivak adds, is often foreclosed by positivist empiricism (from Western intellectuals), which is “the justifying foundation of advanced capitalist neo-colonialism – to define its own concrete experience”. Hence, we find embodied in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a counter-discourse to the dominant ideologies of Afrikaner nationalism and colonialism. For instance, </w:t>
      </w:r>
      <w:proofErr w:type="spellStart"/>
      <w:r w:rsidRPr="00245478">
        <w:rPr>
          <w:rFonts w:ascii="Times New Roman" w:hAnsi="Times New Roman" w:cs="Times New Roman"/>
          <w:sz w:val="24"/>
          <w:szCs w:val="24"/>
        </w:rPr>
        <w:t>Mhudi’s</w:t>
      </w:r>
      <w:proofErr w:type="spellEnd"/>
      <w:r w:rsidRPr="00245478">
        <w:rPr>
          <w:rFonts w:ascii="Times New Roman" w:hAnsi="Times New Roman" w:cs="Times New Roman"/>
          <w:sz w:val="24"/>
          <w:szCs w:val="24"/>
        </w:rPr>
        <w:t xml:space="preserve"> portrait in the novel reveals a magnificent African lady bedecked in jewels that are veiled by their own brightness and murmuring necklaces that are half-hidden and a mysterious hallow that surrounds her. </w:t>
      </w:r>
    </w:p>
    <w:p w14:paraId="61F5C42C" w14:textId="77777777"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Smith (2001:29) sees in nationalism an expression “to create, defend or maintain – their [imagined nations] autonomy, unity and identity – by drawing on the cultural resources of pre-existing ethnic communities and categories”. Thus, nationalism is territorial and intolerant of the cultural “Other”, whom it regards as being an outsider and a threat to its existence; against whom it deploys all its intellectual resources through domination of political discourses. Plaatje in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operates as an African nationalist, a historian, and a recorder of his own ethnic group’s mores, albeit with an overt hint of cultural </w:t>
      </w:r>
      <w:proofErr w:type="spellStart"/>
      <w:r w:rsidRPr="00245478">
        <w:rPr>
          <w:rFonts w:ascii="Times New Roman" w:hAnsi="Times New Roman" w:cs="Times New Roman"/>
          <w:sz w:val="24"/>
          <w:szCs w:val="24"/>
        </w:rPr>
        <w:t>insiderism</w:t>
      </w:r>
      <w:proofErr w:type="spellEnd"/>
      <w:r w:rsidRPr="00245478">
        <w:rPr>
          <w:rFonts w:ascii="Times New Roman" w:hAnsi="Times New Roman" w:cs="Times New Roman"/>
          <w:sz w:val="24"/>
          <w:szCs w:val="24"/>
        </w:rPr>
        <w:t xml:space="preserve">. He also has traits of a prophet of peace and, somewhat ironically for a cultural nationalist, a cultural hybridity that overrides competing strains of nationalism emanating from different cultural sites of articulating South African history. Immediately, one realises the difficult task of harmonising a historical narrative that has multiple narrators and several hegemonic representations of nationalisms that include Ndebele, Afrikaner,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and Basotho ethnicities. </w:t>
      </w:r>
    </w:p>
    <w:p w14:paraId="2C73BBDB" w14:textId="77777777" w:rsidR="00A676D9" w:rsidRPr="00245478" w:rsidRDefault="00A676D9" w:rsidP="00A676D9">
      <w:pPr>
        <w:jc w:val="both"/>
        <w:rPr>
          <w:rFonts w:ascii="Times New Roman" w:hAnsi="Times New Roman" w:cs="Times New Roman"/>
          <w:sz w:val="24"/>
          <w:szCs w:val="24"/>
        </w:rPr>
      </w:pPr>
      <w:proofErr w:type="spellStart"/>
      <w:r w:rsidRPr="00245478">
        <w:rPr>
          <w:rFonts w:ascii="Times New Roman" w:hAnsi="Times New Roman" w:cs="Times New Roman"/>
          <w:sz w:val="24"/>
          <w:szCs w:val="24"/>
        </w:rPr>
        <w:lastRenderedPageBreak/>
        <w:t>Chennells</w:t>
      </w:r>
      <w:proofErr w:type="spellEnd"/>
      <w:r w:rsidRPr="00245478">
        <w:rPr>
          <w:rFonts w:ascii="Times New Roman" w:hAnsi="Times New Roman" w:cs="Times New Roman"/>
          <w:sz w:val="24"/>
          <w:szCs w:val="24"/>
        </w:rPr>
        <w:t xml:space="preserve"> </w:t>
      </w:r>
      <w:r>
        <w:rPr>
          <w:rFonts w:ascii="Times New Roman" w:hAnsi="Times New Roman" w:cs="Times New Roman"/>
          <w:sz w:val="24"/>
          <w:szCs w:val="24"/>
        </w:rPr>
        <w:t>(</w:t>
      </w:r>
      <w:r w:rsidRPr="00245478">
        <w:rPr>
          <w:rFonts w:ascii="Times New Roman" w:hAnsi="Times New Roman" w:cs="Times New Roman"/>
          <w:sz w:val="24"/>
          <w:szCs w:val="24"/>
        </w:rPr>
        <w:t xml:space="preserve">1997:38) notes that the ethnicities in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remember the past in different political terms, with the Matabele and 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narratives subverting “the Boer conquest of the interior”. The contradictory historical accounts disrupt the main narrative and account for the instability of narration, a factor which the history of modern South Africa and its present attest. South Africa is contested territory and its history is mired in violence, conquest, and dispossession. With each ethnic group particularizing its entitlement either based on earlier occupancy or conquest of the land, the contestations manifested in the narrative are inevitable. Hence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the novel’s heroine encapsulates a rationalization of the contestations that lends itself to the contradictory blending of historical claims and futuristic aspirations of cultural accommodation of the disparate ethnicities that populate South Africa. It is in this sense that from a narrative perspective, she transcends the bounds of ethnicity, gender and historicity and metamorphoses into a symbol of integration and tolerance.</w:t>
      </w:r>
    </w:p>
    <w:p w14:paraId="6EFA7B4D" w14:textId="77777777" w:rsidR="00A676D9" w:rsidRPr="00245478" w:rsidRDefault="00A676D9" w:rsidP="00A676D9">
      <w:pPr>
        <w:jc w:val="both"/>
        <w:rPr>
          <w:rFonts w:ascii="Times New Roman" w:hAnsi="Times New Roman" w:cs="Times New Roman"/>
          <w:b/>
          <w:sz w:val="24"/>
          <w:szCs w:val="24"/>
        </w:rPr>
      </w:pPr>
    </w:p>
    <w:p w14:paraId="1A592266" w14:textId="407616F2" w:rsidR="00A676D9" w:rsidRPr="00245478" w:rsidRDefault="005D5568" w:rsidP="00A676D9">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002F7A49">
        <w:rPr>
          <w:rFonts w:ascii="Times New Roman" w:hAnsi="Times New Roman" w:cs="Times New Roman"/>
          <w:b/>
          <w:sz w:val="24"/>
          <w:szCs w:val="24"/>
        </w:rPr>
        <w:t>Contradictory</w:t>
      </w:r>
      <w:r w:rsidR="00FD577C">
        <w:rPr>
          <w:rFonts w:ascii="Times New Roman" w:hAnsi="Times New Roman" w:cs="Times New Roman"/>
          <w:b/>
          <w:sz w:val="24"/>
          <w:szCs w:val="24"/>
        </w:rPr>
        <w:t xml:space="preserve"> claim</w:t>
      </w:r>
      <w:r w:rsidR="00A676D9" w:rsidRPr="00245478">
        <w:rPr>
          <w:rFonts w:ascii="Times New Roman" w:hAnsi="Times New Roman" w:cs="Times New Roman"/>
          <w:b/>
          <w:sz w:val="24"/>
          <w:szCs w:val="24"/>
        </w:rPr>
        <w:t>s about land ownership, tribe, and history.</w:t>
      </w:r>
    </w:p>
    <w:p w14:paraId="68896C68" w14:textId="15F04AED"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The backdrop of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is the historical narrative of origins which signifies entitlement to land, cultural identity and most significantly, in the context of national aspirations of each competing ethnic group, authenticity of the land claim. </w:t>
      </w:r>
      <w:r w:rsidR="00317FAF">
        <w:rPr>
          <w:rFonts w:ascii="Times New Roman" w:hAnsi="Times New Roman" w:cs="Times New Roman"/>
          <w:sz w:val="24"/>
          <w:szCs w:val="24"/>
        </w:rPr>
        <w:t xml:space="preserve">Questions arise on </w:t>
      </w:r>
      <w:r w:rsidR="009925CE">
        <w:rPr>
          <w:rFonts w:ascii="Times New Roman" w:hAnsi="Times New Roman" w:cs="Times New Roman"/>
          <w:sz w:val="24"/>
          <w:szCs w:val="24"/>
        </w:rPr>
        <w:t xml:space="preserve">the </w:t>
      </w:r>
      <w:r w:rsidR="002E4137">
        <w:rPr>
          <w:rFonts w:ascii="Times New Roman" w:hAnsi="Times New Roman" w:cs="Times New Roman"/>
          <w:sz w:val="24"/>
          <w:szCs w:val="24"/>
        </w:rPr>
        <w:t>noveli</w:t>
      </w:r>
      <w:r w:rsidR="00804337">
        <w:rPr>
          <w:rFonts w:ascii="Times New Roman" w:hAnsi="Times New Roman" w:cs="Times New Roman"/>
          <w:sz w:val="24"/>
          <w:szCs w:val="24"/>
        </w:rPr>
        <w:t>s</w:t>
      </w:r>
      <w:r w:rsidR="002E4137">
        <w:rPr>
          <w:rFonts w:ascii="Times New Roman" w:hAnsi="Times New Roman" w:cs="Times New Roman"/>
          <w:sz w:val="24"/>
          <w:szCs w:val="24"/>
        </w:rPr>
        <w:t>t’s</w:t>
      </w:r>
      <w:r w:rsidR="00804337">
        <w:rPr>
          <w:rFonts w:ascii="Times New Roman" w:hAnsi="Times New Roman" w:cs="Times New Roman"/>
          <w:sz w:val="24"/>
          <w:szCs w:val="24"/>
        </w:rPr>
        <w:t xml:space="preserve"> use of historical narration</w:t>
      </w:r>
      <w:r w:rsidR="009925CE">
        <w:rPr>
          <w:rFonts w:ascii="Times New Roman" w:hAnsi="Times New Roman" w:cs="Times New Roman"/>
          <w:sz w:val="24"/>
          <w:szCs w:val="24"/>
        </w:rPr>
        <w:t xml:space="preserve"> </w:t>
      </w:r>
      <w:r w:rsidR="00857959">
        <w:rPr>
          <w:rFonts w:ascii="Times New Roman" w:hAnsi="Times New Roman" w:cs="Times New Roman"/>
          <w:sz w:val="24"/>
          <w:szCs w:val="24"/>
        </w:rPr>
        <w:t xml:space="preserve">to represent history and </w:t>
      </w:r>
      <w:r w:rsidR="00422358">
        <w:rPr>
          <w:rFonts w:ascii="Times New Roman" w:hAnsi="Times New Roman" w:cs="Times New Roman"/>
          <w:sz w:val="24"/>
          <w:szCs w:val="24"/>
        </w:rPr>
        <w:t xml:space="preserve">people in fictional form. </w:t>
      </w:r>
      <w:r w:rsidR="00C7139B">
        <w:rPr>
          <w:rFonts w:ascii="Times New Roman" w:hAnsi="Times New Roman" w:cs="Times New Roman"/>
          <w:sz w:val="24"/>
          <w:szCs w:val="24"/>
        </w:rPr>
        <w:t>O</w:t>
      </w:r>
      <w:r w:rsidR="00422358">
        <w:rPr>
          <w:rFonts w:ascii="Times New Roman" w:hAnsi="Times New Roman" w:cs="Times New Roman"/>
          <w:sz w:val="24"/>
          <w:szCs w:val="24"/>
        </w:rPr>
        <w:t>ne would</w:t>
      </w:r>
      <w:r w:rsidR="00C7139B">
        <w:rPr>
          <w:rFonts w:ascii="Times New Roman" w:hAnsi="Times New Roman" w:cs="Times New Roman"/>
          <w:sz w:val="24"/>
          <w:szCs w:val="24"/>
        </w:rPr>
        <w:t>, for instance,</w:t>
      </w:r>
      <w:r w:rsidR="00422358">
        <w:rPr>
          <w:rFonts w:ascii="Times New Roman" w:hAnsi="Times New Roman" w:cs="Times New Roman"/>
          <w:sz w:val="24"/>
          <w:szCs w:val="24"/>
        </w:rPr>
        <w:t xml:space="preserve"> </w:t>
      </w:r>
      <w:r w:rsidR="000E604B">
        <w:rPr>
          <w:rFonts w:ascii="Times New Roman" w:hAnsi="Times New Roman" w:cs="Times New Roman"/>
          <w:sz w:val="24"/>
          <w:szCs w:val="24"/>
        </w:rPr>
        <w:t xml:space="preserve">question whether the novelist’s chosen narrative technique would </w:t>
      </w:r>
      <w:r w:rsidR="0031581F">
        <w:rPr>
          <w:rFonts w:ascii="Times New Roman" w:hAnsi="Times New Roman" w:cs="Times New Roman"/>
          <w:sz w:val="24"/>
          <w:szCs w:val="24"/>
        </w:rPr>
        <w:t>put him/her at odds with the historian’s obligation to be factually correct,</w:t>
      </w:r>
      <w:r w:rsidR="00290AD3">
        <w:rPr>
          <w:rFonts w:ascii="Times New Roman" w:hAnsi="Times New Roman" w:cs="Times New Roman"/>
          <w:sz w:val="24"/>
          <w:szCs w:val="24"/>
        </w:rPr>
        <w:t xml:space="preserve"> </w:t>
      </w:r>
      <w:r w:rsidR="00C7139B">
        <w:rPr>
          <w:rFonts w:ascii="Times New Roman" w:hAnsi="Times New Roman" w:cs="Times New Roman"/>
          <w:sz w:val="24"/>
          <w:szCs w:val="24"/>
        </w:rPr>
        <w:t>i.e.</w:t>
      </w:r>
      <w:r w:rsidR="00290AD3">
        <w:rPr>
          <w:rFonts w:ascii="Times New Roman" w:hAnsi="Times New Roman" w:cs="Times New Roman"/>
          <w:sz w:val="24"/>
          <w:szCs w:val="24"/>
        </w:rPr>
        <w:t>, t</w:t>
      </w:r>
      <w:r w:rsidR="0031581F">
        <w:rPr>
          <w:rFonts w:ascii="Times New Roman" w:hAnsi="Times New Roman" w:cs="Times New Roman"/>
          <w:sz w:val="24"/>
          <w:szCs w:val="24"/>
        </w:rPr>
        <w:t>o be truthful</w:t>
      </w:r>
      <w:r w:rsidR="00C7139B">
        <w:rPr>
          <w:rFonts w:ascii="Times New Roman" w:hAnsi="Times New Roman" w:cs="Times New Roman"/>
          <w:sz w:val="24"/>
          <w:szCs w:val="24"/>
        </w:rPr>
        <w:t xml:space="preserve">. </w:t>
      </w:r>
      <w:r w:rsidR="001B495A">
        <w:rPr>
          <w:rFonts w:ascii="Times New Roman" w:hAnsi="Times New Roman" w:cs="Times New Roman"/>
          <w:sz w:val="24"/>
          <w:szCs w:val="24"/>
        </w:rPr>
        <w:t>Wright (2020:5) asserts that Plaatje wrote the novel as an interpreter “mediating African cultural modalities”</w:t>
      </w:r>
      <w:r w:rsidR="001B495A" w:rsidRPr="001B5DFB">
        <w:rPr>
          <w:rFonts w:ascii="Times New Roman" w:hAnsi="Times New Roman" w:cs="Times New Roman"/>
          <w:sz w:val="24"/>
          <w:szCs w:val="24"/>
        </w:rPr>
        <w:t>, and not as a cultural chauvinist.</w:t>
      </w:r>
      <w:r w:rsidR="00290AD3" w:rsidRPr="001B5DFB">
        <w:rPr>
          <w:rFonts w:ascii="Times New Roman" w:hAnsi="Times New Roman" w:cs="Times New Roman"/>
          <w:sz w:val="24"/>
          <w:szCs w:val="24"/>
        </w:rPr>
        <w:t xml:space="preserve"> </w:t>
      </w:r>
      <w:r w:rsidR="009B106A">
        <w:rPr>
          <w:rFonts w:ascii="Times New Roman" w:hAnsi="Times New Roman" w:cs="Times New Roman"/>
          <w:sz w:val="24"/>
          <w:szCs w:val="24"/>
        </w:rPr>
        <w:t xml:space="preserve">Andersen and </w:t>
      </w:r>
      <w:proofErr w:type="spellStart"/>
      <w:r w:rsidR="009B106A">
        <w:rPr>
          <w:rFonts w:ascii="Times New Roman" w:hAnsi="Times New Roman" w:cs="Times New Roman"/>
          <w:sz w:val="24"/>
          <w:szCs w:val="24"/>
        </w:rPr>
        <w:t>Engren</w:t>
      </w:r>
      <w:proofErr w:type="spellEnd"/>
      <w:r w:rsidR="009B106A">
        <w:rPr>
          <w:rFonts w:ascii="Times New Roman" w:hAnsi="Times New Roman" w:cs="Times New Roman"/>
          <w:sz w:val="24"/>
          <w:szCs w:val="24"/>
        </w:rPr>
        <w:t xml:space="preserve"> </w:t>
      </w:r>
      <w:r w:rsidR="00F87A6C">
        <w:rPr>
          <w:rFonts w:ascii="Times New Roman" w:hAnsi="Times New Roman" w:cs="Times New Roman"/>
          <w:sz w:val="24"/>
          <w:szCs w:val="24"/>
        </w:rPr>
        <w:t>(2022:</w:t>
      </w:r>
      <w:r w:rsidR="004E6613">
        <w:rPr>
          <w:rFonts w:ascii="Times New Roman" w:hAnsi="Times New Roman" w:cs="Times New Roman"/>
          <w:sz w:val="24"/>
          <w:szCs w:val="24"/>
        </w:rPr>
        <w:t>66)</w:t>
      </w:r>
      <w:r w:rsidR="003E7090" w:rsidRPr="001B5DFB">
        <w:rPr>
          <w:rFonts w:ascii="Times New Roman" w:hAnsi="Times New Roman" w:cs="Times New Roman"/>
          <w:sz w:val="24"/>
          <w:szCs w:val="24"/>
        </w:rPr>
        <w:t xml:space="preserve"> </w:t>
      </w:r>
      <w:r w:rsidR="009338E0" w:rsidRPr="001B5DFB">
        <w:rPr>
          <w:rFonts w:ascii="Times New Roman" w:hAnsi="Times New Roman" w:cs="Times New Roman"/>
          <w:sz w:val="24"/>
          <w:szCs w:val="24"/>
        </w:rPr>
        <w:t xml:space="preserve">argue that the difference between history and fiction is that historians “aspire to tell the truth or at least </w:t>
      </w:r>
      <w:r w:rsidR="009338E0" w:rsidRPr="001B5DFB">
        <w:rPr>
          <w:rFonts w:ascii="Times New Roman" w:hAnsi="Times New Roman" w:cs="Times New Roman"/>
          <w:i/>
          <w:iCs/>
          <w:sz w:val="24"/>
          <w:szCs w:val="24"/>
        </w:rPr>
        <w:t>a</w:t>
      </w:r>
      <w:r w:rsidR="009338E0" w:rsidRPr="001B5DFB">
        <w:rPr>
          <w:rFonts w:ascii="Times New Roman" w:hAnsi="Times New Roman" w:cs="Times New Roman"/>
          <w:sz w:val="24"/>
          <w:szCs w:val="24"/>
        </w:rPr>
        <w:t xml:space="preserve"> truth, about events and people of the past</w:t>
      </w:r>
      <w:r w:rsidR="005C07B4" w:rsidRPr="001B5DFB">
        <w:rPr>
          <w:rFonts w:ascii="Times New Roman" w:hAnsi="Times New Roman" w:cs="Times New Roman"/>
          <w:sz w:val="24"/>
          <w:szCs w:val="24"/>
        </w:rPr>
        <w:t>”</w:t>
      </w:r>
      <w:r w:rsidR="009338E0" w:rsidRPr="001B5DFB">
        <w:rPr>
          <w:rFonts w:ascii="Times New Roman" w:hAnsi="Times New Roman" w:cs="Times New Roman"/>
          <w:sz w:val="24"/>
          <w:szCs w:val="24"/>
        </w:rPr>
        <w:t>.</w:t>
      </w:r>
      <w:r w:rsidR="00F37823" w:rsidRPr="001B5DFB">
        <w:rPr>
          <w:rFonts w:ascii="Times New Roman" w:hAnsi="Times New Roman" w:cs="Times New Roman"/>
          <w:sz w:val="24"/>
          <w:szCs w:val="24"/>
        </w:rPr>
        <w:t xml:space="preserve"> This is the case even when </w:t>
      </w:r>
      <w:r w:rsidR="00883E22" w:rsidRPr="001B5DFB">
        <w:rPr>
          <w:rFonts w:ascii="Times New Roman" w:hAnsi="Times New Roman" w:cs="Times New Roman"/>
          <w:sz w:val="24"/>
          <w:szCs w:val="24"/>
        </w:rPr>
        <w:t xml:space="preserve">the </w:t>
      </w:r>
      <w:r w:rsidR="005C07B4" w:rsidRPr="001B5DFB">
        <w:rPr>
          <w:rFonts w:ascii="Times New Roman" w:hAnsi="Times New Roman" w:cs="Times New Roman"/>
          <w:sz w:val="24"/>
          <w:szCs w:val="24"/>
        </w:rPr>
        <w:t>historian’s</w:t>
      </w:r>
      <w:r w:rsidR="00883E22" w:rsidRPr="001B5DFB">
        <w:rPr>
          <w:rFonts w:ascii="Times New Roman" w:hAnsi="Times New Roman" w:cs="Times New Roman"/>
          <w:sz w:val="24"/>
          <w:szCs w:val="24"/>
        </w:rPr>
        <w:t xml:space="preserve"> </w:t>
      </w:r>
      <w:r w:rsidR="00F37823" w:rsidRPr="001B5DFB">
        <w:rPr>
          <w:rFonts w:ascii="Times New Roman" w:hAnsi="Times New Roman" w:cs="Times New Roman"/>
          <w:sz w:val="24"/>
          <w:szCs w:val="24"/>
        </w:rPr>
        <w:t>truth-telling</w:t>
      </w:r>
      <w:r w:rsidR="00883E22" w:rsidRPr="001B5DFB">
        <w:rPr>
          <w:rFonts w:ascii="Times New Roman" w:hAnsi="Times New Roman" w:cs="Times New Roman"/>
          <w:sz w:val="24"/>
          <w:szCs w:val="24"/>
        </w:rPr>
        <w:t xml:space="preserve"> when narrating history</w:t>
      </w:r>
      <w:r w:rsidR="009338E0" w:rsidRPr="001B5DFB">
        <w:rPr>
          <w:rFonts w:ascii="Times New Roman" w:hAnsi="Times New Roman" w:cs="Times New Roman"/>
          <w:sz w:val="24"/>
          <w:szCs w:val="24"/>
        </w:rPr>
        <w:t xml:space="preserve"> is about something that does not exist anymore and that does not readily have a reference in the present</w:t>
      </w:r>
      <w:r w:rsidR="005C07B4" w:rsidRPr="001B5DFB">
        <w:rPr>
          <w:rFonts w:ascii="Times New Roman" w:hAnsi="Times New Roman" w:cs="Times New Roman"/>
          <w:sz w:val="24"/>
          <w:szCs w:val="24"/>
        </w:rPr>
        <w:t>”.</w:t>
      </w:r>
      <w:r w:rsidR="005C07B4">
        <w:t xml:space="preserve"> </w:t>
      </w:r>
      <w:r w:rsidRPr="00245478">
        <w:rPr>
          <w:rFonts w:ascii="Times New Roman" w:hAnsi="Times New Roman" w:cs="Times New Roman"/>
          <w:sz w:val="24"/>
          <w:szCs w:val="24"/>
        </w:rPr>
        <w:t xml:space="preserve">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who are represented in the novel as the natives of the north-western Transvaal stake their claim to the history of the region as well as the ownership of the land because of earlier settlement. 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nationalist claim to the western Transvaal is in stark contrast to the description of the Matabele arrival on the scene which is given a timeline of a mere “one hundred years ago” and a threatening posture that is reflected in terms of “Otherness”. Their leader Mzilikazi is described as “king of a ferocious tribe called the Matabele, a powerful usurper of determined character who by his sword proclaimed himself ruler over all the land” (Plaatje, 4). The essence of Matabele imperialist aggression symbolized </w:t>
      </w:r>
      <w:r>
        <w:rPr>
          <w:rFonts w:ascii="Times New Roman" w:hAnsi="Times New Roman" w:cs="Times New Roman"/>
          <w:sz w:val="24"/>
          <w:szCs w:val="24"/>
        </w:rPr>
        <w:t xml:space="preserve">in masculinist terms </w:t>
      </w:r>
      <w:r w:rsidRPr="00245478">
        <w:rPr>
          <w:rFonts w:ascii="Times New Roman" w:hAnsi="Times New Roman" w:cs="Times New Roman"/>
          <w:sz w:val="24"/>
          <w:szCs w:val="24"/>
        </w:rPr>
        <w:t xml:space="preserve">by King Mzilikazi is in the novel emphasized. It is foundational to the creation of the feminine nationalist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narrative as a subversion of the Matabele outsider’s narration of his history and this people’s eventual rejection which gets dramatized in the former ethnic group’s ejection from the Transvaal. The Matabele history that is later narrated by this particular people has already been disrupted and delegitimized by the account of its Zululand origins, its rebellion against the Zulu monarch Shaka, its escape from Zululand and its deadly marauding over the lands of the terrified Swazi, the Bapedi and the </w:t>
      </w:r>
      <w:proofErr w:type="spellStart"/>
      <w:r w:rsidRPr="00245478">
        <w:rPr>
          <w:rFonts w:ascii="Times New Roman" w:hAnsi="Times New Roman" w:cs="Times New Roman"/>
          <w:sz w:val="24"/>
          <w:szCs w:val="24"/>
        </w:rPr>
        <w:t>Basutho</w:t>
      </w:r>
      <w:proofErr w:type="spellEnd"/>
      <w:r w:rsidRPr="00245478">
        <w:rPr>
          <w:rFonts w:ascii="Times New Roman" w:hAnsi="Times New Roman" w:cs="Times New Roman"/>
          <w:sz w:val="24"/>
          <w:szCs w:val="24"/>
        </w:rPr>
        <w:t xml:space="preserve"> like “a swarm of locusts” while “driving terror into man and beast with whom they came in contact” (Plaatje, 4). The Matabele “Other” is represented as a pest in binary oppositional relationship to the victim community based on cultural difference and identity politics. Gilroy (2000:155) states that “calculating the relationship between identity and difference, sameness and otherness is an </w:t>
      </w:r>
      <w:r w:rsidRPr="00245478">
        <w:rPr>
          <w:rFonts w:ascii="Times New Roman" w:hAnsi="Times New Roman" w:cs="Times New Roman"/>
          <w:sz w:val="24"/>
          <w:szCs w:val="24"/>
        </w:rPr>
        <w:lastRenderedPageBreak/>
        <w:t>intrinsically political operation”, implying that the difference that is thus particularized is imaginary and owes its existence to issues of political power in all its manifestations.</w:t>
      </w:r>
    </w:p>
    <w:p w14:paraId="7B10CB50" w14:textId="77777777" w:rsidR="00A676D9" w:rsidRPr="00245478" w:rsidRDefault="00A676D9" w:rsidP="00A676D9">
      <w:pPr>
        <w:spacing w:after="0"/>
        <w:ind w:firstLine="720"/>
        <w:jc w:val="both"/>
        <w:rPr>
          <w:rFonts w:ascii="Times New Roman" w:hAnsi="Times New Roman" w:cs="Times New Roman"/>
          <w:sz w:val="24"/>
          <w:szCs w:val="24"/>
        </w:rPr>
      </w:pPr>
    </w:p>
    <w:p w14:paraId="4E54ADBA" w14:textId="6E5D3659" w:rsidR="00A676D9" w:rsidRPr="00245478" w:rsidRDefault="00A676D9" w:rsidP="00A676D9">
      <w:pPr>
        <w:spacing w:after="0"/>
        <w:jc w:val="both"/>
        <w:rPr>
          <w:rFonts w:ascii="Times New Roman" w:hAnsi="Times New Roman" w:cs="Times New Roman"/>
          <w:sz w:val="24"/>
          <w:szCs w:val="24"/>
        </w:rPr>
      </w:pPr>
      <w:r w:rsidRPr="00245478">
        <w:rPr>
          <w:rFonts w:ascii="Times New Roman" w:hAnsi="Times New Roman" w:cs="Times New Roman"/>
          <w:sz w:val="24"/>
          <w:szCs w:val="24"/>
        </w:rPr>
        <w:t xml:space="preserve">The Boer narration of history and subsequent claim to the land, like the Matabele one, has already been rejected as earlier demonstrated in the pre-colonial pastoral narrative of the </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 xml:space="preserve"> tribes. 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are said to be aware of the presence of “the Hottentots and the Boers at Cape Town nearer home” (Plaatje, 2); hence their intrusion into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territory is initially tolerated, yet immediately regarded with suspicion as soon as its imperial designs and presumed cultural superiority begin to emerge. Historically, Mzilikazi who had been one of Shaka’s trusted generals left Zululand in haste in the 1820s after a quarrel over cattle that had been looted from the Basotho king Moshoeshoe, which Mzilikazi refused to hand over. History confirms that his route into the western Transvaal took him through territories occupied by the Basotho, the Swazi and the Bapedi where raids for men, women and cattle were made. What Plaatje omits from his narrative, perhaps for convenient reasons of establishing 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grievance and ultimately, the premises for </w:t>
      </w:r>
      <w:proofErr w:type="spellStart"/>
      <w:r w:rsidRPr="00245478">
        <w:rPr>
          <w:rFonts w:ascii="Times New Roman" w:hAnsi="Times New Roman" w:cs="Times New Roman"/>
          <w:sz w:val="24"/>
          <w:szCs w:val="24"/>
        </w:rPr>
        <w:t>Mhudi’s</w:t>
      </w:r>
      <w:proofErr w:type="spellEnd"/>
      <w:r w:rsidRPr="00245478">
        <w:rPr>
          <w:rFonts w:ascii="Times New Roman" w:hAnsi="Times New Roman" w:cs="Times New Roman"/>
          <w:sz w:val="24"/>
          <w:szCs w:val="24"/>
        </w:rPr>
        <w:t xml:space="preserve"> narration of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nationalism, is that many refugees fleeing the general mayhem of the </w:t>
      </w:r>
      <w:proofErr w:type="spellStart"/>
      <w:r w:rsidRPr="008E5D81">
        <w:rPr>
          <w:rFonts w:ascii="Times New Roman" w:hAnsi="Times New Roman" w:cs="Times New Roman"/>
          <w:i/>
          <w:iCs/>
          <w:sz w:val="24"/>
          <w:szCs w:val="24"/>
        </w:rPr>
        <w:t>uMfecane</w:t>
      </w:r>
      <w:proofErr w:type="spellEnd"/>
      <w:r w:rsidRPr="00245478">
        <w:rPr>
          <w:rFonts w:ascii="Times New Roman" w:hAnsi="Times New Roman" w:cs="Times New Roman"/>
          <w:sz w:val="24"/>
          <w:szCs w:val="24"/>
        </w:rPr>
        <w:t xml:space="preserve"> (tribal wars in south-eastern South Africa linked to Zulu expansionism) joined Mzilikazi for their own survival. Plaatje resolves these contestations over history through multiple narrators</w:t>
      </w:r>
      <w:r>
        <w:rPr>
          <w:rFonts w:ascii="Times New Roman" w:hAnsi="Times New Roman" w:cs="Times New Roman"/>
          <w:sz w:val="24"/>
          <w:szCs w:val="24"/>
        </w:rPr>
        <w:t xml:space="preserve"> in </w:t>
      </w:r>
      <w:r w:rsidRPr="00245478">
        <w:rPr>
          <w:rFonts w:ascii="Times New Roman" w:hAnsi="Times New Roman" w:cs="Times New Roman"/>
          <w:sz w:val="24"/>
          <w:szCs w:val="24"/>
        </w:rPr>
        <w:t>a novel which is formally open-ended and consequently “refuses authoritative disclosures which would stabilize his narrative as another polemic” (</w:t>
      </w:r>
      <w:proofErr w:type="spellStart"/>
      <w:r w:rsidRPr="00245478">
        <w:rPr>
          <w:rFonts w:ascii="Times New Roman" w:hAnsi="Times New Roman" w:cs="Times New Roman"/>
          <w:sz w:val="24"/>
          <w:szCs w:val="24"/>
        </w:rPr>
        <w:t>Chennells</w:t>
      </w:r>
      <w:proofErr w:type="spellEnd"/>
      <w:r w:rsidRPr="00245478">
        <w:rPr>
          <w:rFonts w:ascii="Times New Roman" w:hAnsi="Times New Roman" w:cs="Times New Roman"/>
          <w:sz w:val="24"/>
          <w:szCs w:val="24"/>
        </w:rPr>
        <w:t>, 1997:38).</w:t>
      </w:r>
    </w:p>
    <w:p w14:paraId="2199A78B" w14:textId="77777777" w:rsidR="00A676D9" w:rsidRPr="00245478" w:rsidRDefault="00A676D9" w:rsidP="00A676D9">
      <w:pPr>
        <w:spacing w:after="0"/>
        <w:ind w:firstLine="720"/>
        <w:jc w:val="both"/>
        <w:rPr>
          <w:rFonts w:ascii="Times New Roman" w:hAnsi="Times New Roman" w:cs="Times New Roman"/>
          <w:sz w:val="24"/>
          <w:szCs w:val="24"/>
        </w:rPr>
      </w:pPr>
    </w:p>
    <w:p w14:paraId="1EBD3359" w14:textId="2D994DF9" w:rsidR="00A676D9" w:rsidRPr="00245478" w:rsidRDefault="00A676D9" w:rsidP="00A676D9">
      <w:pPr>
        <w:spacing w:after="0"/>
        <w:jc w:val="both"/>
        <w:rPr>
          <w:rFonts w:ascii="Times New Roman" w:hAnsi="Times New Roman" w:cs="Times New Roman"/>
          <w:sz w:val="24"/>
          <w:szCs w:val="24"/>
        </w:rPr>
      </w:pPr>
      <w:r w:rsidRPr="00245478">
        <w:rPr>
          <w:rFonts w:ascii="Times New Roman" w:hAnsi="Times New Roman" w:cs="Times New Roman"/>
          <w:sz w:val="24"/>
          <w:szCs w:val="24"/>
        </w:rPr>
        <w:t xml:space="preserve">The Boer trek into the interior from the Cape, occurring simultaneously with the Nguni wars in precolonial south-eastern South Africa was a manifestation of Afrikaner nationalism and grievances against British rule in the Cape Colony. Green states that </w:t>
      </w:r>
      <w:proofErr w:type="spellStart"/>
      <w:r w:rsidRPr="00406026">
        <w:rPr>
          <w:rFonts w:ascii="Times New Roman" w:hAnsi="Times New Roman" w:cs="Times New Roman"/>
          <w:i/>
          <w:iCs/>
          <w:sz w:val="24"/>
          <w:szCs w:val="24"/>
        </w:rPr>
        <w:t>Mhudi</w:t>
      </w:r>
      <w:proofErr w:type="spellEnd"/>
      <w:r w:rsidRPr="00406026">
        <w:rPr>
          <w:rFonts w:ascii="Times New Roman" w:hAnsi="Times New Roman" w:cs="Times New Roman"/>
          <w:i/>
          <w:iCs/>
          <w:sz w:val="24"/>
          <w:szCs w:val="24"/>
        </w:rPr>
        <w:t xml:space="preserve"> </w:t>
      </w:r>
      <w:r w:rsidRPr="00245478">
        <w:rPr>
          <w:rFonts w:ascii="Times New Roman" w:hAnsi="Times New Roman" w:cs="Times New Roman"/>
          <w:sz w:val="24"/>
          <w:szCs w:val="24"/>
        </w:rPr>
        <w:t xml:space="preserve">corrects the history </w:t>
      </w:r>
      <w:r>
        <w:rPr>
          <w:rFonts w:ascii="Times New Roman" w:hAnsi="Times New Roman" w:cs="Times New Roman"/>
          <w:sz w:val="24"/>
          <w:szCs w:val="24"/>
        </w:rPr>
        <w:t xml:space="preserve">of Boer settlement in the Western Transvaal </w:t>
      </w:r>
      <w:r w:rsidRPr="00245478">
        <w:rPr>
          <w:rFonts w:ascii="Times New Roman" w:hAnsi="Times New Roman" w:cs="Times New Roman"/>
          <w:sz w:val="24"/>
          <w:szCs w:val="24"/>
        </w:rPr>
        <w:t xml:space="preserve">that is represented in the Afrikaner Nationalist </w:t>
      </w:r>
      <w:r>
        <w:rPr>
          <w:rFonts w:ascii="Times New Roman" w:hAnsi="Times New Roman" w:cs="Times New Roman"/>
          <w:sz w:val="24"/>
          <w:szCs w:val="24"/>
        </w:rPr>
        <w:t>memorialisation of the period</w:t>
      </w:r>
      <w:r w:rsidRPr="00245478">
        <w:rPr>
          <w:rFonts w:ascii="Times New Roman" w:hAnsi="Times New Roman" w:cs="Times New Roman"/>
          <w:sz w:val="24"/>
          <w:szCs w:val="24"/>
        </w:rPr>
        <w:t>. He explains that</w:t>
      </w:r>
      <w:r w:rsidR="00655C61">
        <w:rPr>
          <w:rFonts w:ascii="Times New Roman" w:hAnsi="Times New Roman" w:cs="Times New Roman"/>
          <w:sz w:val="24"/>
          <w:szCs w:val="24"/>
        </w:rPr>
        <w:t xml:space="preserve"> the </w:t>
      </w:r>
      <w:proofErr w:type="spellStart"/>
      <w:proofErr w:type="gramStart"/>
      <w:r w:rsidR="00655C61">
        <w:rPr>
          <w:rFonts w:ascii="Times New Roman" w:hAnsi="Times New Roman" w:cs="Times New Roman"/>
          <w:sz w:val="24"/>
          <w:szCs w:val="24"/>
        </w:rPr>
        <w:t>Voor</w:t>
      </w:r>
      <w:proofErr w:type="spellEnd"/>
      <w:proofErr w:type="gramEnd"/>
    </w:p>
    <w:p w14:paraId="5B67AB7B" w14:textId="77777777" w:rsidR="00A676D9" w:rsidRPr="00245478" w:rsidRDefault="00A676D9" w:rsidP="00A676D9">
      <w:pPr>
        <w:spacing w:before="100" w:beforeAutospacing="1" w:after="100" w:afterAutospacing="1"/>
        <w:ind w:left="283" w:right="283"/>
        <w:jc w:val="both"/>
        <w:rPr>
          <w:rFonts w:ascii="Times New Roman" w:hAnsi="Times New Roman" w:cs="Times New Roman"/>
          <w:sz w:val="24"/>
          <w:szCs w:val="24"/>
        </w:rPr>
      </w:pPr>
      <w:r w:rsidRPr="00245478">
        <w:rPr>
          <w:rFonts w:ascii="Times New Roman" w:hAnsi="Times New Roman" w:cs="Times New Roman"/>
          <w:sz w:val="24"/>
          <w:szCs w:val="24"/>
        </w:rPr>
        <w:t xml:space="preserve">In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the Voortrekkers enter a rich and complex history as relatively minor players, only able to survive at first with the assistance of people already settled in the region, and the story ends before their domination is achieved. Their coming to power through their betrayal of their allies lies in a future only brought into the purview of the narrative by prophecy-a prophecy delivered by Mzilikazi, whose historical perspective proves to be the most prescient in the book (</w:t>
      </w:r>
      <w:r>
        <w:rPr>
          <w:rFonts w:ascii="Times New Roman" w:hAnsi="Times New Roman" w:cs="Times New Roman"/>
          <w:sz w:val="24"/>
          <w:szCs w:val="24"/>
        </w:rPr>
        <w:t>2006:</w:t>
      </w:r>
      <w:r w:rsidRPr="00245478">
        <w:rPr>
          <w:rFonts w:ascii="Times New Roman" w:hAnsi="Times New Roman" w:cs="Times New Roman"/>
          <w:sz w:val="24"/>
          <w:szCs w:val="24"/>
        </w:rPr>
        <w:t>36).</w:t>
      </w:r>
    </w:p>
    <w:p w14:paraId="332A78D5" w14:textId="1B04BE83" w:rsidR="00A676D9" w:rsidRPr="00245478" w:rsidRDefault="00A676D9" w:rsidP="00A676D9">
      <w:pPr>
        <w:spacing w:after="0"/>
        <w:jc w:val="both"/>
        <w:rPr>
          <w:rFonts w:ascii="Times New Roman" w:hAnsi="Times New Roman" w:cs="Times New Roman"/>
          <w:sz w:val="24"/>
          <w:szCs w:val="24"/>
        </w:rPr>
      </w:pPr>
      <w:r w:rsidRPr="00245478">
        <w:rPr>
          <w:rFonts w:ascii="Times New Roman" w:hAnsi="Times New Roman" w:cs="Times New Roman"/>
          <w:sz w:val="24"/>
          <w:szCs w:val="24"/>
        </w:rPr>
        <w:t xml:space="preserve">Thus, </w:t>
      </w:r>
      <w:proofErr w:type="spellStart"/>
      <w:r w:rsidRPr="00245478">
        <w:rPr>
          <w:rFonts w:ascii="Times New Roman" w:hAnsi="Times New Roman" w:cs="Times New Roman"/>
          <w:sz w:val="24"/>
          <w:szCs w:val="24"/>
        </w:rPr>
        <w:t>Mhudi’s</w:t>
      </w:r>
      <w:proofErr w:type="spellEnd"/>
      <w:r w:rsidRPr="00245478">
        <w:rPr>
          <w:rFonts w:ascii="Times New Roman" w:hAnsi="Times New Roman" w:cs="Times New Roman"/>
          <w:sz w:val="24"/>
          <w:szCs w:val="24"/>
        </w:rPr>
        <w:t xml:space="preserve"> reactions to both the Matabele and Boer manifestations of nationalism are authorial prognostications on the competing settler narrations of South African history and the attendant political and territorial claims to the </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 xml:space="preserve"> ancestral lands. These reactions are tampered with the realization that while historical memory can be recovered and appropriated for whatever contemporary ideological and philosophical reasons, its socio-political effects cannot be reversed. Thus, the reality of </w:t>
      </w:r>
      <w:r>
        <w:rPr>
          <w:rFonts w:ascii="Times New Roman" w:hAnsi="Times New Roman" w:cs="Times New Roman"/>
          <w:sz w:val="24"/>
          <w:szCs w:val="24"/>
        </w:rPr>
        <w:t xml:space="preserve">emerging </w:t>
      </w:r>
      <w:r w:rsidRPr="00245478">
        <w:rPr>
          <w:rFonts w:ascii="Times New Roman" w:hAnsi="Times New Roman" w:cs="Times New Roman"/>
          <w:sz w:val="24"/>
          <w:szCs w:val="24"/>
        </w:rPr>
        <w:t xml:space="preserve">Boer political hegemony in South Africa at the time of the publication of the novel in the 1930s was a </w:t>
      </w:r>
      <w:r w:rsidRPr="00245478">
        <w:rPr>
          <w:rFonts w:ascii="Times New Roman" w:hAnsi="Times New Roman" w:cs="Times New Roman"/>
          <w:i/>
          <w:sz w:val="24"/>
          <w:szCs w:val="24"/>
        </w:rPr>
        <w:t>fait</w:t>
      </w:r>
      <w:r w:rsidRPr="00245478">
        <w:rPr>
          <w:rFonts w:ascii="Times New Roman" w:hAnsi="Times New Roman" w:cs="Times New Roman"/>
          <w:sz w:val="24"/>
          <w:szCs w:val="24"/>
        </w:rPr>
        <w:t xml:space="preserve"> </w:t>
      </w:r>
      <w:r w:rsidRPr="00245478">
        <w:rPr>
          <w:rFonts w:ascii="Times New Roman" w:hAnsi="Times New Roman" w:cs="Times New Roman"/>
          <w:i/>
          <w:sz w:val="24"/>
          <w:szCs w:val="24"/>
        </w:rPr>
        <w:t>accompli</w:t>
      </w:r>
      <w:r w:rsidRPr="00245478">
        <w:rPr>
          <w:rFonts w:ascii="Times New Roman" w:hAnsi="Times New Roman" w:cs="Times New Roman"/>
          <w:sz w:val="24"/>
          <w:szCs w:val="24"/>
        </w:rPr>
        <w:t xml:space="preserve">, and the ideology of </w:t>
      </w:r>
      <w:r>
        <w:rPr>
          <w:rFonts w:ascii="Times New Roman" w:hAnsi="Times New Roman" w:cs="Times New Roman"/>
          <w:sz w:val="24"/>
          <w:szCs w:val="24"/>
        </w:rPr>
        <w:t xml:space="preserve">Afrikaner nationalism </w:t>
      </w:r>
      <w:r w:rsidRPr="00245478">
        <w:rPr>
          <w:rFonts w:ascii="Times New Roman" w:hAnsi="Times New Roman" w:cs="Times New Roman"/>
          <w:sz w:val="24"/>
          <w:szCs w:val="24"/>
        </w:rPr>
        <w:t xml:space="preserve">was well-nigh established within the </w:t>
      </w:r>
      <w:r>
        <w:rPr>
          <w:rFonts w:ascii="Times New Roman" w:hAnsi="Times New Roman" w:cs="Times New Roman"/>
          <w:sz w:val="24"/>
          <w:szCs w:val="24"/>
        </w:rPr>
        <w:t>political discourse</w:t>
      </w:r>
      <w:r w:rsidRPr="00245478">
        <w:rPr>
          <w:rFonts w:ascii="Times New Roman" w:hAnsi="Times New Roman" w:cs="Times New Roman"/>
          <w:sz w:val="24"/>
          <w:szCs w:val="24"/>
        </w:rPr>
        <w:t xml:space="preserve"> of </w:t>
      </w:r>
      <w:r>
        <w:rPr>
          <w:rFonts w:ascii="Times New Roman" w:hAnsi="Times New Roman" w:cs="Times New Roman"/>
          <w:sz w:val="24"/>
          <w:szCs w:val="24"/>
        </w:rPr>
        <w:t>pre-1948</w:t>
      </w:r>
      <w:r w:rsidRPr="00245478">
        <w:rPr>
          <w:rFonts w:ascii="Times New Roman" w:hAnsi="Times New Roman" w:cs="Times New Roman"/>
          <w:sz w:val="24"/>
          <w:szCs w:val="24"/>
        </w:rPr>
        <w:t xml:space="preserve"> South Africa. </w:t>
      </w:r>
      <w:r w:rsidR="004C1B2C">
        <w:rPr>
          <w:rFonts w:ascii="Times New Roman" w:hAnsi="Times New Roman" w:cs="Times New Roman"/>
          <w:sz w:val="24"/>
          <w:szCs w:val="24"/>
        </w:rPr>
        <w:t>Thus,</w:t>
      </w:r>
      <w:r>
        <w:rPr>
          <w:rFonts w:ascii="Times New Roman" w:hAnsi="Times New Roman" w:cs="Times New Roman"/>
          <w:sz w:val="24"/>
          <w:szCs w:val="24"/>
        </w:rPr>
        <w:t xml:space="preserve"> </w:t>
      </w:r>
      <w:proofErr w:type="spellStart"/>
      <w:r w:rsidRPr="00245478">
        <w:rPr>
          <w:rFonts w:ascii="Times New Roman" w:hAnsi="Times New Roman" w:cs="Times New Roman"/>
          <w:sz w:val="24"/>
          <w:szCs w:val="24"/>
        </w:rPr>
        <w:t>Mhudi’s</w:t>
      </w:r>
      <w:proofErr w:type="spellEnd"/>
      <w:r w:rsidRPr="00245478">
        <w:rPr>
          <w:rFonts w:ascii="Times New Roman" w:hAnsi="Times New Roman" w:cs="Times New Roman"/>
          <w:sz w:val="24"/>
          <w:szCs w:val="24"/>
        </w:rPr>
        <w:t xml:space="preserve"> narrative voice, whenever it is heard, cascades into the realm of ethno-symbolism as both a female cultural icon and in terms of the novel’s artistic membrane and political aspirations – a metaphor of Pan-Africanism as a counter-narrative of </w:t>
      </w:r>
      <w:r>
        <w:rPr>
          <w:rFonts w:ascii="Times New Roman" w:hAnsi="Times New Roman" w:cs="Times New Roman"/>
          <w:sz w:val="24"/>
          <w:szCs w:val="24"/>
        </w:rPr>
        <w:t xml:space="preserve">both </w:t>
      </w:r>
      <w:r w:rsidRPr="00245478">
        <w:rPr>
          <w:rFonts w:ascii="Times New Roman" w:hAnsi="Times New Roman" w:cs="Times New Roman"/>
          <w:sz w:val="24"/>
          <w:szCs w:val="24"/>
        </w:rPr>
        <w:t xml:space="preserve">colonialism and nascent Boer nationalism. </w:t>
      </w:r>
    </w:p>
    <w:p w14:paraId="7F6A5379" w14:textId="77777777" w:rsidR="00A676D9" w:rsidRPr="00245478" w:rsidRDefault="00A676D9" w:rsidP="00A676D9">
      <w:pPr>
        <w:spacing w:after="0"/>
        <w:ind w:firstLine="720"/>
        <w:jc w:val="both"/>
        <w:rPr>
          <w:rFonts w:ascii="Times New Roman" w:hAnsi="Times New Roman" w:cs="Times New Roman"/>
          <w:sz w:val="24"/>
          <w:szCs w:val="24"/>
        </w:rPr>
      </w:pPr>
    </w:p>
    <w:p w14:paraId="2D114FD4" w14:textId="77777777" w:rsidR="00A676D9" w:rsidRPr="00245478" w:rsidRDefault="00A676D9" w:rsidP="00A676D9">
      <w:pPr>
        <w:spacing w:after="0"/>
        <w:jc w:val="both"/>
        <w:rPr>
          <w:rFonts w:ascii="Times New Roman" w:hAnsi="Times New Roman" w:cs="Times New Roman"/>
          <w:sz w:val="24"/>
          <w:szCs w:val="24"/>
        </w:rPr>
      </w:pPr>
      <w:r w:rsidRPr="00245478">
        <w:rPr>
          <w:rFonts w:ascii="Times New Roman" w:hAnsi="Times New Roman" w:cs="Times New Roman"/>
          <w:sz w:val="24"/>
          <w:szCs w:val="24"/>
        </w:rPr>
        <w:t xml:space="preserve">The novel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needed a philosophy on which to package its political message of African nationalism and consequently produced the paradoxes that Anderson (1991:48-49) summarizes as:</w:t>
      </w:r>
    </w:p>
    <w:p w14:paraId="0C30500F" w14:textId="77777777" w:rsidR="00A676D9" w:rsidRPr="00245478" w:rsidRDefault="00A676D9" w:rsidP="00A676D9">
      <w:pPr>
        <w:spacing w:after="0"/>
        <w:ind w:firstLine="720"/>
        <w:jc w:val="both"/>
        <w:rPr>
          <w:rFonts w:ascii="Times New Roman" w:hAnsi="Times New Roman" w:cs="Times New Roman"/>
          <w:sz w:val="24"/>
          <w:szCs w:val="24"/>
        </w:rPr>
      </w:pPr>
    </w:p>
    <w:p w14:paraId="347C1356" w14:textId="77777777" w:rsidR="00A676D9" w:rsidRPr="00245478" w:rsidRDefault="00A676D9" w:rsidP="00A676D9">
      <w:pPr>
        <w:pStyle w:val="ListParagraph"/>
        <w:numPr>
          <w:ilvl w:val="0"/>
          <w:numId w:val="1"/>
        </w:numPr>
        <w:spacing w:after="0"/>
        <w:jc w:val="both"/>
        <w:rPr>
          <w:rFonts w:ascii="Times New Roman" w:hAnsi="Times New Roman" w:cs="Times New Roman"/>
          <w:sz w:val="24"/>
          <w:szCs w:val="24"/>
        </w:rPr>
      </w:pPr>
      <w:r w:rsidRPr="00245478">
        <w:rPr>
          <w:rFonts w:ascii="Times New Roman" w:hAnsi="Times New Roman" w:cs="Times New Roman"/>
          <w:sz w:val="24"/>
          <w:szCs w:val="24"/>
        </w:rPr>
        <w:t xml:space="preserve">The objective modernity of nations to the historian’s eye versus </w:t>
      </w:r>
      <w:proofErr w:type="gramStart"/>
      <w:r w:rsidRPr="00245478">
        <w:rPr>
          <w:rFonts w:ascii="Times New Roman" w:hAnsi="Times New Roman" w:cs="Times New Roman"/>
          <w:sz w:val="24"/>
          <w:szCs w:val="24"/>
        </w:rPr>
        <w:t>their</w:t>
      </w:r>
      <w:proofErr w:type="gramEnd"/>
    </w:p>
    <w:p w14:paraId="16FE9373" w14:textId="77777777" w:rsidR="00A676D9" w:rsidRPr="00245478" w:rsidRDefault="00A676D9" w:rsidP="00A676D9">
      <w:pPr>
        <w:pStyle w:val="ListParagraph"/>
        <w:spacing w:after="0"/>
        <w:ind w:left="1440"/>
        <w:jc w:val="both"/>
        <w:rPr>
          <w:rFonts w:ascii="Times New Roman" w:hAnsi="Times New Roman" w:cs="Times New Roman"/>
          <w:sz w:val="24"/>
          <w:szCs w:val="24"/>
        </w:rPr>
      </w:pPr>
      <w:r w:rsidRPr="00245478">
        <w:rPr>
          <w:rFonts w:ascii="Times New Roman" w:hAnsi="Times New Roman" w:cs="Times New Roman"/>
          <w:sz w:val="24"/>
          <w:szCs w:val="24"/>
        </w:rPr>
        <w:t>subjective antiquity in the eyes of nationalists.</w:t>
      </w:r>
    </w:p>
    <w:p w14:paraId="3F6B6803" w14:textId="77777777" w:rsidR="00A676D9" w:rsidRPr="00245478" w:rsidRDefault="00A676D9" w:rsidP="00A676D9">
      <w:pPr>
        <w:pStyle w:val="ListParagraph"/>
        <w:numPr>
          <w:ilvl w:val="0"/>
          <w:numId w:val="1"/>
        </w:numPr>
        <w:spacing w:after="0"/>
        <w:jc w:val="both"/>
        <w:rPr>
          <w:rFonts w:ascii="Times New Roman" w:hAnsi="Times New Roman" w:cs="Times New Roman"/>
          <w:sz w:val="24"/>
          <w:szCs w:val="24"/>
        </w:rPr>
      </w:pPr>
      <w:r w:rsidRPr="00245478">
        <w:rPr>
          <w:rFonts w:ascii="Times New Roman" w:hAnsi="Times New Roman" w:cs="Times New Roman"/>
          <w:sz w:val="24"/>
          <w:szCs w:val="24"/>
        </w:rPr>
        <w:t>The formal universality of nationality as a socio-cultural concept.</w:t>
      </w:r>
    </w:p>
    <w:p w14:paraId="16820EA3" w14:textId="77777777" w:rsidR="00A676D9" w:rsidRPr="00245478" w:rsidRDefault="00A676D9" w:rsidP="00A676D9">
      <w:pPr>
        <w:pStyle w:val="ListParagraph"/>
        <w:numPr>
          <w:ilvl w:val="0"/>
          <w:numId w:val="1"/>
        </w:numPr>
        <w:spacing w:after="0"/>
        <w:jc w:val="both"/>
        <w:rPr>
          <w:rFonts w:ascii="Times New Roman" w:hAnsi="Times New Roman" w:cs="Times New Roman"/>
          <w:sz w:val="24"/>
          <w:szCs w:val="24"/>
        </w:rPr>
      </w:pPr>
      <w:r w:rsidRPr="00245478">
        <w:rPr>
          <w:rFonts w:ascii="Times New Roman" w:hAnsi="Times New Roman" w:cs="Times New Roman"/>
          <w:sz w:val="24"/>
          <w:szCs w:val="24"/>
        </w:rPr>
        <w:t>The ‘political’ power of nationalism versus their philosophical poverty</w:t>
      </w:r>
    </w:p>
    <w:p w14:paraId="16784B00" w14:textId="77777777" w:rsidR="00A676D9" w:rsidRPr="00245478" w:rsidRDefault="00A676D9" w:rsidP="00A676D9">
      <w:pPr>
        <w:pStyle w:val="ListParagraph"/>
        <w:spacing w:after="0"/>
        <w:ind w:left="1440"/>
        <w:jc w:val="both"/>
        <w:rPr>
          <w:rFonts w:ascii="Times New Roman" w:hAnsi="Times New Roman" w:cs="Times New Roman"/>
          <w:sz w:val="24"/>
          <w:szCs w:val="24"/>
        </w:rPr>
      </w:pPr>
      <w:r w:rsidRPr="00245478">
        <w:rPr>
          <w:rFonts w:ascii="Times New Roman" w:hAnsi="Times New Roman" w:cs="Times New Roman"/>
          <w:sz w:val="24"/>
          <w:szCs w:val="24"/>
        </w:rPr>
        <w:t>and even incoherence.</w:t>
      </w:r>
    </w:p>
    <w:p w14:paraId="1FE1F2ED" w14:textId="77777777" w:rsidR="00A676D9" w:rsidRPr="00245478" w:rsidRDefault="00A676D9" w:rsidP="00A676D9">
      <w:pPr>
        <w:spacing w:after="0"/>
        <w:jc w:val="both"/>
        <w:rPr>
          <w:rFonts w:ascii="Times New Roman" w:hAnsi="Times New Roman" w:cs="Times New Roman"/>
          <w:sz w:val="24"/>
          <w:szCs w:val="24"/>
        </w:rPr>
      </w:pPr>
    </w:p>
    <w:p w14:paraId="3A314338" w14:textId="77777777" w:rsidR="00A676D9" w:rsidRPr="00245478" w:rsidRDefault="00A676D9" w:rsidP="00A676D9">
      <w:pPr>
        <w:spacing w:after="0"/>
        <w:jc w:val="both"/>
        <w:rPr>
          <w:rFonts w:ascii="Times New Roman" w:hAnsi="Times New Roman" w:cs="Times New Roman"/>
          <w:sz w:val="24"/>
          <w:szCs w:val="24"/>
        </w:rPr>
      </w:pPr>
      <w:r w:rsidRPr="00245478">
        <w:rPr>
          <w:rFonts w:ascii="Times New Roman" w:hAnsi="Times New Roman" w:cs="Times New Roman"/>
          <w:sz w:val="24"/>
          <w:szCs w:val="24"/>
        </w:rPr>
        <w:t xml:space="preserve">Anderson further adds that unlike in most other isms, “nationalism has never produced its own thinkers: no </w:t>
      </w:r>
      <w:proofErr w:type="spellStart"/>
      <w:r w:rsidRPr="00245478">
        <w:rPr>
          <w:rFonts w:ascii="Times New Roman" w:hAnsi="Times New Roman" w:cs="Times New Roman"/>
          <w:sz w:val="24"/>
          <w:szCs w:val="24"/>
        </w:rPr>
        <w:t>Hobbesses</w:t>
      </w:r>
      <w:proofErr w:type="spellEnd"/>
      <w:r w:rsidRPr="00245478">
        <w:rPr>
          <w:rFonts w:ascii="Times New Roman" w:hAnsi="Times New Roman" w:cs="Times New Roman"/>
          <w:sz w:val="24"/>
          <w:szCs w:val="24"/>
        </w:rPr>
        <w:t xml:space="preserve">, </w:t>
      </w:r>
      <w:proofErr w:type="spellStart"/>
      <w:r w:rsidRPr="00245478">
        <w:rPr>
          <w:rFonts w:ascii="Times New Roman" w:hAnsi="Times New Roman" w:cs="Times New Roman"/>
          <w:sz w:val="24"/>
          <w:szCs w:val="24"/>
        </w:rPr>
        <w:t>Tocquevilles</w:t>
      </w:r>
      <w:proofErr w:type="spellEnd"/>
      <w:r w:rsidRPr="00245478">
        <w:rPr>
          <w:rFonts w:ascii="Times New Roman" w:hAnsi="Times New Roman" w:cs="Times New Roman"/>
          <w:sz w:val="24"/>
          <w:szCs w:val="24"/>
        </w:rPr>
        <w:t xml:space="preserve">, </w:t>
      </w:r>
      <w:proofErr w:type="spellStart"/>
      <w:r w:rsidRPr="00245478">
        <w:rPr>
          <w:rFonts w:ascii="Times New Roman" w:hAnsi="Times New Roman" w:cs="Times New Roman"/>
          <w:sz w:val="24"/>
          <w:szCs w:val="24"/>
        </w:rPr>
        <w:t>Marxes</w:t>
      </w:r>
      <w:proofErr w:type="spellEnd"/>
      <w:r w:rsidRPr="00245478">
        <w:rPr>
          <w:rFonts w:ascii="Times New Roman" w:hAnsi="Times New Roman" w:cs="Times New Roman"/>
          <w:sz w:val="24"/>
          <w:szCs w:val="24"/>
        </w:rPr>
        <w:t xml:space="preserve">, or </w:t>
      </w:r>
      <w:proofErr w:type="spellStart"/>
      <w:r w:rsidRPr="00245478">
        <w:rPr>
          <w:rFonts w:ascii="Times New Roman" w:hAnsi="Times New Roman" w:cs="Times New Roman"/>
          <w:sz w:val="24"/>
          <w:szCs w:val="24"/>
        </w:rPr>
        <w:t>Webers</w:t>
      </w:r>
      <w:proofErr w:type="spellEnd"/>
      <w:r w:rsidRPr="00245478">
        <w:rPr>
          <w:rFonts w:ascii="Times New Roman" w:hAnsi="Times New Roman" w:cs="Times New Roman"/>
          <w:sz w:val="24"/>
          <w:szCs w:val="24"/>
        </w:rPr>
        <w:t xml:space="preserve">” (49). Thus, </w:t>
      </w:r>
      <w:proofErr w:type="spellStart"/>
      <w:r w:rsidRPr="00245478">
        <w:rPr>
          <w:rFonts w:ascii="Times New Roman" w:hAnsi="Times New Roman" w:cs="Times New Roman"/>
          <w:sz w:val="24"/>
          <w:szCs w:val="24"/>
        </w:rPr>
        <w:t>Mhudi’s</w:t>
      </w:r>
      <w:proofErr w:type="spellEnd"/>
      <w:r w:rsidRPr="00245478">
        <w:rPr>
          <w:rFonts w:ascii="Times New Roman" w:hAnsi="Times New Roman" w:cs="Times New Roman"/>
          <w:sz w:val="24"/>
          <w:szCs w:val="24"/>
        </w:rPr>
        <w:t xml:space="preserve"> nationalism suffers from this political ambiguity concerning the pertinent question – who constitutes South African nation? The assent to a pan-Africanist ideology in imagining a post-colonial and inclusive South African nation exposes the dilemma of establishing a viable philosophical base for such a conceptualization of the anticipated modern state.</w:t>
      </w:r>
    </w:p>
    <w:p w14:paraId="0EEC7C03" w14:textId="77777777" w:rsidR="00A676D9" w:rsidRPr="00245478" w:rsidRDefault="00A676D9" w:rsidP="00A676D9">
      <w:pPr>
        <w:jc w:val="both"/>
        <w:rPr>
          <w:rFonts w:ascii="Times New Roman" w:hAnsi="Times New Roman" w:cs="Times New Roman"/>
          <w:b/>
          <w:sz w:val="24"/>
          <w:szCs w:val="24"/>
        </w:rPr>
      </w:pPr>
    </w:p>
    <w:p w14:paraId="215E2934" w14:textId="2238FD5C" w:rsidR="00A676D9" w:rsidRPr="00245478" w:rsidRDefault="005D5568" w:rsidP="00A676D9">
      <w:pPr>
        <w:jc w:val="both"/>
        <w:rPr>
          <w:rFonts w:ascii="Times New Roman" w:hAnsi="Times New Roman" w:cs="Times New Roman"/>
          <w:b/>
          <w:sz w:val="24"/>
          <w:szCs w:val="24"/>
        </w:rPr>
      </w:pPr>
      <w:r>
        <w:rPr>
          <w:rFonts w:ascii="Times New Roman" w:hAnsi="Times New Roman" w:cs="Times New Roman"/>
          <w:b/>
          <w:sz w:val="24"/>
          <w:szCs w:val="24"/>
        </w:rPr>
        <w:t xml:space="preserve">3.3 </w:t>
      </w:r>
      <w:proofErr w:type="spellStart"/>
      <w:r w:rsidR="00A676D9" w:rsidRPr="00245478">
        <w:rPr>
          <w:rFonts w:ascii="Times New Roman" w:hAnsi="Times New Roman" w:cs="Times New Roman"/>
          <w:b/>
          <w:sz w:val="24"/>
          <w:szCs w:val="24"/>
        </w:rPr>
        <w:t>Mhudi</w:t>
      </w:r>
      <w:proofErr w:type="spellEnd"/>
      <w:r w:rsidR="00A676D9" w:rsidRPr="00245478">
        <w:rPr>
          <w:rFonts w:ascii="Times New Roman" w:hAnsi="Times New Roman" w:cs="Times New Roman"/>
          <w:b/>
          <w:sz w:val="24"/>
          <w:szCs w:val="24"/>
        </w:rPr>
        <w:t xml:space="preserve"> as </w:t>
      </w:r>
      <w:r w:rsidR="002572C6" w:rsidRPr="00245478">
        <w:rPr>
          <w:rFonts w:ascii="Times New Roman" w:hAnsi="Times New Roman" w:cs="Times New Roman"/>
          <w:b/>
          <w:sz w:val="24"/>
          <w:szCs w:val="24"/>
        </w:rPr>
        <w:t>a</w:t>
      </w:r>
      <w:r w:rsidR="00A676D9">
        <w:rPr>
          <w:rFonts w:ascii="Times New Roman" w:hAnsi="Times New Roman" w:cs="Times New Roman"/>
          <w:b/>
          <w:sz w:val="24"/>
          <w:szCs w:val="24"/>
        </w:rPr>
        <w:t xml:space="preserve"> </w:t>
      </w:r>
      <w:r w:rsidR="002572C6">
        <w:rPr>
          <w:rFonts w:ascii="Times New Roman" w:hAnsi="Times New Roman" w:cs="Times New Roman"/>
          <w:b/>
          <w:sz w:val="24"/>
          <w:szCs w:val="24"/>
        </w:rPr>
        <w:t>political</w:t>
      </w:r>
      <w:r w:rsidR="00A676D9">
        <w:rPr>
          <w:rFonts w:ascii="Times New Roman" w:hAnsi="Times New Roman" w:cs="Times New Roman"/>
          <w:b/>
          <w:sz w:val="24"/>
          <w:szCs w:val="24"/>
        </w:rPr>
        <w:t xml:space="preserve"> idealist</w:t>
      </w:r>
    </w:p>
    <w:p w14:paraId="345F6684" w14:textId="77777777" w:rsidR="00A676D9" w:rsidRPr="00245478" w:rsidRDefault="00A676D9" w:rsidP="00A676D9">
      <w:pPr>
        <w:jc w:val="both"/>
        <w:rPr>
          <w:rFonts w:ascii="Times New Roman" w:hAnsi="Times New Roman" w:cs="Times New Roman"/>
          <w:sz w:val="24"/>
          <w:szCs w:val="24"/>
        </w:rPr>
      </w:pP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is both a</w:t>
      </w:r>
      <w:r>
        <w:rPr>
          <w:rFonts w:ascii="Times New Roman" w:hAnsi="Times New Roman" w:cs="Times New Roman"/>
          <w:sz w:val="24"/>
          <w:szCs w:val="24"/>
        </w:rPr>
        <w:t>n idealist and a visionary nationalist</w:t>
      </w:r>
      <w:r w:rsidRPr="00245478">
        <w:rPr>
          <w:rFonts w:ascii="Times New Roman" w:hAnsi="Times New Roman" w:cs="Times New Roman"/>
          <w:sz w:val="24"/>
          <w:szCs w:val="24"/>
        </w:rPr>
        <w:t xml:space="preserve"> </w:t>
      </w:r>
      <w:r>
        <w:rPr>
          <w:rFonts w:ascii="Times New Roman" w:hAnsi="Times New Roman" w:cs="Times New Roman"/>
          <w:sz w:val="24"/>
          <w:szCs w:val="24"/>
        </w:rPr>
        <w:t>who imagines a</w:t>
      </w:r>
      <w:r w:rsidRPr="00245478">
        <w:rPr>
          <w:rFonts w:ascii="Times New Roman" w:hAnsi="Times New Roman" w:cs="Times New Roman"/>
          <w:sz w:val="24"/>
          <w:szCs w:val="24"/>
        </w:rPr>
        <w:t xml:space="preserve"> </w:t>
      </w:r>
      <w:r>
        <w:rPr>
          <w:rFonts w:ascii="Times New Roman" w:hAnsi="Times New Roman" w:cs="Times New Roman"/>
          <w:sz w:val="24"/>
          <w:szCs w:val="24"/>
        </w:rPr>
        <w:t xml:space="preserve">pluralist </w:t>
      </w:r>
      <w:r w:rsidRPr="00245478">
        <w:rPr>
          <w:rFonts w:ascii="Times New Roman" w:hAnsi="Times New Roman" w:cs="Times New Roman"/>
          <w:sz w:val="24"/>
          <w:szCs w:val="24"/>
        </w:rPr>
        <w:t>post-colonial South Africa</w:t>
      </w:r>
      <w:r>
        <w:rPr>
          <w:rFonts w:ascii="Times New Roman" w:hAnsi="Times New Roman" w:cs="Times New Roman"/>
          <w:sz w:val="24"/>
          <w:szCs w:val="24"/>
        </w:rPr>
        <w:t>.</w:t>
      </w:r>
      <w:r w:rsidRPr="00245478">
        <w:rPr>
          <w:rFonts w:ascii="Times New Roman" w:hAnsi="Times New Roman" w:cs="Times New Roman"/>
          <w:sz w:val="24"/>
          <w:szCs w:val="24"/>
        </w:rPr>
        <w:t xml:space="preserve"> </w:t>
      </w:r>
      <w:r>
        <w:rPr>
          <w:rFonts w:ascii="Times New Roman" w:hAnsi="Times New Roman" w:cs="Times New Roman"/>
          <w:sz w:val="24"/>
          <w:szCs w:val="24"/>
        </w:rPr>
        <w:t>Initially, t</w:t>
      </w:r>
      <w:r w:rsidRPr="00245478">
        <w:rPr>
          <w:rFonts w:ascii="Times New Roman" w:hAnsi="Times New Roman" w:cs="Times New Roman"/>
          <w:sz w:val="24"/>
          <w:szCs w:val="24"/>
        </w:rPr>
        <w:t xml:space="preserve">here is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the survivor of pre-colonial Matabele militarism enduring through guile and instinct in the bush, and miraculously meeting her future husband Ra-</w:t>
      </w:r>
      <w:proofErr w:type="spellStart"/>
      <w:r w:rsidRPr="00245478">
        <w:rPr>
          <w:rFonts w:ascii="Times New Roman" w:hAnsi="Times New Roman" w:cs="Times New Roman"/>
          <w:sz w:val="24"/>
          <w:szCs w:val="24"/>
        </w:rPr>
        <w:t>Thaga</w:t>
      </w:r>
      <w:proofErr w:type="spellEnd"/>
      <w:r w:rsidRPr="00245478">
        <w:rPr>
          <w:rFonts w:ascii="Times New Roman" w:hAnsi="Times New Roman" w:cs="Times New Roman"/>
          <w:sz w:val="24"/>
          <w:szCs w:val="24"/>
        </w:rPr>
        <w:t xml:space="preserve"> while foraging in the forest. There is also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the matriarch, the nation builder, the warrior, the prophetess of hope and the stalwart of Pan-Africanism who befriends and consoles Queen </w:t>
      </w:r>
      <w:proofErr w:type="spellStart"/>
      <w:r w:rsidRPr="00245478">
        <w:rPr>
          <w:rFonts w:ascii="Times New Roman" w:hAnsi="Times New Roman" w:cs="Times New Roman"/>
          <w:sz w:val="24"/>
          <w:szCs w:val="24"/>
        </w:rPr>
        <w:t>Umnandi</w:t>
      </w:r>
      <w:proofErr w:type="spellEnd"/>
      <w:r w:rsidRPr="00245478">
        <w:rPr>
          <w:rFonts w:ascii="Times New Roman" w:hAnsi="Times New Roman" w:cs="Times New Roman"/>
          <w:sz w:val="24"/>
          <w:szCs w:val="24"/>
        </w:rPr>
        <w:t xml:space="preserve"> the fugitive wife of the adversary </w:t>
      </w:r>
      <w:r>
        <w:rPr>
          <w:rFonts w:ascii="Times New Roman" w:hAnsi="Times New Roman" w:cs="Times New Roman"/>
          <w:sz w:val="24"/>
          <w:szCs w:val="24"/>
        </w:rPr>
        <w:t xml:space="preserve">King </w:t>
      </w:r>
      <w:r w:rsidRPr="00245478">
        <w:rPr>
          <w:rFonts w:ascii="Times New Roman" w:hAnsi="Times New Roman" w:cs="Times New Roman"/>
          <w:sz w:val="24"/>
          <w:szCs w:val="24"/>
        </w:rPr>
        <w:t xml:space="preserve">Mzilikazi. </w:t>
      </w:r>
      <w:proofErr w:type="spellStart"/>
      <w:r w:rsidRPr="00245478">
        <w:rPr>
          <w:rFonts w:ascii="Times New Roman" w:hAnsi="Times New Roman" w:cs="Times New Roman"/>
          <w:sz w:val="24"/>
          <w:szCs w:val="24"/>
        </w:rPr>
        <w:t>Umnandi’s</w:t>
      </w:r>
      <w:proofErr w:type="spellEnd"/>
      <w:r w:rsidRPr="00245478">
        <w:rPr>
          <w:rFonts w:ascii="Times New Roman" w:hAnsi="Times New Roman" w:cs="Times New Roman"/>
          <w:sz w:val="24"/>
          <w:szCs w:val="24"/>
        </w:rPr>
        <w:t xml:space="preserve"> interaction with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transforms the former character’s fortunes by readying her for re-integration into the Matabele nation, thus foreshadowing Matabele post-war pacification. Thus, </w:t>
      </w:r>
      <w:proofErr w:type="spellStart"/>
      <w:r w:rsidRPr="00245478">
        <w:rPr>
          <w:rFonts w:ascii="Times New Roman" w:hAnsi="Times New Roman" w:cs="Times New Roman"/>
          <w:sz w:val="24"/>
          <w:szCs w:val="24"/>
        </w:rPr>
        <w:t>Mhudi’s</w:t>
      </w:r>
      <w:proofErr w:type="spellEnd"/>
      <w:r w:rsidRPr="00245478">
        <w:rPr>
          <w:rFonts w:ascii="Times New Roman" w:hAnsi="Times New Roman" w:cs="Times New Roman"/>
          <w:sz w:val="24"/>
          <w:szCs w:val="24"/>
        </w:rPr>
        <w:t xml:space="preserve"> semi-biographical story of survival, which is interwoven with her husband Ra-</w:t>
      </w:r>
      <w:proofErr w:type="spellStart"/>
      <w:r w:rsidRPr="00245478">
        <w:rPr>
          <w:rFonts w:ascii="Times New Roman" w:hAnsi="Times New Roman" w:cs="Times New Roman"/>
          <w:sz w:val="24"/>
          <w:szCs w:val="24"/>
        </w:rPr>
        <w:t>Thaga’s</w:t>
      </w:r>
      <w:proofErr w:type="spellEnd"/>
      <w:r w:rsidRPr="00245478">
        <w:rPr>
          <w:rFonts w:ascii="Times New Roman" w:hAnsi="Times New Roman" w:cs="Times New Roman"/>
          <w:sz w:val="24"/>
          <w:szCs w:val="24"/>
        </w:rPr>
        <w:t xml:space="preserve"> transcends superficial boundaries of time, space, and ethnicity, exuding a firm, yet dignified and soothing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-centred nationalism. On the other hand, the omniscient narrator-centred pastoral narrative which earlier establishes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identity and recounts the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/Ra-</w:t>
      </w:r>
      <w:proofErr w:type="spellStart"/>
      <w:r w:rsidRPr="00245478">
        <w:rPr>
          <w:rFonts w:ascii="Times New Roman" w:hAnsi="Times New Roman" w:cs="Times New Roman"/>
          <w:sz w:val="24"/>
          <w:szCs w:val="24"/>
        </w:rPr>
        <w:t>thaga</w:t>
      </w:r>
      <w:proofErr w:type="spellEnd"/>
      <w:r w:rsidRPr="00245478">
        <w:rPr>
          <w:rFonts w:ascii="Times New Roman" w:hAnsi="Times New Roman" w:cs="Times New Roman"/>
          <w:sz w:val="24"/>
          <w:szCs w:val="24"/>
        </w:rPr>
        <w:t xml:space="preserve"> romance belongs in two opposing worlds – the past and the present or the imagined and the real. </w:t>
      </w:r>
      <w:proofErr w:type="spellStart"/>
      <w:r w:rsidRPr="00245478">
        <w:rPr>
          <w:rFonts w:ascii="Times New Roman" w:hAnsi="Times New Roman" w:cs="Times New Roman"/>
          <w:sz w:val="24"/>
          <w:szCs w:val="24"/>
        </w:rPr>
        <w:t>Chennells</w:t>
      </w:r>
      <w:proofErr w:type="spellEnd"/>
      <w:r w:rsidRPr="00245478">
        <w:rPr>
          <w:rFonts w:ascii="Times New Roman" w:hAnsi="Times New Roman" w:cs="Times New Roman"/>
          <w:sz w:val="24"/>
          <w:szCs w:val="24"/>
        </w:rPr>
        <w:t xml:space="preserve"> (1997:41) aptly states that the tension in pastoral narratives has its origins in the contradiction between “the narrator’s location and the location which his or her imagination has created and where the narrative is situated.”</w:t>
      </w:r>
    </w:p>
    <w:p w14:paraId="11DA99A6" w14:textId="049EDF2C" w:rsidR="00F840F7"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The pastoral Eden in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i/>
          <w:sz w:val="24"/>
          <w:szCs w:val="24"/>
        </w:rPr>
        <w:t xml:space="preserve"> </w:t>
      </w:r>
      <w:r w:rsidRPr="00245478">
        <w:rPr>
          <w:rFonts w:ascii="Times New Roman" w:hAnsi="Times New Roman" w:cs="Times New Roman"/>
          <w:sz w:val="24"/>
          <w:szCs w:val="24"/>
        </w:rPr>
        <w:t xml:space="preserve">which articulates a supposedly pre-Matabele and a primordial </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 xml:space="preserve"> society is violently disrupted by the Matabele conquest of the territory and the payment of tribute to Mzilikazi, a humiliating affront to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nationalism. Suddenly a people who “led their patriarchal life under their several chiefs who owed no allegiance to any king or emperor” (Plaatje, 1) find themselves conquered and subjected to tribute payment. What is galling to their cultural sensibilities and strong sense of nationalism is the alleged cultural impiety and arrogance of the Matabele men who habitually prance around “in their birthday garb thereby forcing the modest </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 xml:space="preserve"> women and children to retire on each appearance of Matabele men” (Plaatje, 4).  </w:t>
      </w:r>
      <w:r w:rsidR="00381EF5">
        <w:rPr>
          <w:rFonts w:ascii="Times New Roman" w:hAnsi="Times New Roman" w:cs="Times New Roman"/>
          <w:sz w:val="24"/>
          <w:szCs w:val="24"/>
        </w:rPr>
        <w:t>The omniscient narrat</w:t>
      </w:r>
      <w:r w:rsidR="007F6312">
        <w:rPr>
          <w:rFonts w:ascii="Times New Roman" w:hAnsi="Times New Roman" w:cs="Times New Roman"/>
          <w:sz w:val="24"/>
          <w:szCs w:val="24"/>
        </w:rPr>
        <w:t xml:space="preserve">or’s rhetoric, in the above </w:t>
      </w:r>
      <w:r w:rsidR="00B214C2">
        <w:rPr>
          <w:rFonts w:ascii="Times New Roman" w:hAnsi="Times New Roman" w:cs="Times New Roman"/>
          <w:sz w:val="24"/>
          <w:szCs w:val="24"/>
        </w:rPr>
        <w:t xml:space="preserve">narration of </w:t>
      </w:r>
      <w:proofErr w:type="spellStart"/>
      <w:r w:rsidR="00B214C2">
        <w:rPr>
          <w:rFonts w:ascii="Times New Roman" w:hAnsi="Times New Roman" w:cs="Times New Roman"/>
          <w:sz w:val="24"/>
          <w:szCs w:val="24"/>
        </w:rPr>
        <w:t>Barolong</w:t>
      </w:r>
      <w:proofErr w:type="spellEnd"/>
      <w:r w:rsidR="00B214C2">
        <w:rPr>
          <w:rFonts w:ascii="Times New Roman" w:hAnsi="Times New Roman" w:cs="Times New Roman"/>
          <w:sz w:val="24"/>
          <w:szCs w:val="24"/>
        </w:rPr>
        <w:t xml:space="preserve"> history, prior to the outsiders’ interventions </w:t>
      </w:r>
      <w:r w:rsidR="00651897">
        <w:rPr>
          <w:rFonts w:ascii="Times New Roman" w:hAnsi="Times New Roman" w:cs="Times New Roman"/>
          <w:sz w:val="24"/>
          <w:szCs w:val="24"/>
        </w:rPr>
        <w:t xml:space="preserve">is a </w:t>
      </w:r>
      <w:r w:rsidR="009D113F">
        <w:rPr>
          <w:rFonts w:ascii="Times New Roman" w:hAnsi="Times New Roman" w:cs="Times New Roman"/>
          <w:sz w:val="24"/>
          <w:szCs w:val="24"/>
        </w:rPr>
        <w:t>discursive</w:t>
      </w:r>
      <w:r w:rsidR="00651897">
        <w:rPr>
          <w:rFonts w:ascii="Times New Roman" w:hAnsi="Times New Roman" w:cs="Times New Roman"/>
          <w:sz w:val="24"/>
          <w:szCs w:val="24"/>
        </w:rPr>
        <w:t xml:space="preserve"> event</w:t>
      </w:r>
      <w:r w:rsidR="00E94736">
        <w:rPr>
          <w:rFonts w:ascii="Times New Roman" w:hAnsi="Times New Roman" w:cs="Times New Roman"/>
          <w:sz w:val="24"/>
          <w:szCs w:val="24"/>
        </w:rPr>
        <w:t xml:space="preserve"> running</w:t>
      </w:r>
      <w:r w:rsidR="00651897">
        <w:rPr>
          <w:rFonts w:ascii="Times New Roman" w:hAnsi="Times New Roman" w:cs="Times New Roman"/>
          <w:sz w:val="24"/>
          <w:szCs w:val="24"/>
        </w:rPr>
        <w:t xml:space="preserve"> </w:t>
      </w:r>
      <w:r w:rsidR="00651897">
        <w:rPr>
          <w:rFonts w:ascii="Times New Roman" w:hAnsi="Times New Roman" w:cs="Times New Roman"/>
          <w:sz w:val="24"/>
          <w:szCs w:val="24"/>
        </w:rPr>
        <w:lastRenderedPageBreak/>
        <w:t xml:space="preserve">concurrently with the </w:t>
      </w:r>
      <w:r w:rsidR="009606B4">
        <w:rPr>
          <w:rFonts w:ascii="Times New Roman" w:hAnsi="Times New Roman" w:cs="Times New Roman"/>
          <w:sz w:val="24"/>
          <w:szCs w:val="24"/>
        </w:rPr>
        <w:t xml:space="preserve">central narrative of </w:t>
      </w:r>
      <w:r w:rsidR="00753CC7">
        <w:rPr>
          <w:rFonts w:ascii="Times New Roman" w:hAnsi="Times New Roman" w:cs="Times New Roman"/>
          <w:sz w:val="24"/>
          <w:szCs w:val="24"/>
        </w:rPr>
        <w:t xml:space="preserve">the </w:t>
      </w:r>
      <w:proofErr w:type="spellStart"/>
      <w:r w:rsidR="00753CC7">
        <w:rPr>
          <w:rFonts w:ascii="Times New Roman" w:hAnsi="Times New Roman" w:cs="Times New Roman"/>
          <w:sz w:val="24"/>
          <w:szCs w:val="24"/>
        </w:rPr>
        <w:t>Mhudi</w:t>
      </w:r>
      <w:proofErr w:type="spellEnd"/>
      <w:r w:rsidR="00753CC7">
        <w:rPr>
          <w:rFonts w:ascii="Times New Roman" w:hAnsi="Times New Roman" w:cs="Times New Roman"/>
          <w:sz w:val="24"/>
          <w:szCs w:val="24"/>
        </w:rPr>
        <w:t xml:space="preserve">/Ra </w:t>
      </w:r>
      <w:proofErr w:type="spellStart"/>
      <w:r w:rsidR="00753CC7">
        <w:rPr>
          <w:rFonts w:ascii="Times New Roman" w:hAnsi="Times New Roman" w:cs="Times New Roman"/>
          <w:sz w:val="24"/>
          <w:szCs w:val="24"/>
        </w:rPr>
        <w:t>Thaga</w:t>
      </w:r>
      <w:proofErr w:type="spellEnd"/>
      <w:r w:rsidR="00753CC7">
        <w:rPr>
          <w:rFonts w:ascii="Times New Roman" w:hAnsi="Times New Roman" w:cs="Times New Roman"/>
          <w:sz w:val="24"/>
          <w:szCs w:val="24"/>
        </w:rPr>
        <w:t xml:space="preserve"> or </w:t>
      </w:r>
      <w:proofErr w:type="spellStart"/>
      <w:r w:rsidR="00753CC7">
        <w:rPr>
          <w:rFonts w:ascii="Times New Roman" w:hAnsi="Times New Roman" w:cs="Times New Roman"/>
          <w:sz w:val="24"/>
          <w:szCs w:val="24"/>
        </w:rPr>
        <w:t>Barolong</w:t>
      </w:r>
      <w:proofErr w:type="spellEnd"/>
      <w:r w:rsidR="00753CC7">
        <w:rPr>
          <w:rFonts w:ascii="Times New Roman" w:hAnsi="Times New Roman" w:cs="Times New Roman"/>
          <w:sz w:val="24"/>
          <w:szCs w:val="24"/>
        </w:rPr>
        <w:t xml:space="preserve"> encounter with </w:t>
      </w:r>
      <w:r w:rsidR="009D113F">
        <w:rPr>
          <w:rFonts w:ascii="Times New Roman" w:hAnsi="Times New Roman" w:cs="Times New Roman"/>
          <w:sz w:val="24"/>
          <w:szCs w:val="24"/>
        </w:rPr>
        <w:t>external forces</w:t>
      </w:r>
      <w:r w:rsidR="00C64CD9">
        <w:rPr>
          <w:rFonts w:ascii="Times New Roman" w:hAnsi="Times New Roman" w:cs="Times New Roman"/>
          <w:sz w:val="24"/>
          <w:szCs w:val="24"/>
        </w:rPr>
        <w:t xml:space="preserve">. It reminisces about the lost past of peace and </w:t>
      </w:r>
      <w:r w:rsidR="005A7DE1">
        <w:rPr>
          <w:rFonts w:ascii="Times New Roman" w:hAnsi="Times New Roman" w:cs="Times New Roman"/>
          <w:sz w:val="24"/>
          <w:szCs w:val="24"/>
        </w:rPr>
        <w:t>Edenic innocence</w:t>
      </w:r>
      <w:r w:rsidR="000E2110">
        <w:rPr>
          <w:rFonts w:ascii="Times New Roman" w:hAnsi="Times New Roman" w:cs="Times New Roman"/>
          <w:sz w:val="24"/>
          <w:szCs w:val="24"/>
        </w:rPr>
        <w:t xml:space="preserve">, while also communicating a sense of </w:t>
      </w:r>
      <w:r w:rsidR="00825A1F">
        <w:rPr>
          <w:rFonts w:ascii="Times New Roman" w:hAnsi="Times New Roman" w:cs="Times New Roman"/>
          <w:sz w:val="24"/>
          <w:szCs w:val="24"/>
        </w:rPr>
        <w:t xml:space="preserve">defiant assertion of </w:t>
      </w:r>
      <w:r w:rsidR="000303FF">
        <w:rPr>
          <w:rFonts w:ascii="Times New Roman" w:hAnsi="Times New Roman" w:cs="Times New Roman"/>
          <w:sz w:val="24"/>
          <w:szCs w:val="24"/>
        </w:rPr>
        <w:t xml:space="preserve">national essence. </w:t>
      </w:r>
      <w:r w:rsidR="007B4659">
        <w:rPr>
          <w:rFonts w:ascii="Times New Roman" w:hAnsi="Times New Roman" w:cs="Times New Roman"/>
          <w:sz w:val="24"/>
          <w:szCs w:val="24"/>
        </w:rPr>
        <w:t>In the nationalist discourse</w:t>
      </w:r>
      <w:r w:rsidR="000A7F92">
        <w:rPr>
          <w:rFonts w:ascii="Times New Roman" w:hAnsi="Times New Roman" w:cs="Times New Roman"/>
          <w:sz w:val="24"/>
          <w:szCs w:val="24"/>
        </w:rPr>
        <w:t xml:space="preserve">, wherein this representation of </w:t>
      </w:r>
      <w:proofErr w:type="spellStart"/>
      <w:r w:rsidR="000A7F92">
        <w:rPr>
          <w:rFonts w:ascii="Times New Roman" w:hAnsi="Times New Roman" w:cs="Times New Roman"/>
          <w:sz w:val="24"/>
          <w:szCs w:val="24"/>
        </w:rPr>
        <w:t>Barolong</w:t>
      </w:r>
      <w:proofErr w:type="spellEnd"/>
      <w:r w:rsidR="000A7F92">
        <w:rPr>
          <w:rFonts w:ascii="Times New Roman" w:hAnsi="Times New Roman" w:cs="Times New Roman"/>
          <w:sz w:val="24"/>
          <w:szCs w:val="24"/>
        </w:rPr>
        <w:t xml:space="preserve"> history and national identity occur, the </w:t>
      </w:r>
      <w:r w:rsidR="005C2440">
        <w:rPr>
          <w:rFonts w:ascii="Times New Roman" w:hAnsi="Times New Roman" w:cs="Times New Roman"/>
          <w:sz w:val="24"/>
          <w:szCs w:val="24"/>
        </w:rPr>
        <w:t>level of the narrator as a historian</w:t>
      </w:r>
      <w:r w:rsidR="005D2E47">
        <w:rPr>
          <w:rFonts w:ascii="Times New Roman" w:hAnsi="Times New Roman" w:cs="Times New Roman"/>
          <w:sz w:val="24"/>
          <w:szCs w:val="24"/>
        </w:rPr>
        <w:t xml:space="preserve"> and</w:t>
      </w:r>
      <w:r w:rsidR="005C2440">
        <w:rPr>
          <w:rFonts w:ascii="Times New Roman" w:hAnsi="Times New Roman" w:cs="Times New Roman"/>
          <w:sz w:val="24"/>
          <w:szCs w:val="24"/>
        </w:rPr>
        <w:t xml:space="preserve"> a </w:t>
      </w:r>
      <w:r w:rsidR="00D15B82">
        <w:rPr>
          <w:rFonts w:ascii="Times New Roman" w:hAnsi="Times New Roman" w:cs="Times New Roman"/>
          <w:sz w:val="24"/>
          <w:szCs w:val="24"/>
        </w:rPr>
        <w:t>nationalist</w:t>
      </w:r>
      <w:r w:rsidR="005D2E47">
        <w:rPr>
          <w:rFonts w:ascii="Times New Roman" w:hAnsi="Times New Roman" w:cs="Times New Roman"/>
          <w:sz w:val="24"/>
          <w:szCs w:val="24"/>
        </w:rPr>
        <w:t xml:space="preserve"> and </w:t>
      </w:r>
      <w:r w:rsidR="00235130">
        <w:rPr>
          <w:rFonts w:ascii="Times New Roman" w:hAnsi="Times New Roman" w:cs="Times New Roman"/>
          <w:sz w:val="24"/>
          <w:szCs w:val="24"/>
        </w:rPr>
        <w:t xml:space="preserve">positions </w:t>
      </w:r>
      <w:r w:rsidR="00E94736">
        <w:rPr>
          <w:rFonts w:ascii="Times New Roman" w:hAnsi="Times New Roman" w:cs="Times New Roman"/>
          <w:sz w:val="24"/>
          <w:szCs w:val="24"/>
        </w:rPr>
        <w:t>him</w:t>
      </w:r>
      <w:r w:rsidR="00235130">
        <w:rPr>
          <w:rFonts w:ascii="Times New Roman" w:hAnsi="Times New Roman" w:cs="Times New Roman"/>
          <w:sz w:val="24"/>
          <w:szCs w:val="24"/>
        </w:rPr>
        <w:t xml:space="preserve"> to </w:t>
      </w:r>
      <w:r w:rsidR="009342BF">
        <w:rPr>
          <w:rFonts w:ascii="Times New Roman" w:hAnsi="Times New Roman" w:cs="Times New Roman"/>
          <w:sz w:val="24"/>
          <w:szCs w:val="24"/>
        </w:rPr>
        <w:t xml:space="preserve">seamlessly </w:t>
      </w:r>
      <w:r w:rsidR="00235130">
        <w:rPr>
          <w:rFonts w:ascii="Times New Roman" w:hAnsi="Times New Roman" w:cs="Times New Roman"/>
          <w:sz w:val="24"/>
          <w:szCs w:val="24"/>
        </w:rPr>
        <w:t xml:space="preserve">accommodate the </w:t>
      </w:r>
      <w:r w:rsidR="0061574C">
        <w:rPr>
          <w:rFonts w:ascii="Times New Roman" w:hAnsi="Times New Roman" w:cs="Times New Roman"/>
          <w:sz w:val="24"/>
          <w:szCs w:val="24"/>
        </w:rPr>
        <w:t>often-contradictory</w:t>
      </w:r>
      <w:r w:rsidR="00235130">
        <w:rPr>
          <w:rFonts w:ascii="Times New Roman" w:hAnsi="Times New Roman" w:cs="Times New Roman"/>
          <w:sz w:val="24"/>
          <w:szCs w:val="24"/>
        </w:rPr>
        <w:t xml:space="preserve"> </w:t>
      </w:r>
      <w:r w:rsidR="00B5092E">
        <w:rPr>
          <w:rFonts w:ascii="Times New Roman" w:hAnsi="Times New Roman" w:cs="Times New Roman"/>
          <w:sz w:val="24"/>
          <w:szCs w:val="24"/>
        </w:rPr>
        <w:t xml:space="preserve">narrations of </w:t>
      </w:r>
      <w:r w:rsidR="006F0913">
        <w:rPr>
          <w:rFonts w:ascii="Times New Roman" w:hAnsi="Times New Roman" w:cs="Times New Roman"/>
          <w:sz w:val="24"/>
          <w:szCs w:val="24"/>
        </w:rPr>
        <w:t>the different racial and ethnic groups found in the story, and therefore, in the cou</w:t>
      </w:r>
      <w:r w:rsidR="0061574C">
        <w:rPr>
          <w:rFonts w:ascii="Times New Roman" w:hAnsi="Times New Roman" w:cs="Times New Roman"/>
          <w:sz w:val="24"/>
          <w:szCs w:val="24"/>
        </w:rPr>
        <w:t xml:space="preserve">ntry. </w:t>
      </w:r>
      <w:r w:rsidR="00057657">
        <w:rPr>
          <w:rFonts w:ascii="Times New Roman" w:hAnsi="Times New Roman" w:cs="Times New Roman"/>
          <w:sz w:val="24"/>
          <w:szCs w:val="24"/>
        </w:rPr>
        <w:t xml:space="preserve">Plato’s rhetorical model of narration which </w:t>
      </w:r>
      <w:r w:rsidR="007C1FDB">
        <w:rPr>
          <w:rFonts w:ascii="Times New Roman" w:hAnsi="Times New Roman" w:cs="Times New Roman"/>
          <w:sz w:val="24"/>
          <w:szCs w:val="24"/>
        </w:rPr>
        <w:t>distinguishes between the diegesis and mimesis,</w:t>
      </w:r>
      <w:r w:rsidR="00202D39">
        <w:rPr>
          <w:rFonts w:ascii="Times New Roman" w:hAnsi="Times New Roman" w:cs="Times New Roman"/>
          <w:sz w:val="24"/>
          <w:szCs w:val="24"/>
        </w:rPr>
        <w:t xml:space="preserve"> enables the </w:t>
      </w:r>
      <w:r w:rsidR="005F44CF">
        <w:rPr>
          <w:rFonts w:ascii="Times New Roman" w:hAnsi="Times New Roman" w:cs="Times New Roman"/>
          <w:sz w:val="24"/>
          <w:szCs w:val="24"/>
        </w:rPr>
        <w:t xml:space="preserve">omniscient narrator to incorporate the contradictory </w:t>
      </w:r>
      <w:r w:rsidR="00FA77F3">
        <w:rPr>
          <w:rFonts w:ascii="Times New Roman" w:hAnsi="Times New Roman" w:cs="Times New Roman"/>
          <w:sz w:val="24"/>
          <w:szCs w:val="24"/>
        </w:rPr>
        <w:t>narrations of South Africa</w:t>
      </w:r>
      <w:r w:rsidR="00542A45">
        <w:rPr>
          <w:rFonts w:ascii="Times New Roman" w:hAnsi="Times New Roman" w:cs="Times New Roman"/>
          <w:sz w:val="24"/>
          <w:szCs w:val="24"/>
        </w:rPr>
        <w:t xml:space="preserve"> without disrupting the plot</w:t>
      </w:r>
      <w:r w:rsidR="008A719C">
        <w:rPr>
          <w:rFonts w:ascii="Times New Roman" w:hAnsi="Times New Roman" w:cs="Times New Roman"/>
          <w:sz w:val="24"/>
          <w:szCs w:val="24"/>
        </w:rPr>
        <w:t>.</w:t>
      </w:r>
      <w:r w:rsidR="00CF45F2">
        <w:rPr>
          <w:rFonts w:ascii="Times New Roman" w:hAnsi="Times New Roman" w:cs="Times New Roman"/>
          <w:sz w:val="24"/>
          <w:szCs w:val="24"/>
        </w:rPr>
        <w:t xml:space="preserve"> </w:t>
      </w:r>
      <w:r w:rsidR="009342BF">
        <w:rPr>
          <w:rFonts w:ascii="Times New Roman" w:hAnsi="Times New Roman" w:cs="Times New Roman"/>
          <w:sz w:val="24"/>
          <w:szCs w:val="24"/>
        </w:rPr>
        <w:t xml:space="preserve">The </w:t>
      </w:r>
      <w:r w:rsidR="00DC71CF">
        <w:rPr>
          <w:rFonts w:ascii="Times New Roman" w:hAnsi="Times New Roman" w:cs="Times New Roman"/>
          <w:sz w:val="24"/>
          <w:szCs w:val="24"/>
        </w:rPr>
        <w:t>diegesis</w:t>
      </w:r>
      <w:r w:rsidR="009342BF">
        <w:rPr>
          <w:rFonts w:ascii="Times New Roman" w:hAnsi="Times New Roman" w:cs="Times New Roman"/>
          <w:sz w:val="24"/>
          <w:szCs w:val="24"/>
        </w:rPr>
        <w:t xml:space="preserve"> </w:t>
      </w:r>
      <w:r w:rsidR="006C68FC">
        <w:rPr>
          <w:rFonts w:ascii="Times New Roman" w:hAnsi="Times New Roman" w:cs="Times New Roman"/>
          <w:sz w:val="24"/>
          <w:szCs w:val="24"/>
        </w:rPr>
        <w:t xml:space="preserve">in Plato’s model </w:t>
      </w:r>
      <w:r w:rsidR="009342BF">
        <w:rPr>
          <w:rFonts w:ascii="Times New Roman" w:hAnsi="Times New Roman" w:cs="Times New Roman"/>
          <w:sz w:val="24"/>
          <w:szCs w:val="24"/>
        </w:rPr>
        <w:t xml:space="preserve">is the </w:t>
      </w:r>
      <w:r w:rsidR="00DC71CF">
        <w:rPr>
          <w:rFonts w:ascii="Times New Roman" w:hAnsi="Times New Roman" w:cs="Times New Roman"/>
          <w:sz w:val="24"/>
          <w:szCs w:val="24"/>
        </w:rPr>
        <w:t xml:space="preserve">poet’s voice which may in certain cases, mimic </w:t>
      </w:r>
      <w:r w:rsidR="003D6348">
        <w:rPr>
          <w:rFonts w:ascii="Times New Roman" w:hAnsi="Times New Roman" w:cs="Times New Roman"/>
          <w:sz w:val="24"/>
          <w:szCs w:val="24"/>
        </w:rPr>
        <w:t xml:space="preserve">the speaker’s (character’s) one. </w:t>
      </w:r>
      <w:r w:rsidR="00CF45F2">
        <w:rPr>
          <w:rFonts w:ascii="Times New Roman" w:hAnsi="Times New Roman" w:cs="Times New Roman"/>
          <w:sz w:val="24"/>
          <w:szCs w:val="24"/>
        </w:rPr>
        <w:t xml:space="preserve">In </w:t>
      </w:r>
      <w:r w:rsidR="003D6348">
        <w:rPr>
          <w:rFonts w:ascii="Times New Roman" w:hAnsi="Times New Roman" w:cs="Times New Roman"/>
          <w:sz w:val="24"/>
          <w:szCs w:val="24"/>
        </w:rPr>
        <w:t>the above</w:t>
      </w:r>
      <w:r w:rsidR="001F1ECA">
        <w:rPr>
          <w:rFonts w:ascii="Times New Roman" w:hAnsi="Times New Roman" w:cs="Times New Roman"/>
          <w:sz w:val="24"/>
          <w:szCs w:val="24"/>
        </w:rPr>
        <w:t xml:space="preserve"> (</w:t>
      </w:r>
      <w:proofErr w:type="spellStart"/>
      <w:r w:rsidR="001F1ECA" w:rsidRPr="001F1ECA">
        <w:rPr>
          <w:rFonts w:ascii="Times New Roman" w:hAnsi="Times New Roman" w:cs="Times New Roman"/>
          <w:i/>
          <w:iCs/>
          <w:sz w:val="24"/>
          <w:szCs w:val="24"/>
        </w:rPr>
        <w:t>Mhudi</w:t>
      </w:r>
      <w:proofErr w:type="spellEnd"/>
      <w:r w:rsidR="001F1ECA">
        <w:rPr>
          <w:rFonts w:ascii="Times New Roman" w:hAnsi="Times New Roman" w:cs="Times New Roman"/>
          <w:sz w:val="24"/>
          <w:szCs w:val="24"/>
        </w:rPr>
        <w:t>)</w:t>
      </w:r>
      <w:r w:rsidR="00CF45F2">
        <w:rPr>
          <w:rFonts w:ascii="Times New Roman" w:hAnsi="Times New Roman" w:cs="Times New Roman"/>
          <w:sz w:val="24"/>
          <w:szCs w:val="24"/>
        </w:rPr>
        <w:t xml:space="preserve"> case, the </w:t>
      </w:r>
      <w:r w:rsidR="00F44601">
        <w:rPr>
          <w:rFonts w:ascii="Times New Roman" w:hAnsi="Times New Roman" w:cs="Times New Roman"/>
          <w:sz w:val="24"/>
          <w:szCs w:val="24"/>
        </w:rPr>
        <w:t>omniscient</w:t>
      </w:r>
      <w:r w:rsidR="00CF45F2">
        <w:rPr>
          <w:rFonts w:ascii="Times New Roman" w:hAnsi="Times New Roman" w:cs="Times New Roman"/>
          <w:sz w:val="24"/>
          <w:szCs w:val="24"/>
        </w:rPr>
        <w:t xml:space="preserve"> narrator’s distinct </w:t>
      </w:r>
      <w:r w:rsidR="00F44601">
        <w:rPr>
          <w:rFonts w:ascii="Times New Roman" w:hAnsi="Times New Roman" w:cs="Times New Roman"/>
          <w:sz w:val="24"/>
          <w:szCs w:val="24"/>
        </w:rPr>
        <w:t>rhetoric may</w:t>
      </w:r>
      <w:r w:rsidR="00635D24">
        <w:rPr>
          <w:rFonts w:ascii="Times New Roman" w:hAnsi="Times New Roman" w:cs="Times New Roman"/>
          <w:sz w:val="24"/>
          <w:szCs w:val="24"/>
        </w:rPr>
        <w:t>, in a semiotic sense,</w:t>
      </w:r>
      <w:r w:rsidR="00F44601">
        <w:rPr>
          <w:rFonts w:ascii="Times New Roman" w:hAnsi="Times New Roman" w:cs="Times New Roman"/>
          <w:sz w:val="24"/>
          <w:szCs w:val="24"/>
        </w:rPr>
        <w:t xml:space="preserve"> </w:t>
      </w:r>
      <w:r w:rsidR="003E4E74">
        <w:rPr>
          <w:rFonts w:ascii="Times New Roman" w:hAnsi="Times New Roman" w:cs="Times New Roman"/>
          <w:sz w:val="24"/>
          <w:szCs w:val="24"/>
        </w:rPr>
        <w:t xml:space="preserve">coherently </w:t>
      </w:r>
      <w:r w:rsidR="00F44601">
        <w:rPr>
          <w:rFonts w:ascii="Times New Roman" w:hAnsi="Times New Roman" w:cs="Times New Roman"/>
          <w:sz w:val="24"/>
          <w:szCs w:val="24"/>
        </w:rPr>
        <w:t xml:space="preserve">blend with </w:t>
      </w:r>
      <w:r w:rsidR="006145C5">
        <w:rPr>
          <w:rFonts w:ascii="Times New Roman" w:hAnsi="Times New Roman" w:cs="Times New Roman"/>
          <w:sz w:val="24"/>
          <w:szCs w:val="24"/>
        </w:rPr>
        <w:t xml:space="preserve">the </w:t>
      </w:r>
      <w:proofErr w:type="spellStart"/>
      <w:r w:rsidR="006145C5">
        <w:rPr>
          <w:rFonts w:ascii="Times New Roman" w:hAnsi="Times New Roman" w:cs="Times New Roman"/>
          <w:sz w:val="24"/>
          <w:szCs w:val="24"/>
        </w:rPr>
        <w:t>Barolong</w:t>
      </w:r>
      <w:proofErr w:type="spellEnd"/>
      <w:r w:rsidR="006145C5">
        <w:rPr>
          <w:rFonts w:ascii="Times New Roman" w:hAnsi="Times New Roman" w:cs="Times New Roman"/>
          <w:sz w:val="24"/>
          <w:szCs w:val="24"/>
        </w:rPr>
        <w:t xml:space="preserve">, or the Matabele narratives, without </w:t>
      </w:r>
      <w:r w:rsidR="0046570D">
        <w:rPr>
          <w:rFonts w:ascii="Times New Roman" w:hAnsi="Times New Roman" w:cs="Times New Roman"/>
          <w:sz w:val="24"/>
          <w:szCs w:val="24"/>
        </w:rPr>
        <w:t>delegitimizing them</w:t>
      </w:r>
      <w:r w:rsidR="000A69D5">
        <w:rPr>
          <w:rFonts w:ascii="Times New Roman" w:hAnsi="Times New Roman" w:cs="Times New Roman"/>
          <w:sz w:val="24"/>
          <w:szCs w:val="24"/>
        </w:rPr>
        <w:t xml:space="preserve"> or </w:t>
      </w:r>
      <w:r w:rsidR="001F1ECA">
        <w:rPr>
          <w:rFonts w:ascii="Times New Roman" w:hAnsi="Times New Roman" w:cs="Times New Roman"/>
          <w:sz w:val="24"/>
          <w:szCs w:val="24"/>
        </w:rPr>
        <w:t xml:space="preserve">worse, </w:t>
      </w:r>
      <w:r w:rsidR="000A69D5">
        <w:rPr>
          <w:rFonts w:ascii="Times New Roman" w:hAnsi="Times New Roman" w:cs="Times New Roman"/>
          <w:sz w:val="24"/>
          <w:szCs w:val="24"/>
        </w:rPr>
        <w:t>appropriating their voices.</w:t>
      </w:r>
      <w:r w:rsidR="007C1FDB">
        <w:rPr>
          <w:rFonts w:ascii="Times New Roman" w:hAnsi="Times New Roman" w:cs="Times New Roman"/>
          <w:sz w:val="24"/>
          <w:szCs w:val="24"/>
        </w:rPr>
        <w:t xml:space="preserve"> </w:t>
      </w:r>
    </w:p>
    <w:p w14:paraId="4AEC9963" w14:textId="729D267E"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The destruction of </w:t>
      </w:r>
      <w:proofErr w:type="spellStart"/>
      <w:r w:rsidRPr="00245478">
        <w:rPr>
          <w:rFonts w:ascii="Times New Roman" w:hAnsi="Times New Roman" w:cs="Times New Roman"/>
          <w:sz w:val="24"/>
          <w:szCs w:val="24"/>
        </w:rPr>
        <w:t>Kunana</w:t>
      </w:r>
      <w:proofErr w:type="spellEnd"/>
      <w:r w:rsidRPr="00245478">
        <w:rPr>
          <w:rFonts w:ascii="Times New Roman" w:hAnsi="Times New Roman" w:cs="Times New Roman"/>
          <w:sz w:val="24"/>
          <w:szCs w:val="24"/>
        </w:rPr>
        <w:t xml:space="preserve"> 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capital and the massacre that follows this are the ultimate acts of sacrilege which are blood-curdling </w:t>
      </w:r>
      <w:r>
        <w:rPr>
          <w:rFonts w:ascii="Times New Roman" w:hAnsi="Times New Roman" w:cs="Times New Roman"/>
          <w:sz w:val="24"/>
          <w:szCs w:val="24"/>
        </w:rPr>
        <w:t xml:space="preserve">and </w:t>
      </w:r>
      <w:r w:rsidRPr="00245478">
        <w:rPr>
          <w:rFonts w:ascii="Times New Roman" w:hAnsi="Times New Roman" w:cs="Times New Roman"/>
          <w:sz w:val="24"/>
          <w:szCs w:val="24"/>
        </w:rPr>
        <w:t xml:space="preserve">callous. They include infanticide, genocide, and acts of misogyny wherein Matabele men defile “their spears with women’s blood” (18).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and Ra-</w:t>
      </w:r>
      <w:proofErr w:type="spellStart"/>
      <w:r w:rsidRPr="00245478">
        <w:rPr>
          <w:rFonts w:ascii="Times New Roman" w:hAnsi="Times New Roman" w:cs="Times New Roman"/>
          <w:sz w:val="24"/>
          <w:szCs w:val="24"/>
        </w:rPr>
        <w:t>Thaga’s</w:t>
      </w:r>
      <w:proofErr w:type="spellEnd"/>
      <w:r w:rsidRPr="00245478">
        <w:rPr>
          <w:rFonts w:ascii="Times New Roman" w:hAnsi="Times New Roman" w:cs="Times New Roman"/>
          <w:sz w:val="24"/>
          <w:szCs w:val="24"/>
        </w:rPr>
        <w:t xml:space="preserve"> fortuitous bush meeting and sojourn in the wild somewhat revives that Eden, albeit temporarily, and rekindles the crashed spirit of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nationalism through the hope of the rebirth of the nation with the lovebirds being its progenitors. </w:t>
      </w:r>
      <w:proofErr w:type="spellStart"/>
      <w:r w:rsidRPr="00245478">
        <w:rPr>
          <w:rFonts w:ascii="Times New Roman" w:hAnsi="Times New Roman" w:cs="Times New Roman"/>
          <w:sz w:val="24"/>
          <w:szCs w:val="24"/>
        </w:rPr>
        <w:t>Chennells</w:t>
      </w:r>
      <w:proofErr w:type="spellEnd"/>
      <w:r w:rsidRPr="00245478">
        <w:rPr>
          <w:rFonts w:ascii="Times New Roman" w:hAnsi="Times New Roman" w:cs="Times New Roman"/>
          <w:sz w:val="24"/>
          <w:szCs w:val="24"/>
        </w:rPr>
        <w:t xml:space="preserve"> (1997:42) argues that Plaatje “wrote the Tswana past as cyclical in its material realities and static in its consciousness, and the linear and the progressive could be made to emerge from the disorder which occupies the middle ground of the narrative”. Thus, in the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w:t>
      </w:r>
      <w:proofErr w:type="spellStart"/>
      <w:r w:rsidRPr="00245478">
        <w:rPr>
          <w:rFonts w:ascii="Times New Roman" w:hAnsi="Times New Roman" w:cs="Times New Roman"/>
          <w:sz w:val="24"/>
          <w:szCs w:val="24"/>
        </w:rPr>
        <w:t>chronotope</w:t>
      </w:r>
      <w:proofErr w:type="spellEnd"/>
      <w:r w:rsidRPr="00245478">
        <w:rPr>
          <w:rFonts w:ascii="Times New Roman" w:hAnsi="Times New Roman" w:cs="Times New Roman"/>
          <w:sz w:val="24"/>
          <w:szCs w:val="24"/>
        </w:rPr>
        <w:t xml:space="preserve">, in keeping with Bakhtin’s (2002:15) view of the artistic representation of space and time in literature, “spatial and temporal indicators are fused into one carefully thought-out, concrete whole.” </w:t>
      </w:r>
    </w:p>
    <w:p w14:paraId="71C55715" w14:textId="606968AA" w:rsidR="00A676D9" w:rsidRPr="00245478" w:rsidRDefault="00A676D9" w:rsidP="00A676D9">
      <w:pPr>
        <w:jc w:val="both"/>
        <w:rPr>
          <w:rFonts w:ascii="Times New Roman" w:hAnsi="Times New Roman" w:cs="Times New Roman"/>
          <w:sz w:val="24"/>
          <w:szCs w:val="24"/>
        </w:rPr>
      </w:pPr>
      <w:proofErr w:type="spellStart"/>
      <w:r w:rsidRPr="00245478">
        <w:rPr>
          <w:rFonts w:ascii="Times New Roman" w:hAnsi="Times New Roman" w:cs="Times New Roman"/>
          <w:sz w:val="24"/>
          <w:szCs w:val="24"/>
        </w:rPr>
        <w:t>Mhudi</w:t>
      </w:r>
      <w:r w:rsidR="004404A1">
        <w:rPr>
          <w:rFonts w:ascii="Times New Roman" w:hAnsi="Times New Roman" w:cs="Times New Roman"/>
          <w:sz w:val="24"/>
          <w:szCs w:val="24"/>
        </w:rPr>
        <w:t>’s</w:t>
      </w:r>
      <w:proofErr w:type="spellEnd"/>
      <w:r w:rsidR="004404A1">
        <w:rPr>
          <w:rFonts w:ascii="Times New Roman" w:hAnsi="Times New Roman" w:cs="Times New Roman"/>
          <w:sz w:val="24"/>
          <w:szCs w:val="24"/>
        </w:rPr>
        <w:t xml:space="preserve"> character</w:t>
      </w:r>
      <w:r w:rsidR="00D92BAD">
        <w:rPr>
          <w:rFonts w:ascii="Times New Roman" w:hAnsi="Times New Roman" w:cs="Times New Roman"/>
          <w:sz w:val="24"/>
          <w:szCs w:val="24"/>
        </w:rPr>
        <w:t>, in</w:t>
      </w:r>
      <w:r w:rsidRPr="00245478">
        <w:rPr>
          <w:rFonts w:ascii="Times New Roman" w:hAnsi="Times New Roman" w:cs="Times New Roman"/>
          <w:sz w:val="24"/>
          <w:szCs w:val="24"/>
        </w:rPr>
        <w:t xml:space="preserve"> the central role it occupies in all the novel’s artistic spaces is a unifying force that entwines the novel and predicts an imagined post-colonial order in which the different narrations of history have been brought into </w:t>
      </w:r>
      <w:r>
        <w:rPr>
          <w:rFonts w:ascii="Times New Roman" w:hAnsi="Times New Roman" w:cs="Times New Roman"/>
          <w:sz w:val="24"/>
          <w:szCs w:val="24"/>
        </w:rPr>
        <w:t xml:space="preserve">an idealistic </w:t>
      </w:r>
      <w:r w:rsidRPr="00245478">
        <w:rPr>
          <w:rFonts w:ascii="Times New Roman" w:hAnsi="Times New Roman" w:cs="Times New Roman"/>
          <w:sz w:val="24"/>
          <w:szCs w:val="24"/>
        </w:rPr>
        <w:t>harmony</w:t>
      </w:r>
      <w:r>
        <w:rPr>
          <w:rFonts w:ascii="Times New Roman" w:hAnsi="Times New Roman" w:cs="Times New Roman"/>
          <w:sz w:val="24"/>
          <w:szCs w:val="24"/>
        </w:rPr>
        <w:t>.</w:t>
      </w:r>
      <w:r w:rsidRPr="00245478">
        <w:rPr>
          <w:rFonts w:ascii="Times New Roman" w:hAnsi="Times New Roman" w:cs="Times New Roman"/>
          <w:sz w:val="24"/>
          <w:szCs w:val="24"/>
        </w:rPr>
        <w:t xml:space="preserve"> The harmony that is brought about by the expulsion of the Matabele from the Transvaal Highveld through a Boer-led coalition of Griqua, Boer, Basotho and </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 xml:space="preserve"> forces does not resolve the contest over history, nor does it pacify the remaining national entities. The peace is immediately threatened by assertive Boer nationalism that is predicted in the Matabele narrative where Mzilikazi compares the </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 xml:space="preserve"> clans’ collaboration with the “bearded Boers” to a fool who catches a lion’s whelp and thinks that, if he feeds it with the milk of cows, he will in due course possess a “useful mastiff to help him in hunting valuable specimens of wild beasts” (Plaatje, 178). In Mzilikazi’s figurative representation of this confederacy, the foolish man </w:t>
      </w:r>
      <w:proofErr w:type="spellStart"/>
      <w:r w:rsidRPr="00245478">
        <w:rPr>
          <w:rFonts w:ascii="Times New Roman" w:hAnsi="Times New Roman" w:cs="Times New Roman"/>
          <w:sz w:val="24"/>
          <w:szCs w:val="24"/>
        </w:rPr>
        <w:t>Zungu</w:t>
      </w:r>
      <w:proofErr w:type="spellEnd"/>
      <w:r w:rsidRPr="00245478">
        <w:rPr>
          <w:rFonts w:ascii="Times New Roman" w:hAnsi="Times New Roman" w:cs="Times New Roman"/>
          <w:sz w:val="24"/>
          <w:szCs w:val="24"/>
        </w:rPr>
        <w:t xml:space="preserve"> returns home one day to find that the domesticated cub has “eaten his children, chewed up two of his wives” (179). The salient warning is that the Boers will ultimately turn against their hosts and establish their state. Of course, Plaatje the politician, Pan-Africanist and historian had the benefit of hindsight when exposing Boer treachery. </w:t>
      </w:r>
    </w:p>
    <w:p w14:paraId="3AAAC4F4" w14:textId="77777777" w:rsidR="00A676D9" w:rsidRPr="00245478" w:rsidRDefault="00A676D9" w:rsidP="00A676D9">
      <w:pPr>
        <w:jc w:val="both"/>
        <w:rPr>
          <w:rFonts w:ascii="Times New Roman" w:hAnsi="Times New Roman" w:cs="Times New Roman"/>
          <w:sz w:val="24"/>
          <w:szCs w:val="24"/>
        </w:rPr>
      </w:pPr>
      <w:proofErr w:type="spellStart"/>
      <w:r w:rsidRPr="00245478">
        <w:rPr>
          <w:rFonts w:ascii="Times New Roman" w:hAnsi="Times New Roman" w:cs="Times New Roman"/>
          <w:sz w:val="24"/>
          <w:szCs w:val="24"/>
        </w:rPr>
        <w:t>Chennells</w:t>
      </w:r>
      <w:proofErr w:type="spellEnd"/>
      <w:r w:rsidRPr="00245478">
        <w:rPr>
          <w:rFonts w:ascii="Times New Roman" w:hAnsi="Times New Roman" w:cs="Times New Roman"/>
          <w:sz w:val="24"/>
          <w:szCs w:val="24"/>
        </w:rPr>
        <w:t xml:space="preserve"> (1997:45) states that the novel ends with no compensation provided to 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“for the world the Ndebele destroyed” as the Union of South Africa which emerges and the British government “simply serve[s] to perpetuate the Fall and extend the wilderness”. He points to the destruction of the Matabele kingdom as the only compensation for the destruction of </w:t>
      </w:r>
      <w:proofErr w:type="spellStart"/>
      <w:r w:rsidRPr="00245478">
        <w:rPr>
          <w:rFonts w:ascii="Times New Roman" w:hAnsi="Times New Roman" w:cs="Times New Roman"/>
          <w:sz w:val="24"/>
          <w:szCs w:val="24"/>
        </w:rPr>
        <w:t>Kunana</w:t>
      </w:r>
      <w:proofErr w:type="spellEnd"/>
      <w:r w:rsidRPr="00245478">
        <w:rPr>
          <w:rFonts w:ascii="Times New Roman" w:hAnsi="Times New Roman" w:cs="Times New Roman"/>
          <w:sz w:val="24"/>
          <w:szCs w:val="24"/>
        </w:rPr>
        <w:t xml:space="preserve">, an intervention which Voortrekker mythology uses to demand gratitude from the </w:t>
      </w:r>
      <w:r w:rsidRPr="00245478">
        <w:rPr>
          <w:rFonts w:ascii="Times New Roman" w:hAnsi="Times New Roman" w:cs="Times New Roman"/>
          <w:sz w:val="24"/>
          <w:szCs w:val="24"/>
        </w:rPr>
        <w:lastRenderedPageBreak/>
        <w:t xml:space="preserve">Tswana for their rescue from the Matabele and to justify their claim of establishing peace and order on the Highveld. </w:t>
      </w:r>
      <w:proofErr w:type="spellStart"/>
      <w:r w:rsidRPr="00245478">
        <w:rPr>
          <w:rFonts w:ascii="Times New Roman" w:hAnsi="Times New Roman" w:cs="Times New Roman"/>
          <w:sz w:val="24"/>
          <w:szCs w:val="24"/>
        </w:rPr>
        <w:t>Chennells</w:t>
      </w:r>
      <w:proofErr w:type="spellEnd"/>
      <w:r w:rsidRPr="00245478">
        <w:rPr>
          <w:rFonts w:ascii="Times New Roman" w:hAnsi="Times New Roman" w:cs="Times New Roman"/>
          <w:sz w:val="24"/>
          <w:szCs w:val="24"/>
        </w:rPr>
        <w:t xml:space="preserve"> also points out that Ra-</w:t>
      </w:r>
      <w:proofErr w:type="spellStart"/>
      <w:r w:rsidRPr="00245478">
        <w:rPr>
          <w:rFonts w:ascii="Times New Roman" w:hAnsi="Times New Roman" w:cs="Times New Roman"/>
          <w:sz w:val="24"/>
          <w:szCs w:val="24"/>
        </w:rPr>
        <w:t>Thaga</w:t>
      </w:r>
      <w:proofErr w:type="spellEnd"/>
      <w:r w:rsidRPr="00245478">
        <w:rPr>
          <w:rFonts w:ascii="Times New Roman" w:hAnsi="Times New Roman" w:cs="Times New Roman"/>
          <w:sz w:val="24"/>
          <w:szCs w:val="24"/>
        </w:rPr>
        <w:t xml:space="preserve"> and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remain refugees under the protection of their southern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relatives as their own clan is never restored in the north when the novel ends. Instead, Ra-</w:t>
      </w:r>
      <w:proofErr w:type="spellStart"/>
      <w:r w:rsidRPr="00245478">
        <w:rPr>
          <w:rFonts w:ascii="Times New Roman" w:hAnsi="Times New Roman" w:cs="Times New Roman"/>
          <w:sz w:val="24"/>
          <w:szCs w:val="24"/>
        </w:rPr>
        <w:t>Thaga</w:t>
      </w:r>
      <w:proofErr w:type="spellEnd"/>
      <w:r w:rsidRPr="00245478">
        <w:rPr>
          <w:rFonts w:ascii="Times New Roman" w:hAnsi="Times New Roman" w:cs="Times New Roman"/>
          <w:sz w:val="24"/>
          <w:szCs w:val="24"/>
        </w:rPr>
        <w:t xml:space="preserve"> and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are seen “trekking across the empty veld, in a dilapidated waggon, which the only man among the Dutch who treats blacks with some respect has given as a souvenir for her [</w:t>
      </w:r>
      <w:proofErr w:type="spellStart"/>
      <w:r w:rsidRPr="00245478">
        <w:rPr>
          <w:rFonts w:ascii="Times New Roman" w:hAnsi="Times New Roman" w:cs="Times New Roman"/>
          <w:sz w:val="24"/>
          <w:szCs w:val="24"/>
        </w:rPr>
        <w:t>Mhudi’s</w:t>
      </w:r>
      <w:proofErr w:type="spellEnd"/>
      <w:r w:rsidRPr="00245478">
        <w:rPr>
          <w:rFonts w:ascii="Times New Roman" w:hAnsi="Times New Roman" w:cs="Times New Roman"/>
          <w:sz w:val="24"/>
          <w:szCs w:val="24"/>
        </w:rPr>
        <w:t xml:space="preserve">] part in the defeat of the Ndebele”. </w:t>
      </w:r>
    </w:p>
    <w:p w14:paraId="44529616" w14:textId="4F8DBC3D"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Green finds in the novel’s open-ended conclusion “a much firmer emphasis, an emphasis that becomes clear if we keep in mind that the historical trajectory in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is aimed at a future beyond that of Mzilikazi’s prophecy and Plaatje’s present – and for that matter, 1994” (2006:46). By 1994, he means the end of apartheid in South Africa that brought the ANC into political power and heralded the democratic dispensation. This adds another prophetic dimension to the novel, beyond Mzilikazi’s one. Thus, the dream of a post-conflict inclusive state in South Africa is not achieved; rather, it is indefinitely deferred. It will not be realized in </w:t>
      </w:r>
      <w:proofErr w:type="spellStart"/>
      <w:r w:rsidRPr="00245478">
        <w:rPr>
          <w:rFonts w:ascii="Times New Roman" w:hAnsi="Times New Roman" w:cs="Times New Roman"/>
          <w:sz w:val="24"/>
          <w:szCs w:val="24"/>
        </w:rPr>
        <w:t>Mhudi’s</w:t>
      </w:r>
      <w:proofErr w:type="spellEnd"/>
      <w:r w:rsidRPr="00245478">
        <w:rPr>
          <w:rFonts w:ascii="Times New Roman" w:hAnsi="Times New Roman" w:cs="Times New Roman"/>
          <w:sz w:val="24"/>
          <w:szCs w:val="24"/>
        </w:rPr>
        <w:t xml:space="preserve"> lifetime. </w:t>
      </w:r>
      <w:proofErr w:type="spellStart"/>
      <w:r w:rsidRPr="00245478">
        <w:rPr>
          <w:rFonts w:ascii="Times New Roman" w:hAnsi="Times New Roman" w:cs="Times New Roman"/>
          <w:sz w:val="24"/>
          <w:szCs w:val="24"/>
        </w:rPr>
        <w:t>Mhudi’s</w:t>
      </w:r>
      <w:proofErr w:type="spellEnd"/>
      <w:r w:rsidRPr="00245478">
        <w:rPr>
          <w:rFonts w:ascii="Times New Roman" w:hAnsi="Times New Roman" w:cs="Times New Roman"/>
          <w:sz w:val="24"/>
          <w:szCs w:val="24"/>
        </w:rPr>
        <w:t xml:space="preserve"> destiny ends in benumbing emptiness and wandering thoughts about what the future might hold. Her role in the destruction of the Matabele state in the Transvaal, prominent though it is, is largely unrecognized in the Boer contemplation of modern South Africa</w:t>
      </w:r>
      <w:r w:rsidR="002D512C">
        <w:rPr>
          <w:rFonts w:ascii="Times New Roman" w:hAnsi="Times New Roman" w:cs="Times New Roman"/>
          <w:sz w:val="24"/>
          <w:szCs w:val="24"/>
        </w:rPr>
        <w:t>n nation</w:t>
      </w:r>
      <w:r w:rsidRPr="00245478">
        <w:rPr>
          <w:rFonts w:ascii="Times New Roman" w:hAnsi="Times New Roman" w:cs="Times New Roman"/>
          <w:sz w:val="24"/>
          <w:szCs w:val="24"/>
        </w:rPr>
        <w:t>.</w:t>
      </w:r>
    </w:p>
    <w:p w14:paraId="2F54B4D7" w14:textId="622E827E" w:rsidR="00A676D9" w:rsidRPr="00245478" w:rsidRDefault="005D5568" w:rsidP="00A676D9">
      <w:pPr>
        <w:jc w:val="both"/>
        <w:rPr>
          <w:rFonts w:ascii="Times New Roman" w:hAnsi="Times New Roman" w:cs="Times New Roman"/>
          <w:b/>
          <w:sz w:val="24"/>
          <w:szCs w:val="24"/>
        </w:rPr>
      </w:pPr>
      <w:r>
        <w:rPr>
          <w:rFonts w:ascii="Times New Roman" w:hAnsi="Times New Roman" w:cs="Times New Roman"/>
          <w:b/>
          <w:sz w:val="24"/>
          <w:szCs w:val="24"/>
        </w:rPr>
        <w:t xml:space="preserve">3.4 </w:t>
      </w:r>
      <w:proofErr w:type="spellStart"/>
      <w:r w:rsidR="00A676D9" w:rsidRPr="00245478">
        <w:rPr>
          <w:rFonts w:ascii="Times New Roman" w:hAnsi="Times New Roman" w:cs="Times New Roman"/>
          <w:b/>
          <w:sz w:val="24"/>
          <w:szCs w:val="24"/>
        </w:rPr>
        <w:t>Mhudi</w:t>
      </w:r>
      <w:proofErr w:type="spellEnd"/>
      <w:r w:rsidR="00A676D9" w:rsidRPr="00245478">
        <w:rPr>
          <w:rFonts w:ascii="Times New Roman" w:hAnsi="Times New Roman" w:cs="Times New Roman"/>
          <w:b/>
          <w:sz w:val="24"/>
          <w:szCs w:val="24"/>
        </w:rPr>
        <w:t xml:space="preserve"> in the context of cultural determinism and nascent nationalism</w:t>
      </w:r>
    </w:p>
    <w:p w14:paraId="5FAA76B1" w14:textId="77777777" w:rsidR="00A676D9" w:rsidRPr="00245478" w:rsidRDefault="00A676D9" w:rsidP="00A676D9">
      <w:pPr>
        <w:spacing w:line="240" w:lineRule="auto"/>
        <w:jc w:val="both"/>
        <w:rPr>
          <w:rFonts w:ascii="Times New Roman" w:hAnsi="Times New Roman" w:cs="Times New Roman"/>
          <w:sz w:val="24"/>
          <w:szCs w:val="24"/>
        </w:rPr>
      </w:pPr>
      <w:r w:rsidRPr="00245478">
        <w:rPr>
          <w:rFonts w:ascii="Times New Roman" w:hAnsi="Times New Roman" w:cs="Times New Roman"/>
          <w:sz w:val="24"/>
          <w:szCs w:val="24"/>
        </w:rPr>
        <w:t xml:space="preserve">A nation, according to Anderson (1991:224) has its cultural roots and symbols, some of which are meaningless and “saturated with ghostly national imaginings”. Language forms part of a nation’s cultural identity. Cultural determinism is defined as the view that the cultural factors in which we are nurtured influence our behaviour patterns, attitudes, and values throughout our generations instead of the biological and other factors. This view is incompatible with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and Basotho views on Matabele and </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 xml:space="preserve"> behavioural patterns in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Matabele militarism is associated with biological factors which clearly distinguish them from their Basotho and </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 xml:space="preserve"> counterparts; hence Moroka informs the Boers that there is biological difference between the Basotho/</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 xml:space="preserve"> and the Matabele ethnic groups as if there is some exclusive genetic homogeneity within the former ethnic groups that distinguishes them from their Matabele adversaries. </w:t>
      </w:r>
    </w:p>
    <w:p w14:paraId="2998554B" w14:textId="77777777" w:rsidR="00A676D9" w:rsidRPr="00245478" w:rsidRDefault="00A676D9" w:rsidP="00A676D9">
      <w:pPr>
        <w:spacing w:line="240" w:lineRule="auto"/>
        <w:jc w:val="both"/>
        <w:rPr>
          <w:rFonts w:ascii="Times New Roman" w:hAnsi="Times New Roman" w:cs="Times New Roman"/>
          <w:sz w:val="24"/>
          <w:szCs w:val="24"/>
        </w:rPr>
      </w:pPr>
      <w:r w:rsidRPr="00245478">
        <w:rPr>
          <w:rFonts w:ascii="Times New Roman" w:hAnsi="Times New Roman" w:cs="Times New Roman"/>
          <w:sz w:val="24"/>
          <w:szCs w:val="24"/>
        </w:rPr>
        <w:t xml:space="preserve">The Matabele soldier who spears a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woman and is himself killed by his comrade for allowing the woman to insult Mzilikazi is remembered by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for speaking “our tongue fluently” (Plaatje, 18). This soldier’s cowardly misogyny flies in the face of </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 xml:space="preserve"> norms of warfare and decency and is made more outrageous by his fluency in the language of 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a people whose culture and economy are seen as being more civil, refined and humanist. Hence the culturally constructed view of Basotho/</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moral superiority over the Matabele, which relies on a dubious biological difference argument is rather a convenient self-justifying profiling of a feared and hated “Other”. It serves the purpose of foregrounding </w:t>
      </w:r>
      <w:proofErr w:type="spellStart"/>
      <w:r w:rsidRPr="00245478">
        <w:rPr>
          <w:rFonts w:ascii="Times New Roman" w:hAnsi="Times New Roman" w:cs="Times New Roman"/>
          <w:i/>
          <w:sz w:val="24"/>
          <w:szCs w:val="24"/>
        </w:rPr>
        <w:t>Mhudi</w:t>
      </w:r>
      <w:r w:rsidRPr="00245478">
        <w:rPr>
          <w:rFonts w:ascii="Times New Roman" w:hAnsi="Times New Roman" w:cs="Times New Roman"/>
          <w:sz w:val="24"/>
          <w:szCs w:val="24"/>
        </w:rPr>
        <w:t>’s</w:t>
      </w:r>
      <w:proofErr w:type="spellEnd"/>
      <w:r w:rsidRPr="00245478">
        <w:rPr>
          <w:rFonts w:ascii="Times New Roman" w:hAnsi="Times New Roman" w:cs="Times New Roman"/>
          <w:sz w:val="24"/>
          <w:szCs w:val="24"/>
        </w:rPr>
        <w:t xml:space="preserve"> nationalism and consensus-building in a contemplated post-Matabele era that would accommodate Boer, Basotho, Griqua and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nationalities.</w:t>
      </w:r>
    </w:p>
    <w:p w14:paraId="540CF4CA" w14:textId="274E99A6"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The </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 xml:space="preserve"> men are viewed as being honourable in distinguishing between women and men during wartime, unlike the Matabele who are bloodthirsty and indiscriminate. </w:t>
      </w:r>
      <w:proofErr w:type="spellStart"/>
      <w:r w:rsidRPr="00245478">
        <w:rPr>
          <w:rFonts w:ascii="Times New Roman" w:hAnsi="Times New Roman" w:cs="Times New Roman"/>
          <w:sz w:val="24"/>
          <w:szCs w:val="24"/>
        </w:rPr>
        <w:t>Mhudi’s</w:t>
      </w:r>
      <w:proofErr w:type="spellEnd"/>
      <w:r w:rsidRPr="00245478">
        <w:rPr>
          <w:rFonts w:ascii="Times New Roman" w:hAnsi="Times New Roman" w:cs="Times New Roman"/>
          <w:sz w:val="24"/>
          <w:szCs w:val="24"/>
        </w:rPr>
        <w:t xml:space="preserve"> nationalism recognizes the importance of masculinity in the construction of this ideology, hence her loyalty to husband and nation. Nagel (1998:116) asserts that “culture and ideology of hegemonic masculinity go hand in hand with the culture of hegemonic nationalism”. She adds that notions of honour, patriotism, cowardice, and bravery “resonate with masculine </w:t>
      </w:r>
      <w:r w:rsidRPr="00245478">
        <w:rPr>
          <w:rFonts w:ascii="Times New Roman" w:hAnsi="Times New Roman" w:cs="Times New Roman"/>
          <w:sz w:val="24"/>
          <w:szCs w:val="24"/>
        </w:rPr>
        <w:lastRenderedPageBreak/>
        <w:t xml:space="preserve">cultural themes”. The Matabele do exhibit this microculture in their dealings with their subjects and their Boer adversaries.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as Ra-</w:t>
      </w:r>
      <w:proofErr w:type="spellStart"/>
      <w:r w:rsidRPr="00245478">
        <w:rPr>
          <w:rFonts w:ascii="Times New Roman" w:hAnsi="Times New Roman" w:cs="Times New Roman"/>
          <w:sz w:val="24"/>
          <w:szCs w:val="24"/>
        </w:rPr>
        <w:t>Thaga’s</w:t>
      </w:r>
      <w:proofErr w:type="spellEnd"/>
      <w:r w:rsidRPr="00245478">
        <w:rPr>
          <w:rFonts w:ascii="Times New Roman" w:hAnsi="Times New Roman" w:cs="Times New Roman"/>
          <w:sz w:val="24"/>
          <w:szCs w:val="24"/>
        </w:rPr>
        <w:t xml:space="preserve"> wife is not the traditional submissive childbearing type, acting merely as her husband’s subordinate. She shows more courage, fortitude, decisiveness, adventure, and aspirational nationalism than her husband. While still performing her domestic chores, she also assists Ra-</w:t>
      </w:r>
      <w:proofErr w:type="spellStart"/>
      <w:r w:rsidRPr="00245478">
        <w:rPr>
          <w:rFonts w:ascii="Times New Roman" w:hAnsi="Times New Roman" w:cs="Times New Roman"/>
          <w:sz w:val="24"/>
          <w:szCs w:val="24"/>
        </w:rPr>
        <w:t>Thaga</w:t>
      </w:r>
      <w:proofErr w:type="spellEnd"/>
      <w:r w:rsidRPr="00245478">
        <w:rPr>
          <w:rFonts w:ascii="Times New Roman" w:hAnsi="Times New Roman" w:cs="Times New Roman"/>
          <w:sz w:val="24"/>
          <w:szCs w:val="24"/>
        </w:rPr>
        <w:t xml:space="preserve"> in performing those functions viewed as typically masculine. Her revolutionary spirit finds space for development while in the bush paradise and enjoying her romance with her husband without the limitations of culture, which also encourages polygamy – something she regards as revolting</w:t>
      </w:r>
      <w:r w:rsidR="009E5EBD">
        <w:rPr>
          <w:rFonts w:ascii="Times New Roman" w:hAnsi="Times New Roman" w:cs="Times New Roman"/>
          <w:sz w:val="24"/>
          <w:szCs w:val="24"/>
        </w:rPr>
        <w:t>.</w:t>
      </w:r>
    </w:p>
    <w:p w14:paraId="0D437B1D" w14:textId="77777777" w:rsidR="00A676D9" w:rsidRDefault="00A676D9" w:rsidP="00A676D9">
      <w:pPr>
        <w:spacing w:after="0"/>
        <w:jc w:val="both"/>
        <w:rPr>
          <w:rFonts w:ascii="Times New Roman" w:hAnsi="Times New Roman" w:cs="Times New Roman"/>
          <w:sz w:val="24"/>
          <w:szCs w:val="24"/>
        </w:rPr>
      </w:pPr>
      <w:r w:rsidRPr="00245478">
        <w:rPr>
          <w:rFonts w:ascii="Times New Roman" w:hAnsi="Times New Roman" w:cs="Times New Roman"/>
          <w:sz w:val="24"/>
          <w:szCs w:val="24"/>
        </w:rPr>
        <w:t xml:space="preserve">In this regard,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is philosophically beyond her time as she espouses a new African world in which gender is not restriction, and gender roles are not solely prescribed by men. </w:t>
      </w:r>
      <w:r>
        <w:rPr>
          <w:rFonts w:ascii="Times New Roman" w:hAnsi="Times New Roman" w:cs="Times New Roman"/>
          <w:sz w:val="24"/>
          <w:szCs w:val="24"/>
        </w:rPr>
        <w:t>In</w:t>
      </w:r>
      <w:r w:rsidRPr="00245478">
        <w:rPr>
          <w:rFonts w:ascii="Times New Roman" w:hAnsi="Times New Roman" w:cs="Times New Roman"/>
          <w:sz w:val="24"/>
          <w:szCs w:val="24"/>
        </w:rPr>
        <w:t xml:space="preserve"> Ra-</w:t>
      </w:r>
      <w:proofErr w:type="spellStart"/>
      <w:r w:rsidRPr="00245478">
        <w:rPr>
          <w:rFonts w:ascii="Times New Roman" w:hAnsi="Times New Roman" w:cs="Times New Roman"/>
          <w:sz w:val="24"/>
          <w:szCs w:val="24"/>
        </w:rPr>
        <w:t>Thaga</w:t>
      </w:r>
      <w:proofErr w:type="spellEnd"/>
      <w:r w:rsidRPr="00245478">
        <w:rPr>
          <w:rFonts w:ascii="Times New Roman" w:hAnsi="Times New Roman" w:cs="Times New Roman"/>
          <w:sz w:val="24"/>
          <w:szCs w:val="24"/>
        </w:rPr>
        <w:t xml:space="preserve">, she finds a man who supports her dream of a new South African nation unbound by restrictive traditions. </w:t>
      </w:r>
      <w:proofErr w:type="spellStart"/>
      <w:r w:rsidRPr="00245478">
        <w:rPr>
          <w:rFonts w:ascii="Times New Roman" w:hAnsi="Times New Roman" w:cs="Times New Roman"/>
          <w:sz w:val="24"/>
          <w:szCs w:val="24"/>
        </w:rPr>
        <w:t>Chennells</w:t>
      </w:r>
      <w:proofErr w:type="spellEnd"/>
      <w:r w:rsidRPr="00245478">
        <w:rPr>
          <w:rFonts w:ascii="Times New Roman" w:hAnsi="Times New Roman" w:cs="Times New Roman"/>
          <w:sz w:val="24"/>
          <w:szCs w:val="24"/>
        </w:rPr>
        <w:t xml:space="preserve"> (1997:48) submits that her world is one in which “national political agendas will replace divisive local politics and blacks once again will experience a harmony between people, nature and society.” From the chaos of Matabele imperialism and violence should emerge a new culture predicated on common humanity and a shared vision of inclusive national development, the guiding cultural ethos of which transcend tribe, physical space, and race.</w:t>
      </w:r>
    </w:p>
    <w:p w14:paraId="76EE497C" w14:textId="77777777" w:rsidR="00A676D9" w:rsidRPr="00245478" w:rsidRDefault="00A676D9" w:rsidP="00A676D9">
      <w:pPr>
        <w:jc w:val="both"/>
        <w:rPr>
          <w:rFonts w:ascii="Times New Roman" w:hAnsi="Times New Roman" w:cs="Times New Roman"/>
          <w:b/>
          <w:sz w:val="24"/>
          <w:szCs w:val="24"/>
        </w:rPr>
      </w:pPr>
    </w:p>
    <w:p w14:paraId="2E861BC0" w14:textId="60418A6D" w:rsidR="00A676D9" w:rsidRPr="00245478" w:rsidRDefault="005D5568" w:rsidP="00A676D9">
      <w:pPr>
        <w:jc w:val="both"/>
        <w:rPr>
          <w:rFonts w:ascii="Times New Roman" w:hAnsi="Times New Roman" w:cs="Times New Roman"/>
          <w:b/>
          <w:sz w:val="24"/>
          <w:szCs w:val="24"/>
        </w:rPr>
      </w:pPr>
      <w:r>
        <w:rPr>
          <w:rFonts w:ascii="Times New Roman" w:hAnsi="Times New Roman" w:cs="Times New Roman"/>
          <w:b/>
          <w:sz w:val="24"/>
          <w:szCs w:val="24"/>
        </w:rPr>
        <w:t xml:space="preserve">3.5 </w:t>
      </w:r>
      <w:proofErr w:type="spellStart"/>
      <w:r w:rsidR="00A676D9" w:rsidRPr="00245478">
        <w:rPr>
          <w:rFonts w:ascii="Times New Roman" w:hAnsi="Times New Roman" w:cs="Times New Roman"/>
          <w:b/>
          <w:sz w:val="24"/>
          <w:szCs w:val="24"/>
        </w:rPr>
        <w:t>Mhudi</w:t>
      </w:r>
      <w:proofErr w:type="spellEnd"/>
      <w:r w:rsidR="00A676D9" w:rsidRPr="00245478">
        <w:rPr>
          <w:rFonts w:ascii="Times New Roman" w:hAnsi="Times New Roman" w:cs="Times New Roman"/>
          <w:b/>
          <w:sz w:val="24"/>
          <w:szCs w:val="24"/>
        </w:rPr>
        <w:t xml:space="preserve"> as a</w:t>
      </w:r>
      <w:r w:rsidR="009E75B1">
        <w:rPr>
          <w:rFonts w:ascii="Times New Roman" w:hAnsi="Times New Roman" w:cs="Times New Roman"/>
          <w:b/>
          <w:sz w:val="24"/>
          <w:szCs w:val="24"/>
        </w:rPr>
        <w:t xml:space="preserve"> </w:t>
      </w:r>
      <w:r w:rsidR="001533D1">
        <w:rPr>
          <w:rFonts w:ascii="Times New Roman" w:hAnsi="Times New Roman" w:cs="Times New Roman"/>
          <w:b/>
          <w:sz w:val="24"/>
          <w:szCs w:val="24"/>
        </w:rPr>
        <w:t xml:space="preserve">nationalist </w:t>
      </w:r>
      <w:r w:rsidR="001533D1" w:rsidRPr="00245478">
        <w:rPr>
          <w:rFonts w:ascii="Times New Roman" w:hAnsi="Times New Roman" w:cs="Times New Roman"/>
          <w:b/>
          <w:sz w:val="24"/>
          <w:szCs w:val="24"/>
        </w:rPr>
        <w:t>prophetess</w:t>
      </w:r>
    </w:p>
    <w:p w14:paraId="69E35868" w14:textId="192EF30E"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The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vision of South Africa’s future is aspirational, not utilitarian. It proceeds from the presumption of the existence of innate goodness in mankind despite the obvious weaknesses exemplified in history by massacres like </w:t>
      </w:r>
      <w:proofErr w:type="spellStart"/>
      <w:r w:rsidRPr="00245478">
        <w:rPr>
          <w:rFonts w:ascii="Times New Roman" w:hAnsi="Times New Roman" w:cs="Times New Roman"/>
          <w:sz w:val="24"/>
          <w:szCs w:val="24"/>
        </w:rPr>
        <w:t>Kunana</w:t>
      </w:r>
      <w:proofErr w:type="spellEnd"/>
      <w:r w:rsidRPr="00245478">
        <w:rPr>
          <w:rFonts w:ascii="Times New Roman" w:hAnsi="Times New Roman" w:cs="Times New Roman"/>
          <w:sz w:val="24"/>
          <w:szCs w:val="24"/>
        </w:rPr>
        <w:t xml:space="preserve">. Regarding justice,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tells her husband that the Matabele occupation of the country and the pillaging that followed will be avenged. She predicts that “we will overthrow their perverted might, which takes women and children unawares, by a force more powerful than treachery” (Plaatje</w:t>
      </w:r>
      <w:r>
        <w:rPr>
          <w:rFonts w:ascii="Times New Roman" w:hAnsi="Times New Roman" w:cs="Times New Roman"/>
          <w:sz w:val="24"/>
          <w:szCs w:val="24"/>
        </w:rPr>
        <w:t xml:space="preserve"> 2005:</w:t>
      </w:r>
      <w:r w:rsidRPr="00245478">
        <w:rPr>
          <w:rFonts w:ascii="Times New Roman" w:hAnsi="Times New Roman" w:cs="Times New Roman"/>
          <w:sz w:val="24"/>
          <w:szCs w:val="24"/>
        </w:rPr>
        <w:t xml:space="preserve"> 49). This prophecy is given spiritual validation by mention of superstitious beliefs within the Matabele narrative wherein supernatural signs that appear in the skies portend the imminent destruction of the Mzilikazi’s kingdom. However, </w:t>
      </w:r>
      <w:r>
        <w:rPr>
          <w:rFonts w:ascii="Times New Roman" w:hAnsi="Times New Roman" w:cs="Times New Roman"/>
          <w:sz w:val="24"/>
          <w:szCs w:val="24"/>
        </w:rPr>
        <w:t xml:space="preserve">regarding justice </w:t>
      </w:r>
      <w:r w:rsidRPr="00245478">
        <w:rPr>
          <w:rFonts w:ascii="Times New Roman" w:hAnsi="Times New Roman" w:cs="Times New Roman"/>
          <w:sz w:val="24"/>
          <w:szCs w:val="24"/>
        </w:rPr>
        <w:t xml:space="preserve">questions remain on the Boer involvement in local tribal disputes </w:t>
      </w:r>
      <w:r>
        <w:rPr>
          <w:rFonts w:ascii="Times New Roman" w:hAnsi="Times New Roman" w:cs="Times New Roman"/>
          <w:sz w:val="24"/>
          <w:szCs w:val="24"/>
        </w:rPr>
        <w:t>after</w:t>
      </w:r>
      <w:r w:rsidRPr="00245478">
        <w:rPr>
          <w:rFonts w:ascii="Times New Roman" w:hAnsi="Times New Roman" w:cs="Times New Roman"/>
          <w:sz w:val="24"/>
          <w:szCs w:val="24"/>
        </w:rPr>
        <w:t xml:space="preserve"> Chief Moroka of the Basotho </w:t>
      </w:r>
      <w:r>
        <w:rPr>
          <w:rFonts w:ascii="Times New Roman" w:hAnsi="Times New Roman" w:cs="Times New Roman"/>
          <w:sz w:val="24"/>
          <w:szCs w:val="24"/>
        </w:rPr>
        <w:t xml:space="preserve">invited them </w:t>
      </w:r>
      <w:r w:rsidRPr="00245478">
        <w:rPr>
          <w:rFonts w:ascii="Times New Roman" w:hAnsi="Times New Roman" w:cs="Times New Roman"/>
          <w:sz w:val="24"/>
          <w:szCs w:val="24"/>
        </w:rPr>
        <w:t xml:space="preserve">to </w:t>
      </w:r>
      <w:r w:rsidR="00B96C77">
        <w:rPr>
          <w:rFonts w:ascii="Times New Roman" w:hAnsi="Times New Roman" w:cs="Times New Roman"/>
          <w:sz w:val="24"/>
          <w:szCs w:val="24"/>
        </w:rPr>
        <w:t>help</w:t>
      </w:r>
      <w:r w:rsidR="004C668A">
        <w:rPr>
          <w:rFonts w:ascii="Times New Roman" w:hAnsi="Times New Roman" w:cs="Times New Roman"/>
          <w:sz w:val="24"/>
          <w:szCs w:val="24"/>
        </w:rPr>
        <w:t xml:space="preserve"> “us get rid of this pest”</w:t>
      </w:r>
      <w:r w:rsidR="00701DD9">
        <w:rPr>
          <w:rFonts w:ascii="Times New Roman" w:hAnsi="Times New Roman" w:cs="Times New Roman"/>
          <w:sz w:val="24"/>
          <w:szCs w:val="24"/>
        </w:rPr>
        <w:t xml:space="preserve"> (Plaatje</w:t>
      </w:r>
      <w:r w:rsidR="00A00EDF">
        <w:rPr>
          <w:rFonts w:ascii="Times New Roman" w:hAnsi="Times New Roman" w:cs="Times New Roman"/>
          <w:sz w:val="24"/>
          <w:szCs w:val="24"/>
        </w:rPr>
        <w:t>, 71)</w:t>
      </w:r>
      <w:r w:rsidR="004C668A">
        <w:rPr>
          <w:rFonts w:ascii="Times New Roman" w:hAnsi="Times New Roman" w:cs="Times New Roman"/>
          <w:sz w:val="24"/>
          <w:szCs w:val="24"/>
        </w:rPr>
        <w:t xml:space="preserve">, </w:t>
      </w:r>
      <w:r w:rsidR="00701DD9">
        <w:rPr>
          <w:rFonts w:ascii="Times New Roman" w:hAnsi="Times New Roman" w:cs="Times New Roman"/>
          <w:sz w:val="24"/>
          <w:szCs w:val="24"/>
        </w:rPr>
        <w:t>meaning the Matabele.</w:t>
      </w:r>
    </w:p>
    <w:p w14:paraId="003CA089" w14:textId="2A5996B8"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Indeed, the first encounter of the Matabele with the Boers was when “three red devils appeared as if from the skies” </w:t>
      </w:r>
      <w:r>
        <w:rPr>
          <w:rFonts w:ascii="Times New Roman" w:hAnsi="Times New Roman" w:cs="Times New Roman"/>
          <w:sz w:val="24"/>
          <w:szCs w:val="24"/>
        </w:rPr>
        <w:t xml:space="preserve">(Plaatje, 89) </w:t>
      </w:r>
      <w:r w:rsidRPr="00245478">
        <w:rPr>
          <w:rFonts w:ascii="Times New Roman" w:hAnsi="Times New Roman" w:cs="Times New Roman"/>
          <w:sz w:val="24"/>
          <w:szCs w:val="24"/>
        </w:rPr>
        <w:t xml:space="preserve">and started surveying the pastures where the herdsmen were tending to their cattle. The Boer involvement had nothing to do with a </w:t>
      </w:r>
      <w:r>
        <w:rPr>
          <w:rFonts w:ascii="Times New Roman" w:hAnsi="Times New Roman" w:cs="Times New Roman"/>
          <w:sz w:val="24"/>
          <w:szCs w:val="24"/>
        </w:rPr>
        <w:t xml:space="preserve">political dispute </w:t>
      </w:r>
      <w:r w:rsidRPr="00245478">
        <w:rPr>
          <w:rFonts w:ascii="Times New Roman" w:hAnsi="Times New Roman" w:cs="Times New Roman"/>
          <w:sz w:val="24"/>
          <w:szCs w:val="24"/>
        </w:rPr>
        <w:t>quarrel with the Matabele</w:t>
      </w:r>
      <w:r>
        <w:rPr>
          <w:rFonts w:ascii="Times New Roman" w:hAnsi="Times New Roman" w:cs="Times New Roman"/>
          <w:sz w:val="24"/>
          <w:szCs w:val="24"/>
        </w:rPr>
        <w:t xml:space="preserve"> </w:t>
      </w:r>
      <w:r w:rsidRPr="00245478">
        <w:rPr>
          <w:rFonts w:ascii="Times New Roman" w:hAnsi="Times New Roman" w:cs="Times New Roman"/>
          <w:sz w:val="24"/>
          <w:szCs w:val="24"/>
        </w:rPr>
        <w:t>but had everything to do with their own designs on the land and the cattle</w:t>
      </w:r>
      <w:r>
        <w:rPr>
          <w:rFonts w:ascii="Times New Roman" w:hAnsi="Times New Roman" w:cs="Times New Roman"/>
          <w:sz w:val="24"/>
          <w:szCs w:val="24"/>
        </w:rPr>
        <w:t>.</w:t>
      </w:r>
      <w:r w:rsidRPr="00245478">
        <w:rPr>
          <w:rFonts w:ascii="Times New Roman" w:hAnsi="Times New Roman" w:cs="Times New Roman"/>
          <w:sz w:val="24"/>
          <w:szCs w:val="24"/>
        </w:rPr>
        <w:t xml:space="preserve"> </w:t>
      </w:r>
      <w:proofErr w:type="spellStart"/>
      <w:r w:rsidRPr="00245478">
        <w:rPr>
          <w:rFonts w:ascii="Times New Roman" w:hAnsi="Times New Roman" w:cs="Times New Roman"/>
          <w:sz w:val="24"/>
          <w:szCs w:val="24"/>
        </w:rPr>
        <w:t>Mhudi’s</w:t>
      </w:r>
      <w:proofErr w:type="spellEnd"/>
      <w:r w:rsidRPr="00245478">
        <w:rPr>
          <w:rFonts w:ascii="Times New Roman" w:hAnsi="Times New Roman" w:cs="Times New Roman"/>
          <w:sz w:val="24"/>
          <w:szCs w:val="24"/>
        </w:rPr>
        <w:t xml:space="preserve"> prediction that a far superior power would overwhelm the enemies of the </w:t>
      </w:r>
      <w:proofErr w:type="spellStart"/>
      <w:r w:rsidRPr="00245478">
        <w:rPr>
          <w:rFonts w:ascii="Times New Roman" w:hAnsi="Times New Roman" w:cs="Times New Roman"/>
          <w:sz w:val="24"/>
          <w:szCs w:val="24"/>
        </w:rPr>
        <w:t>Barolong</w:t>
      </w:r>
      <w:proofErr w:type="spellEnd"/>
      <w:r w:rsidRPr="00245478">
        <w:rPr>
          <w:rFonts w:ascii="Times New Roman" w:hAnsi="Times New Roman" w:cs="Times New Roman"/>
          <w:sz w:val="24"/>
          <w:szCs w:val="24"/>
        </w:rPr>
        <w:t xml:space="preserve"> gets ultimate fulfilment when ‘divine retribution’ in the form of a Boer-led assault on the Matabele leads to their expulsion</w:t>
      </w:r>
      <w:r>
        <w:rPr>
          <w:rFonts w:ascii="Times New Roman" w:hAnsi="Times New Roman" w:cs="Times New Roman"/>
          <w:sz w:val="24"/>
          <w:szCs w:val="24"/>
        </w:rPr>
        <w:t xml:space="preserve"> but still</w:t>
      </w:r>
      <w:r w:rsidRPr="00245478">
        <w:rPr>
          <w:rFonts w:ascii="Times New Roman" w:hAnsi="Times New Roman" w:cs="Times New Roman"/>
          <w:sz w:val="24"/>
          <w:szCs w:val="24"/>
        </w:rPr>
        <w:t xml:space="preserve"> misses the political consequence of replacing Matabele hegemony with the Boer one. The Boer hegemony is a development that even Chief Moroka, who aspired for the establishment of “the happiest land under the sun” (Plaatje, 71), inhabited by the confederate forces of Basotho, </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 xml:space="preserve">, Griqua and Boer, would not have anticipated. In a development that would fulfil Mzilikazi’s prediction about Boer treachery, the Boers would go on to take much of the land and force their hosts and former allies into native reserves. This is the point Plaatje emphasizes through the inconclusive ending of the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narrative which ends with a journey into open space in a wagon, the resettlement of her </w:t>
      </w:r>
      <w:proofErr w:type="spellStart"/>
      <w:r w:rsidRPr="00245478">
        <w:rPr>
          <w:rFonts w:ascii="Times New Roman" w:hAnsi="Times New Roman" w:cs="Times New Roman"/>
          <w:sz w:val="24"/>
          <w:szCs w:val="24"/>
        </w:rPr>
        <w:lastRenderedPageBreak/>
        <w:t>Barolong</w:t>
      </w:r>
      <w:proofErr w:type="spellEnd"/>
      <w:r w:rsidRPr="00245478">
        <w:rPr>
          <w:rFonts w:ascii="Times New Roman" w:hAnsi="Times New Roman" w:cs="Times New Roman"/>
          <w:sz w:val="24"/>
          <w:szCs w:val="24"/>
        </w:rPr>
        <w:t xml:space="preserve"> people not accomplished. The same point is the focus of his </w:t>
      </w:r>
      <w:r w:rsidRPr="00245478">
        <w:rPr>
          <w:rFonts w:ascii="Times New Roman" w:hAnsi="Times New Roman" w:cs="Times New Roman"/>
          <w:i/>
          <w:sz w:val="24"/>
          <w:szCs w:val="24"/>
        </w:rPr>
        <w:t>Native Life in South Africa</w:t>
      </w:r>
      <w:r w:rsidRPr="00245478">
        <w:rPr>
          <w:rFonts w:ascii="Times New Roman" w:hAnsi="Times New Roman" w:cs="Times New Roman"/>
          <w:sz w:val="24"/>
          <w:szCs w:val="24"/>
        </w:rPr>
        <w:t xml:space="preserve"> (1915) in which he exposes the terrible effects on Africans of the Natives Land Act which fell upon the natives “like a bolt from the tree” (Plaatje 1998:27). </w:t>
      </w:r>
      <w:proofErr w:type="spellStart"/>
      <w:r w:rsidRPr="00245478">
        <w:rPr>
          <w:rFonts w:ascii="Times New Roman" w:hAnsi="Times New Roman" w:cs="Times New Roman"/>
          <w:sz w:val="24"/>
          <w:szCs w:val="24"/>
        </w:rPr>
        <w:t>Chennells</w:t>
      </w:r>
      <w:proofErr w:type="spellEnd"/>
      <w:r w:rsidRPr="00245478">
        <w:rPr>
          <w:rFonts w:ascii="Times New Roman" w:hAnsi="Times New Roman" w:cs="Times New Roman"/>
          <w:sz w:val="24"/>
          <w:szCs w:val="24"/>
        </w:rPr>
        <w:t xml:space="preserve"> (1997:47) states that the first part of the ending “shows an impoverished couple in their second-hand wagon trekking southward, nearer to the centre of colonial control, and towards </w:t>
      </w:r>
      <w:proofErr w:type="spellStart"/>
      <w:r w:rsidRPr="00245478">
        <w:rPr>
          <w:rFonts w:ascii="Times New Roman" w:hAnsi="Times New Roman" w:cs="Times New Roman"/>
          <w:sz w:val="24"/>
          <w:szCs w:val="24"/>
        </w:rPr>
        <w:t>Thaba</w:t>
      </w:r>
      <w:proofErr w:type="spellEnd"/>
      <w:r w:rsidRPr="00245478">
        <w:rPr>
          <w:rFonts w:ascii="Times New Roman" w:hAnsi="Times New Roman" w:cs="Times New Roman"/>
          <w:sz w:val="24"/>
          <w:szCs w:val="24"/>
        </w:rPr>
        <w:t xml:space="preserve"> </w:t>
      </w:r>
      <w:proofErr w:type="spellStart"/>
      <w:r w:rsidRPr="00245478">
        <w:rPr>
          <w:rFonts w:ascii="Times New Roman" w:hAnsi="Times New Roman" w:cs="Times New Roman"/>
          <w:sz w:val="24"/>
          <w:szCs w:val="24"/>
        </w:rPr>
        <w:t>Nchu</w:t>
      </w:r>
      <w:proofErr w:type="spellEnd"/>
      <w:r w:rsidRPr="00245478">
        <w:rPr>
          <w:rFonts w:ascii="Times New Roman" w:hAnsi="Times New Roman" w:cs="Times New Roman"/>
          <w:sz w:val="24"/>
          <w:szCs w:val="24"/>
        </w:rPr>
        <w:t xml:space="preserve"> which, when the novel was written, had become a ‘native reserve</w:t>
      </w:r>
      <w:r>
        <w:rPr>
          <w:rFonts w:ascii="Times New Roman" w:hAnsi="Times New Roman" w:cs="Times New Roman"/>
          <w:sz w:val="24"/>
          <w:szCs w:val="24"/>
        </w:rPr>
        <w:t>.</w:t>
      </w:r>
      <w:r w:rsidRPr="00245478">
        <w:rPr>
          <w:rFonts w:ascii="Times New Roman" w:hAnsi="Times New Roman" w:cs="Times New Roman"/>
          <w:sz w:val="24"/>
          <w:szCs w:val="24"/>
        </w:rPr>
        <w:t xml:space="preserve">’” </w:t>
      </w:r>
    </w:p>
    <w:p w14:paraId="3584DE7E" w14:textId="1131D7D3" w:rsidR="00A676D9" w:rsidRPr="00245478" w:rsidRDefault="009E75B1" w:rsidP="00A676D9">
      <w:pPr>
        <w:jc w:val="both"/>
        <w:rPr>
          <w:rFonts w:ascii="Times New Roman" w:hAnsi="Times New Roman" w:cs="Times New Roman"/>
          <w:b/>
          <w:sz w:val="24"/>
          <w:szCs w:val="24"/>
        </w:rPr>
      </w:pPr>
      <w:r>
        <w:rPr>
          <w:rFonts w:ascii="Times New Roman" w:hAnsi="Times New Roman" w:cs="Times New Roman"/>
          <w:b/>
          <w:sz w:val="24"/>
          <w:szCs w:val="24"/>
        </w:rPr>
        <w:t xml:space="preserve">3.6 </w:t>
      </w:r>
      <w:r w:rsidR="00A676D9" w:rsidRPr="00245478">
        <w:rPr>
          <w:rFonts w:ascii="Times New Roman" w:hAnsi="Times New Roman" w:cs="Times New Roman"/>
          <w:b/>
          <w:sz w:val="24"/>
          <w:szCs w:val="24"/>
        </w:rPr>
        <w:t>The improbable reconciliation of tribes/races and contradictory aspirations</w:t>
      </w:r>
    </w:p>
    <w:p w14:paraId="455865A9" w14:textId="77777777"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The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symbolism as a utopian ideal of racial and cultural integration in post conflict South Africa, and beyond that ideal, a continental harmony predicated on a pan-Africanist ideological platform, is undermined by existential problems that are disruptive of such a possibility. Like Garveyism, whose main purpose was to "to unify people of </w:t>
      </w:r>
      <w:proofErr w:type="spellStart"/>
      <w:r w:rsidRPr="00245478">
        <w:rPr>
          <w:rFonts w:ascii="Times New Roman" w:hAnsi="Times New Roman" w:cs="Times New Roman"/>
          <w:sz w:val="24"/>
          <w:szCs w:val="24"/>
        </w:rPr>
        <w:t>color</w:t>
      </w:r>
      <w:proofErr w:type="spellEnd"/>
      <w:r w:rsidRPr="00245478">
        <w:rPr>
          <w:rFonts w:ascii="Times New Roman" w:hAnsi="Times New Roman" w:cs="Times New Roman"/>
          <w:sz w:val="24"/>
          <w:szCs w:val="24"/>
        </w:rPr>
        <w:t xml:space="preserve"> against imperialism all over the world" (McKissack</w:t>
      </w:r>
      <w:r w:rsidRPr="00245478">
        <w:rPr>
          <w:rFonts w:ascii="Times New Roman" w:hAnsi="Times New Roman" w:cs="Times New Roman"/>
          <w:i/>
          <w:sz w:val="24"/>
          <w:szCs w:val="24"/>
        </w:rPr>
        <w:t>,</w:t>
      </w:r>
      <w:r w:rsidRPr="00245478">
        <w:rPr>
          <w:rFonts w:ascii="Times New Roman" w:hAnsi="Times New Roman" w:cs="Times New Roman"/>
          <w:sz w:val="24"/>
          <w:szCs w:val="24"/>
        </w:rPr>
        <w:t xml:space="preserve"> 1990:79), it is improbable and problematic. What problematizes it is its construction on a fluid conceptual foundation of modern nation, when previous concepts of community were ethnic, and language based. </w:t>
      </w:r>
    </w:p>
    <w:p w14:paraId="6B40CEB9" w14:textId="77777777" w:rsidR="00A676D9" w:rsidRPr="00245478" w:rsidRDefault="00A676D9" w:rsidP="00A676D9">
      <w:pPr>
        <w:jc w:val="both"/>
        <w:rPr>
          <w:rFonts w:ascii="Times New Roman" w:hAnsi="Times New Roman" w:cs="Times New Roman"/>
          <w:iCs/>
          <w:sz w:val="24"/>
          <w:szCs w:val="24"/>
        </w:rPr>
      </w:pPr>
      <w:r w:rsidRPr="00245478">
        <w:rPr>
          <w:rFonts w:ascii="Times New Roman" w:hAnsi="Times New Roman" w:cs="Times New Roman"/>
          <w:sz w:val="24"/>
          <w:szCs w:val="24"/>
        </w:rPr>
        <w:t xml:space="preserve">Appiah (1994:86) posits that in traditional societies, speaking the same language, sharing the same vocabulary and a grammar and an accent identified one with a particular society and enabled one to “participate in a complex set of mutual expectations and understandings”. </w:t>
      </w:r>
      <w:proofErr w:type="spellStart"/>
      <w:r>
        <w:rPr>
          <w:rFonts w:ascii="Times New Roman" w:hAnsi="Times New Roman" w:cs="Times New Roman"/>
          <w:sz w:val="24"/>
          <w:szCs w:val="24"/>
        </w:rPr>
        <w:t>Mhudi</w:t>
      </w:r>
      <w:proofErr w:type="spellEnd"/>
      <w:r>
        <w:rPr>
          <w:rFonts w:ascii="Times New Roman" w:hAnsi="Times New Roman" w:cs="Times New Roman"/>
          <w:sz w:val="24"/>
          <w:szCs w:val="24"/>
        </w:rPr>
        <w:t xml:space="preserve"> highlights language as</w:t>
      </w:r>
      <w:r w:rsidRPr="00245478">
        <w:rPr>
          <w:rFonts w:ascii="Times New Roman" w:hAnsi="Times New Roman" w:cs="Times New Roman"/>
          <w:sz w:val="24"/>
          <w:szCs w:val="24"/>
        </w:rPr>
        <w:t xml:space="preserve"> an essential determiner of inclusion in the </w:t>
      </w:r>
      <w:proofErr w:type="spellStart"/>
      <w:r w:rsidRPr="00245478">
        <w:rPr>
          <w:rFonts w:ascii="Times New Roman" w:hAnsi="Times New Roman" w:cs="Times New Roman"/>
          <w:sz w:val="24"/>
          <w:szCs w:val="24"/>
        </w:rPr>
        <w:t>Bechuana</w:t>
      </w:r>
      <w:proofErr w:type="spellEnd"/>
      <w:r w:rsidRPr="00245478">
        <w:rPr>
          <w:rFonts w:ascii="Times New Roman" w:hAnsi="Times New Roman" w:cs="Times New Roman"/>
          <w:sz w:val="24"/>
          <w:szCs w:val="24"/>
        </w:rPr>
        <w:t>/</w:t>
      </w:r>
      <w:proofErr w:type="spellStart"/>
      <w:r w:rsidRPr="00245478">
        <w:rPr>
          <w:rFonts w:ascii="Times New Roman" w:hAnsi="Times New Roman" w:cs="Times New Roman"/>
          <w:sz w:val="24"/>
          <w:szCs w:val="24"/>
        </w:rPr>
        <w:t>Basoto</w:t>
      </w:r>
      <w:proofErr w:type="spellEnd"/>
      <w:r w:rsidRPr="00245478">
        <w:rPr>
          <w:rFonts w:ascii="Times New Roman" w:hAnsi="Times New Roman" w:cs="Times New Roman"/>
          <w:sz w:val="24"/>
          <w:szCs w:val="24"/>
        </w:rPr>
        <w:t>, and Matabele societies</w:t>
      </w:r>
      <w:r>
        <w:rPr>
          <w:rFonts w:ascii="Times New Roman" w:hAnsi="Times New Roman" w:cs="Times New Roman"/>
          <w:sz w:val="24"/>
          <w:szCs w:val="24"/>
        </w:rPr>
        <w:t xml:space="preserve">, hence her remark about the Matabele warrior’s ability to speak Setswana fluently while also committing atrocities against the </w:t>
      </w:r>
      <w:proofErr w:type="spellStart"/>
      <w:r>
        <w:rPr>
          <w:rFonts w:ascii="Times New Roman" w:hAnsi="Times New Roman" w:cs="Times New Roman"/>
          <w:sz w:val="24"/>
          <w:szCs w:val="24"/>
        </w:rPr>
        <w:t>Barolong</w:t>
      </w:r>
      <w:proofErr w:type="spellEnd"/>
      <w:r w:rsidRPr="00245478">
        <w:rPr>
          <w:rFonts w:ascii="Times New Roman" w:hAnsi="Times New Roman" w:cs="Times New Roman"/>
          <w:sz w:val="24"/>
          <w:szCs w:val="24"/>
        </w:rPr>
        <w:t>. Western conceptions of national identity in the colonial context do not necessarily particularize language</w:t>
      </w:r>
      <w:r>
        <w:rPr>
          <w:rFonts w:ascii="Times New Roman" w:hAnsi="Times New Roman" w:cs="Times New Roman"/>
          <w:sz w:val="24"/>
          <w:szCs w:val="24"/>
        </w:rPr>
        <w:t xml:space="preserve"> ahead of conquest as an end goal</w:t>
      </w:r>
      <w:r w:rsidRPr="00245478">
        <w:rPr>
          <w:rFonts w:ascii="Times New Roman" w:hAnsi="Times New Roman" w:cs="Times New Roman"/>
          <w:sz w:val="24"/>
          <w:szCs w:val="24"/>
        </w:rPr>
        <w:t xml:space="preserve">. Consequently, in making sense of Africa’s encounter with the West, </w:t>
      </w:r>
      <w:proofErr w:type="spellStart"/>
      <w:r w:rsidRPr="00902D53">
        <w:rPr>
          <w:rFonts w:ascii="Times New Roman" w:hAnsi="Times New Roman" w:cs="Times New Roman"/>
          <w:i/>
          <w:iCs/>
          <w:sz w:val="24"/>
          <w:szCs w:val="24"/>
        </w:rPr>
        <w:t>Mhudi</w:t>
      </w:r>
      <w:r w:rsidRPr="00245478">
        <w:rPr>
          <w:rFonts w:ascii="Times New Roman" w:hAnsi="Times New Roman" w:cs="Times New Roman"/>
          <w:sz w:val="24"/>
          <w:szCs w:val="24"/>
        </w:rPr>
        <w:t>’s</w:t>
      </w:r>
      <w:proofErr w:type="spellEnd"/>
      <w:r w:rsidRPr="00245478">
        <w:rPr>
          <w:rFonts w:ascii="Times New Roman" w:hAnsi="Times New Roman" w:cs="Times New Roman"/>
          <w:sz w:val="24"/>
          <w:szCs w:val="24"/>
        </w:rPr>
        <w:t xml:space="preserve"> plotting of a postcolonial African nation negotiates a difficult terrain in which two mutually exclusive philosophies are in collision. In the absence of a unifying Pan-African ideology that </w:t>
      </w:r>
      <w:r>
        <w:rPr>
          <w:rFonts w:ascii="Times New Roman" w:hAnsi="Times New Roman" w:cs="Times New Roman"/>
          <w:sz w:val="24"/>
          <w:szCs w:val="24"/>
        </w:rPr>
        <w:t xml:space="preserve">rejects </w:t>
      </w:r>
      <w:r w:rsidRPr="00245478">
        <w:rPr>
          <w:rFonts w:ascii="Times New Roman" w:hAnsi="Times New Roman" w:cs="Times New Roman"/>
          <w:sz w:val="24"/>
          <w:szCs w:val="24"/>
        </w:rPr>
        <w:t>the ethnic sensibilities of the precolonial era, which were appropriated and deepened by colonialism, there is no way in which a post-tribal and inclusive African nation can be established. The multiple nationalities trapped in these colonial-era artificial boundaries superfluously regard themselves as nations, yet both within and without their borders, deep fissures of ethnic rivalries, territorial disputes and the modern illogicality of xenophobia continue to escalate. Hence Bhabha (1990:1) observes that nations, like narratives, lose their origins in the myths of time and only fully realize their horizons in the mind's eye</w:t>
      </w:r>
      <w:r>
        <w:rPr>
          <w:rFonts w:ascii="Times New Roman" w:hAnsi="Times New Roman" w:cs="Times New Roman"/>
          <w:sz w:val="24"/>
          <w:szCs w:val="24"/>
        </w:rPr>
        <w:t>.</w:t>
      </w:r>
      <w:r w:rsidRPr="00245478">
        <w:rPr>
          <w:rFonts w:ascii="Times New Roman" w:hAnsi="Times New Roman" w:cs="Times New Roman"/>
          <w:sz w:val="24"/>
          <w:szCs w:val="24"/>
        </w:rPr>
        <w:t xml:space="preserve">” </w:t>
      </w:r>
    </w:p>
    <w:p w14:paraId="3047703E" w14:textId="4C12F041" w:rsidR="00A676D9" w:rsidRPr="00245478" w:rsidRDefault="00A676D9" w:rsidP="00A676D9">
      <w:pPr>
        <w:jc w:val="both"/>
        <w:rPr>
          <w:rFonts w:ascii="Times New Roman" w:hAnsi="Times New Roman" w:cs="Times New Roman"/>
          <w:iCs/>
          <w:sz w:val="24"/>
          <w:szCs w:val="24"/>
        </w:rPr>
      </w:pPr>
      <w:r w:rsidRPr="00245478">
        <w:rPr>
          <w:rFonts w:ascii="Times New Roman" w:hAnsi="Times New Roman" w:cs="Times New Roman"/>
          <w:iCs/>
          <w:sz w:val="24"/>
          <w:szCs w:val="24"/>
        </w:rPr>
        <w:t xml:space="preserve">The </w:t>
      </w:r>
      <w:proofErr w:type="spellStart"/>
      <w:r w:rsidRPr="00245478">
        <w:rPr>
          <w:rFonts w:ascii="Times New Roman" w:hAnsi="Times New Roman" w:cs="Times New Roman"/>
          <w:i/>
          <w:iCs/>
          <w:sz w:val="24"/>
          <w:szCs w:val="24"/>
        </w:rPr>
        <w:t>Mhudi</w:t>
      </w:r>
      <w:proofErr w:type="spellEnd"/>
      <w:r w:rsidRPr="00245478">
        <w:rPr>
          <w:rFonts w:ascii="Times New Roman" w:hAnsi="Times New Roman" w:cs="Times New Roman"/>
          <w:iCs/>
          <w:sz w:val="24"/>
          <w:szCs w:val="24"/>
        </w:rPr>
        <w:t xml:space="preserve"> version of nationalism recognizes the deep-seated ethnic contradictions that enabled </w:t>
      </w:r>
      <w:proofErr w:type="spellStart"/>
      <w:r w:rsidRPr="00536286">
        <w:rPr>
          <w:rFonts w:ascii="Times New Roman" w:hAnsi="Times New Roman" w:cs="Times New Roman"/>
          <w:i/>
          <w:sz w:val="24"/>
          <w:szCs w:val="24"/>
        </w:rPr>
        <w:t>uMfecane</w:t>
      </w:r>
      <w:proofErr w:type="spellEnd"/>
      <w:r w:rsidRPr="00245478">
        <w:rPr>
          <w:rFonts w:ascii="Times New Roman" w:hAnsi="Times New Roman" w:cs="Times New Roman"/>
          <w:iCs/>
          <w:sz w:val="24"/>
          <w:szCs w:val="24"/>
        </w:rPr>
        <w:t xml:space="preserve"> and later, the triumph of colonialism as a dominant political ideology. Hence Chief Moroka could eloquently explain his African ally Chief </w:t>
      </w:r>
      <w:proofErr w:type="spellStart"/>
      <w:r w:rsidRPr="00245478">
        <w:rPr>
          <w:rFonts w:ascii="Times New Roman" w:hAnsi="Times New Roman" w:cs="Times New Roman"/>
          <w:iCs/>
          <w:sz w:val="24"/>
          <w:szCs w:val="24"/>
        </w:rPr>
        <w:t>Tauna’s</w:t>
      </w:r>
      <w:proofErr w:type="spellEnd"/>
      <w:r w:rsidRPr="00245478">
        <w:rPr>
          <w:rFonts w:ascii="Times New Roman" w:hAnsi="Times New Roman" w:cs="Times New Roman"/>
          <w:iCs/>
          <w:sz w:val="24"/>
          <w:szCs w:val="24"/>
        </w:rPr>
        <w:t xml:space="preserve"> gripe with the Matabele by narrating that the latter “killed all the noble women of his tribe; and </w:t>
      </w:r>
      <w:proofErr w:type="spellStart"/>
      <w:r w:rsidRPr="00245478">
        <w:rPr>
          <w:rFonts w:ascii="Times New Roman" w:hAnsi="Times New Roman" w:cs="Times New Roman"/>
          <w:iCs/>
          <w:sz w:val="24"/>
          <w:szCs w:val="24"/>
        </w:rPr>
        <w:t>Montsioa</w:t>
      </w:r>
      <w:proofErr w:type="spellEnd"/>
      <w:r w:rsidRPr="00245478">
        <w:rPr>
          <w:rFonts w:ascii="Times New Roman" w:hAnsi="Times New Roman" w:cs="Times New Roman"/>
          <w:iCs/>
          <w:sz w:val="24"/>
          <w:szCs w:val="24"/>
        </w:rPr>
        <w:t xml:space="preserve">, his son and heir, could not find a suitable maiden to marry”. In entrusting a localized political grievance to the newly arrived Voortrekkers, Chief Moroka was effectively ceding the political initiative to the Boers, who would </w:t>
      </w:r>
      <w:r w:rsidR="00D27390" w:rsidRPr="00245478">
        <w:rPr>
          <w:rFonts w:ascii="Times New Roman" w:hAnsi="Times New Roman" w:cs="Times New Roman"/>
          <w:iCs/>
          <w:sz w:val="24"/>
          <w:szCs w:val="24"/>
        </w:rPr>
        <w:t>later</w:t>
      </w:r>
      <w:r w:rsidRPr="00245478">
        <w:rPr>
          <w:rFonts w:ascii="Times New Roman" w:hAnsi="Times New Roman" w:cs="Times New Roman"/>
          <w:iCs/>
          <w:sz w:val="24"/>
          <w:szCs w:val="24"/>
        </w:rPr>
        <w:t xml:space="preserve"> point to their interventions as modernizing and pacifying activities, while justifying colonialism. Hence, with the bigger picture in view, </w:t>
      </w:r>
      <w:proofErr w:type="spellStart"/>
      <w:r w:rsidRPr="00245478">
        <w:rPr>
          <w:rFonts w:ascii="Times New Roman" w:hAnsi="Times New Roman" w:cs="Times New Roman"/>
          <w:iCs/>
          <w:sz w:val="24"/>
          <w:szCs w:val="24"/>
        </w:rPr>
        <w:t>Cilliers</w:t>
      </w:r>
      <w:proofErr w:type="spellEnd"/>
      <w:r w:rsidRPr="00245478">
        <w:rPr>
          <w:rFonts w:ascii="Times New Roman" w:hAnsi="Times New Roman" w:cs="Times New Roman"/>
          <w:iCs/>
          <w:sz w:val="24"/>
          <w:szCs w:val="24"/>
        </w:rPr>
        <w:t xml:space="preserve"> could promise Chief Moroka: “I will pay Mzilikazi back for all the </w:t>
      </w:r>
      <w:proofErr w:type="spellStart"/>
      <w:r w:rsidRPr="00245478">
        <w:rPr>
          <w:rFonts w:ascii="Times New Roman" w:hAnsi="Times New Roman" w:cs="Times New Roman"/>
          <w:iCs/>
          <w:sz w:val="24"/>
          <w:szCs w:val="24"/>
        </w:rPr>
        <w:t>Barolong</w:t>
      </w:r>
      <w:proofErr w:type="spellEnd"/>
      <w:r w:rsidRPr="00245478">
        <w:rPr>
          <w:rFonts w:ascii="Times New Roman" w:hAnsi="Times New Roman" w:cs="Times New Roman"/>
          <w:iCs/>
          <w:sz w:val="24"/>
          <w:szCs w:val="24"/>
        </w:rPr>
        <w:t xml:space="preserve"> women killed by his army” (Plaatje, 72). The price of such an intervention, which was lost </w:t>
      </w:r>
      <w:proofErr w:type="spellStart"/>
      <w:r w:rsidRPr="00245478">
        <w:rPr>
          <w:rFonts w:ascii="Times New Roman" w:hAnsi="Times New Roman" w:cs="Times New Roman"/>
          <w:iCs/>
          <w:sz w:val="24"/>
          <w:szCs w:val="24"/>
        </w:rPr>
        <w:t>Barolong</w:t>
      </w:r>
      <w:proofErr w:type="spellEnd"/>
      <w:r w:rsidRPr="00245478">
        <w:rPr>
          <w:rFonts w:ascii="Times New Roman" w:hAnsi="Times New Roman" w:cs="Times New Roman"/>
          <w:iCs/>
          <w:sz w:val="24"/>
          <w:szCs w:val="24"/>
        </w:rPr>
        <w:t xml:space="preserve"> and Basotho sovereignty, was never mentioned by the Boer ‘deliverers’, hence Mzilikazi’s critique of this fraternal collaboration as opportunistic and ignorant. This reality only dawns on </w:t>
      </w:r>
      <w:proofErr w:type="spellStart"/>
      <w:r w:rsidRPr="00245478">
        <w:rPr>
          <w:rFonts w:ascii="Times New Roman" w:hAnsi="Times New Roman" w:cs="Times New Roman"/>
          <w:iCs/>
          <w:sz w:val="24"/>
          <w:szCs w:val="24"/>
        </w:rPr>
        <w:t>Barolong</w:t>
      </w:r>
      <w:proofErr w:type="spellEnd"/>
      <w:r w:rsidRPr="00245478">
        <w:rPr>
          <w:rFonts w:ascii="Times New Roman" w:hAnsi="Times New Roman" w:cs="Times New Roman"/>
          <w:iCs/>
          <w:sz w:val="24"/>
          <w:szCs w:val="24"/>
        </w:rPr>
        <w:t xml:space="preserve"> chief </w:t>
      </w:r>
      <w:proofErr w:type="spellStart"/>
      <w:r w:rsidRPr="00245478">
        <w:rPr>
          <w:rFonts w:ascii="Times New Roman" w:hAnsi="Times New Roman" w:cs="Times New Roman"/>
          <w:iCs/>
          <w:sz w:val="24"/>
          <w:szCs w:val="24"/>
        </w:rPr>
        <w:t>Tauna</w:t>
      </w:r>
      <w:proofErr w:type="spellEnd"/>
      <w:r w:rsidRPr="00245478">
        <w:rPr>
          <w:rFonts w:ascii="Times New Roman" w:hAnsi="Times New Roman" w:cs="Times New Roman"/>
          <w:iCs/>
          <w:sz w:val="24"/>
          <w:szCs w:val="24"/>
        </w:rPr>
        <w:t xml:space="preserve"> when Potgieter, the Boer commandant at </w:t>
      </w:r>
      <w:proofErr w:type="spellStart"/>
      <w:r w:rsidRPr="00245478">
        <w:rPr>
          <w:rFonts w:ascii="Times New Roman" w:hAnsi="Times New Roman" w:cs="Times New Roman"/>
          <w:iCs/>
          <w:sz w:val="24"/>
          <w:szCs w:val="24"/>
        </w:rPr>
        <w:t>Thaba</w:t>
      </w:r>
      <w:proofErr w:type="spellEnd"/>
      <w:r w:rsidRPr="00245478">
        <w:rPr>
          <w:rFonts w:ascii="Times New Roman" w:hAnsi="Times New Roman" w:cs="Times New Roman"/>
          <w:iCs/>
          <w:sz w:val="24"/>
          <w:szCs w:val="24"/>
        </w:rPr>
        <w:t xml:space="preserve"> </w:t>
      </w:r>
      <w:proofErr w:type="spellStart"/>
      <w:r w:rsidRPr="00245478">
        <w:rPr>
          <w:rFonts w:ascii="Times New Roman" w:hAnsi="Times New Roman" w:cs="Times New Roman"/>
          <w:iCs/>
          <w:sz w:val="24"/>
          <w:szCs w:val="24"/>
        </w:rPr>
        <w:t>Nchu</w:t>
      </w:r>
      <w:proofErr w:type="spellEnd"/>
      <w:r w:rsidRPr="00245478">
        <w:rPr>
          <w:rFonts w:ascii="Times New Roman" w:hAnsi="Times New Roman" w:cs="Times New Roman"/>
          <w:iCs/>
          <w:sz w:val="24"/>
          <w:szCs w:val="24"/>
        </w:rPr>
        <w:t xml:space="preserve"> sends him the terms of the deal </w:t>
      </w:r>
      <w:r w:rsidRPr="00245478">
        <w:rPr>
          <w:rFonts w:ascii="Times New Roman" w:hAnsi="Times New Roman" w:cs="Times New Roman"/>
          <w:iCs/>
          <w:sz w:val="24"/>
          <w:szCs w:val="24"/>
        </w:rPr>
        <w:lastRenderedPageBreak/>
        <w:t xml:space="preserve">which state that the latter would “after killing off the Matabele and looting their property…, make a just division of the spoil by keeping all the land for the Boers and handing over the captured cattle to the </w:t>
      </w:r>
      <w:proofErr w:type="spellStart"/>
      <w:r w:rsidRPr="00245478">
        <w:rPr>
          <w:rFonts w:ascii="Times New Roman" w:hAnsi="Times New Roman" w:cs="Times New Roman"/>
          <w:iCs/>
          <w:sz w:val="24"/>
          <w:szCs w:val="24"/>
        </w:rPr>
        <w:t>Barolong</w:t>
      </w:r>
      <w:proofErr w:type="spellEnd"/>
      <w:r w:rsidRPr="00245478">
        <w:rPr>
          <w:rFonts w:ascii="Times New Roman" w:hAnsi="Times New Roman" w:cs="Times New Roman"/>
          <w:iCs/>
          <w:sz w:val="24"/>
          <w:szCs w:val="24"/>
        </w:rPr>
        <w:t>” (Plaatje, 141).</w:t>
      </w:r>
    </w:p>
    <w:p w14:paraId="3FA9B6B1" w14:textId="77777777" w:rsidR="00A676D9" w:rsidRPr="00245478" w:rsidRDefault="00A676D9" w:rsidP="00A676D9">
      <w:pPr>
        <w:jc w:val="both"/>
        <w:rPr>
          <w:rFonts w:ascii="Times New Roman" w:hAnsi="Times New Roman" w:cs="Times New Roman"/>
          <w:iCs/>
          <w:sz w:val="24"/>
          <w:szCs w:val="24"/>
        </w:rPr>
      </w:pPr>
      <w:r w:rsidRPr="00245478">
        <w:rPr>
          <w:rFonts w:ascii="Times New Roman" w:hAnsi="Times New Roman" w:cs="Times New Roman"/>
          <w:iCs/>
          <w:sz w:val="24"/>
          <w:szCs w:val="24"/>
        </w:rPr>
        <w:t>Plaatje, on the above ambivalence about the future South Africa remembers the loss of the land and how it came through the manipulation of pre-existing ethnic tensions and subsequent Boer political duplicity. The underlying divisions within and between precolonial African societies were not to be resolved through reliance on the technological superiority of the colonizing powers</w:t>
      </w:r>
      <w:r>
        <w:rPr>
          <w:rFonts w:ascii="Times New Roman" w:hAnsi="Times New Roman" w:cs="Times New Roman"/>
          <w:iCs/>
          <w:sz w:val="24"/>
          <w:szCs w:val="24"/>
        </w:rPr>
        <w:t>.</w:t>
      </w:r>
      <w:r w:rsidRPr="00245478">
        <w:rPr>
          <w:rFonts w:ascii="Times New Roman" w:hAnsi="Times New Roman" w:cs="Times New Roman"/>
          <w:iCs/>
          <w:sz w:val="24"/>
          <w:szCs w:val="24"/>
        </w:rPr>
        <w:t xml:space="preserve"> Chief </w:t>
      </w:r>
      <w:proofErr w:type="spellStart"/>
      <w:r w:rsidRPr="00245478">
        <w:rPr>
          <w:rFonts w:ascii="Times New Roman" w:hAnsi="Times New Roman" w:cs="Times New Roman"/>
          <w:iCs/>
          <w:sz w:val="24"/>
          <w:szCs w:val="24"/>
        </w:rPr>
        <w:t>Tauna</w:t>
      </w:r>
      <w:proofErr w:type="spellEnd"/>
      <w:r w:rsidRPr="00245478">
        <w:rPr>
          <w:rFonts w:ascii="Times New Roman" w:hAnsi="Times New Roman" w:cs="Times New Roman"/>
          <w:iCs/>
          <w:sz w:val="24"/>
          <w:szCs w:val="24"/>
        </w:rPr>
        <w:t xml:space="preserve"> belatedly wakes up to the changed circumstances of Voortrekker interventionism with the despairing retort: “What could one do with a number of cattle if he possessed no land on which to feed them” (Plaatje, 141). This interpretation of the </w:t>
      </w:r>
      <w:r>
        <w:rPr>
          <w:rFonts w:ascii="Times New Roman" w:hAnsi="Times New Roman" w:cs="Times New Roman"/>
          <w:iCs/>
          <w:sz w:val="24"/>
          <w:szCs w:val="24"/>
        </w:rPr>
        <w:t>new</w:t>
      </w:r>
      <w:r w:rsidRPr="00245478">
        <w:rPr>
          <w:rFonts w:ascii="Times New Roman" w:hAnsi="Times New Roman" w:cs="Times New Roman"/>
          <w:iCs/>
          <w:sz w:val="24"/>
          <w:szCs w:val="24"/>
        </w:rPr>
        <w:t xml:space="preserve"> political circumstances exemplifies the irreconcilable priorities and worldviews of the various ethnicities and races in the evolving South Africa at the onset of colonization. </w:t>
      </w:r>
    </w:p>
    <w:p w14:paraId="6CD278AB" w14:textId="77777777" w:rsidR="00A676D9" w:rsidRPr="00245478" w:rsidRDefault="00A676D9" w:rsidP="00A676D9">
      <w:pPr>
        <w:jc w:val="both"/>
        <w:rPr>
          <w:rFonts w:ascii="Times New Roman" w:hAnsi="Times New Roman" w:cs="Times New Roman"/>
          <w:iCs/>
          <w:sz w:val="24"/>
          <w:szCs w:val="24"/>
        </w:rPr>
      </w:pPr>
      <w:r w:rsidRPr="00245478">
        <w:rPr>
          <w:rFonts w:ascii="Times New Roman" w:hAnsi="Times New Roman" w:cs="Times New Roman"/>
          <w:iCs/>
          <w:sz w:val="24"/>
          <w:szCs w:val="24"/>
        </w:rPr>
        <w:t xml:space="preserve">The </w:t>
      </w:r>
      <w:proofErr w:type="spellStart"/>
      <w:r w:rsidRPr="00245478">
        <w:rPr>
          <w:rFonts w:ascii="Times New Roman" w:hAnsi="Times New Roman" w:cs="Times New Roman"/>
          <w:i/>
          <w:iCs/>
          <w:sz w:val="24"/>
          <w:szCs w:val="24"/>
        </w:rPr>
        <w:t>Mhudi</w:t>
      </w:r>
      <w:proofErr w:type="spellEnd"/>
      <w:r w:rsidRPr="00245478">
        <w:rPr>
          <w:rFonts w:ascii="Times New Roman" w:hAnsi="Times New Roman" w:cs="Times New Roman"/>
          <w:iCs/>
          <w:sz w:val="24"/>
          <w:szCs w:val="24"/>
        </w:rPr>
        <w:t xml:space="preserve"> view of postcolonial South Africa is at odds with the reality of historically entrenched concepts of nationhood among </w:t>
      </w:r>
      <w:r>
        <w:rPr>
          <w:rFonts w:ascii="Times New Roman" w:hAnsi="Times New Roman" w:cs="Times New Roman"/>
          <w:iCs/>
          <w:sz w:val="24"/>
          <w:szCs w:val="24"/>
        </w:rPr>
        <w:t>its people</w:t>
      </w:r>
      <w:r w:rsidRPr="00245478">
        <w:rPr>
          <w:rFonts w:ascii="Times New Roman" w:hAnsi="Times New Roman" w:cs="Times New Roman"/>
          <w:iCs/>
          <w:sz w:val="24"/>
          <w:szCs w:val="24"/>
        </w:rPr>
        <w:t xml:space="preserve"> groups, which are more attached to their ethnic identities and are consequently loath to </w:t>
      </w:r>
      <w:r>
        <w:rPr>
          <w:rFonts w:ascii="Times New Roman" w:hAnsi="Times New Roman" w:cs="Times New Roman"/>
          <w:iCs/>
          <w:sz w:val="24"/>
          <w:szCs w:val="24"/>
        </w:rPr>
        <w:t>abandon their cultural laagers.</w:t>
      </w:r>
      <w:r w:rsidRPr="00245478">
        <w:rPr>
          <w:rFonts w:ascii="Times New Roman" w:hAnsi="Times New Roman" w:cs="Times New Roman"/>
          <w:iCs/>
          <w:sz w:val="24"/>
          <w:szCs w:val="24"/>
        </w:rPr>
        <w:t xml:space="preserve"> The problem lies in the disparate ethnic groupings within the colonial polity imagining and identifying themselves as nations, existing within the same physical borders but effectively residing; psychologically and conceptually, in their ethnic </w:t>
      </w:r>
      <w:r>
        <w:rPr>
          <w:rFonts w:ascii="Times New Roman" w:hAnsi="Times New Roman" w:cs="Times New Roman"/>
          <w:iCs/>
          <w:sz w:val="24"/>
          <w:szCs w:val="24"/>
        </w:rPr>
        <w:t>enclaves</w:t>
      </w:r>
      <w:r w:rsidRPr="00245478">
        <w:rPr>
          <w:rFonts w:ascii="Times New Roman" w:hAnsi="Times New Roman" w:cs="Times New Roman"/>
          <w:iCs/>
          <w:sz w:val="24"/>
          <w:szCs w:val="24"/>
        </w:rPr>
        <w:t xml:space="preserve">. This is because the colonial and indeed the postcolonial political discourses rely on the binary othering dichotomy, hence a colonized subject’s self-consciousness begins with recognition of the primacy of cultural identity in an ethnic-particularistic manner. </w:t>
      </w:r>
      <w:r>
        <w:rPr>
          <w:rFonts w:ascii="Times New Roman" w:hAnsi="Times New Roman" w:cs="Times New Roman"/>
          <w:iCs/>
          <w:sz w:val="24"/>
          <w:szCs w:val="24"/>
        </w:rPr>
        <w:t xml:space="preserve">Thus </w:t>
      </w:r>
      <w:r w:rsidRPr="00245478">
        <w:rPr>
          <w:rFonts w:ascii="Times New Roman" w:hAnsi="Times New Roman" w:cs="Times New Roman"/>
          <w:iCs/>
          <w:sz w:val="24"/>
          <w:szCs w:val="24"/>
        </w:rPr>
        <w:t xml:space="preserve">Bhabha (1994:66) says the colonial discourse “depends on the concept of fixity in the ideological conception of otherness”. He adds that as a sign of “cultural/historical/racial difference’’, fixity in colonial discourse is “─ a paradoxical mode of all representation” connoting rigidity and an unchanging order, much like the stereotype which is a major discursive strategy of the discourse. </w:t>
      </w:r>
    </w:p>
    <w:p w14:paraId="616C2630" w14:textId="77777777" w:rsidR="00A676D9" w:rsidRPr="00245478" w:rsidRDefault="00A676D9" w:rsidP="00A676D9">
      <w:pPr>
        <w:jc w:val="both"/>
        <w:rPr>
          <w:rFonts w:ascii="Times New Roman" w:hAnsi="Times New Roman" w:cs="Times New Roman"/>
          <w:iCs/>
          <w:sz w:val="24"/>
          <w:szCs w:val="24"/>
        </w:rPr>
      </w:pPr>
      <w:r w:rsidRPr="00245478">
        <w:rPr>
          <w:rFonts w:ascii="Times New Roman" w:hAnsi="Times New Roman" w:cs="Times New Roman"/>
          <w:iCs/>
          <w:sz w:val="24"/>
          <w:szCs w:val="24"/>
        </w:rPr>
        <w:t xml:space="preserve">We see such precolonial stereotyping in </w:t>
      </w:r>
      <w:proofErr w:type="spellStart"/>
      <w:r w:rsidRPr="00245478">
        <w:rPr>
          <w:rFonts w:ascii="Times New Roman" w:hAnsi="Times New Roman" w:cs="Times New Roman"/>
          <w:i/>
          <w:iCs/>
          <w:sz w:val="24"/>
          <w:szCs w:val="24"/>
        </w:rPr>
        <w:t>Mhudi</w:t>
      </w:r>
      <w:proofErr w:type="spellEnd"/>
      <w:r w:rsidRPr="00245478">
        <w:rPr>
          <w:rFonts w:ascii="Times New Roman" w:hAnsi="Times New Roman" w:cs="Times New Roman"/>
          <w:i/>
          <w:iCs/>
          <w:sz w:val="24"/>
          <w:szCs w:val="24"/>
        </w:rPr>
        <w:t xml:space="preserve"> </w:t>
      </w:r>
      <w:r w:rsidRPr="00245478">
        <w:rPr>
          <w:rFonts w:ascii="Times New Roman" w:hAnsi="Times New Roman" w:cs="Times New Roman"/>
          <w:iCs/>
          <w:sz w:val="24"/>
          <w:szCs w:val="24"/>
        </w:rPr>
        <w:t xml:space="preserve">when Chief Moroka tells the Boer </w:t>
      </w:r>
      <w:proofErr w:type="spellStart"/>
      <w:r w:rsidRPr="00245478">
        <w:rPr>
          <w:rFonts w:ascii="Times New Roman" w:hAnsi="Times New Roman" w:cs="Times New Roman"/>
          <w:iCs/>
          <w:sz w:val="24"/>
          <w:szCs w:val="24"/>
        </w:rPr>
        <w:t>Cilliers</w:t>
      </w:r>
      <w:proofErr w:type="spellEnd"/>
      <w:r w:rsidRPr="00245478">
        <w:rPr>
          <w:rFonts w:ascii="Times New Roman" w:hAnsi="Times New Roman" w:cs="Times New Roman"/>
          <w:iCs/>
          <w:sz w:val="24"/>
          <w:szCs w:val="24"/>
        </w:rPr>
        <w:t xml:space="preserve"> that the Matabele, whom his people refer to as “pests” that the land must be rid of, are easily distinguishable by “their footmarks” because they do not ordinarily wear sandals, and more significantly, “the Matabele feet are much shorter, yet half as stout again as </w:t>
      </w:r>
      <w:proofErr w:type="spellStart"/>
      <w:r w:rsidRPr="00245478">
        <w:rPr>
          <w:rFonts w:ascii="Times New Roman" w:hAnsi="Times New Roman" w:cs="Times New Roman"/>
          <w:iCs/>
          <w:sz w:val="24"/>
          <w:szCs w:val="24"/>
        </w:rPr>
        <w:t>Barolong</w:t>
      </w:r>
      <w:proofErr w:type="spellEnd"/>
      <w:r w:rsidRPr="00245478">
        <w:rPr>
          <w:rFonts w:ascii="Times New Roman" w:hAnsi="Times New Roman" w:cs="Times New Roman"/>
          <w:iCs/>
          <w:sz w:val="24"/>
          <w:szCs w:val="24"/>
        </w:rPr>
        <w:t xml:space="preserve"> feet” (Plaatje, 72). Such stereotyping of the “Other” precedes Boer colonization but is the discourse that </w:t>
      </w:r>
      <w:r>
        <w:rPr>
          <w:rFonts w:ascii="Times New Roman" w:hAnsi="Times New Roman" w:cs="Times New Roman"/>
          <w:iCs/>
          <w:sz w:val="24"/>
          <w:szCs w:val="24"/>
        </w:rPr>
        <w:t>when advanced by the National Party in the 1930s evolves into</w:t>
      </w:r>
      <w:r w:rsidRPr="00245478">
        <w:rPr>
          <w:rFonts w:ascii="Times New Roman" w:hAnsi="Times New Roman" w:cs="Times New Roman"/>
          <w:iCs/>
          <w:sz w:val="24"/>
          <w:szCs w:val="24"/>
        </w:rPr>
        <w:t xml:space="preserve"> apartheid. A hint of this is mentioned in the novel when </w:t>
      </w:r>
      <w:proofErr w:type="spellStart"/>
      <w:r w:rsidRPr="00245478">
        <w:rPr>
          <w:rFonts w:ascii="Times New Roman" w:hAnsi="Times New Roman" w:cs="Times New Roman"/>
          <w:iCs/>
          <w:sz w:val="24"/>
          <w:szCs w:val="24"/>
        </w:rPr>
        <w:t>Mhudi</w:t>
      </w:r>
      <w:proofErr w:type="spellEnd"/>
      <w:r w:rsidRPr="00245478">
        <w:rPr>
          <w:rFonts w:ascii="Times New Roman" w:hAnsi="Times New Roman" w:cs="Times New Roman"/>
          <w:iCs/>
          <w:sz w:val="24"/>
          <w:szCs w:val="24"/>
        </w:rPr>
        <w:t xml:space="preserve"> sees the Boer abuse of Hottentot servants at Moroka’s Hoek which turns them into lesser humans. In an incident that shocks </w:t>
      </w:r>
      <w:proofErr w:type="spellStart"/>
      <w:r w:rsidRPr="00245478">
        <w:rPr>
          <w:rFonts w:ascii="Times New Roman" w:hAnsi="Times New Roman" w:cs="Times New Roman"/>
          <w:iCs/>
          <w:sz w:val="24"/>
          <w:szCs w:val="24"/>
        </w:rPr>
        <w:t>Mhudi</w:t>
      </w:r>
      <w:proofErr w:type="spellEnd"/>
      <w:r w:rsidRPr="00245478">
        <w:rPr>
          <w:rFonts w:ascii="Times New Roman" w:hAnsi="Times New Roman" w:cs="Times New Roman"/>
          <w:iCs/>
          <w:sz w:val="24"/>
          <w:szCs w:val="24"/>
        </w:rPr>
        <w:t>, a Hottentot maid is pulled by her ears between two irons and has her ears screwed with the jaws of a vice-grip as the other Boers cheer and “[enjoy] the sickly sight” (</w:t>
      </w:r>
      <w:r>
        <w:rPr>
          <w:rFonts w:ascii="Times New Roman" w:hAnsi="Times New Roman" w:cs="Times New Roman"/>
          <w:iCs/>
          <w:sz w:val="24"/>
          <w:szCs w:val="24"/>
        </w:rPr>
        <w:t>p</w:t>
      </w:r>
      <w:r w:rsidRPr="00245478">
        <w:rPr>
          <w:rFonts w:ascii="Times New Roman" w:hAnsi="Times New Roman" w:cs="Times New Roman"/>
          <w:iCs/>
          <w:sz w:val="24"/>
          <w:szCs w:val="24"/>
        </w:rPr>
        <w:t xml:space="preserve">110). Plaatje narrates these incidents in the decades before the formal establishment of the apartheid system in 1948. Thus Bhabha (1994:66) sees in this “Other question” of the colonial discourse a subliminal “strategy of discriminatory power”, which in the context of modern South Africa and </w:t>
      </w:r>
      <w:r>
        <w:rPr>
          <w:rFonts w:ascii="Times New Roman" w:hAnsi="Times New Roman" w:cs="Times New Roman"/>
          <w:iCs/>
          <w:sz w:val="24"/>
          <w:szCs w:val="24"/>
        </w:rPr>
        <w:t>Plaatje’s</w:t>
      </w:r>
      <w:r w:rsidRPr="00245478">
        <w:rPr>
          <w:rFonts w:ascii="Times New Roman" w:hAnsi="Times New Roman" w:cs="Times New Roman"/>
          <w:iCs/>
          <w:sz w:val="24"/>
          <w:szCs w:val="24"/>
        </w:rPr>
        <w:t xml:space="preserve"> vision militates against any genuine construction of a culturally hybridized nation.</w:t>
      </w:r>
    </w:p>
    <w:p w14:paraId="0D01F933" w14:textId="77777777" w:rsidR="00A676D9" w:rsidRPr="00245478" w:rsidRDefault="00A676D9" w:rsidP="00A676D9">
      <w:pPr>
        <w:jc w:val="both"/>
        <w:rPr>
          <w:rFonts w:ascii="Times New Roman" w:hAnsi="Times New Roman" w:cs="Times New Roman"/>
          <w:b/>
          <w:sz w:val="24"/>
          <w:szCs w:val="24"/>
        </w:rPr>
      </w:pPr>
    </w:p>
    <w:p w14:paraId="1FC1D360" w14:textId="2EFF0B6E" w:rsidR="00A676D9" w:rsidRPr="00245478" w:rsidRDefault="001533D1" w:rsidP="00A676D9">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A676D9" w:rsidRPr="00245478">
        <w:rPr>
          <w:rFonts w:ascii="Times New Roman" w:hAnsi="Times New Roman" w:cs="Times New Roman"/>
          <w:b/>
          <w:sz w:val="24"/>
          <w:szCs w:val="24"/>
        </w:rPr>
        <w:t>Conclusion</w:t>
      </w:r>
    </w:p>
    <w:p w14:paraId="69D6C60A" w14:textId="77777777"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The possibility of establishing cultural homogeneity involving different ethnic groups in Plaatje’s days, and again in </w:t>
      </w:r>
      <w:r>
        <w:rPr>
          <w:rFonts w:ascii="Times New Roman" w:hAnsi="Times New Roman" w:cs="Times New Roman"/>
          <w:sz w:val="24"/>
          <w:szCs w:val="24"/>
        </w:rPr>
        <w:t xml:space="preserve">the late </w:t>
      </w:r>
      <w:r w:rsidRPr="00245478">
        <w:rPr>
          <w:rFonts w:ascii="Times New Roman" w:hAnsi="Times New Roman" w:cs="Times New Roman"/>
          <w:sz w:val="24"/>
          <w:szCs w:val="24"/>
        </w:rPr>
        <w:t xml:space="preserve">Archbishop Desmond Tutu’s contemporary South Africa </w:t>
      </w:r>
      <w:r w:rsidRPr="00245478">
        <w:rPr>
          <w:rFonts w:ascii="Times New Roman" w:hAnsi="Times New Roman" w:cs="Times New Roman"/>
          <w:sz w:val="24"/>
          <w:szCs w:val="24"/>
        </w:rPr>
        <w:lastRenderedPageBreak/>
        <w:t xml:space="preserve">which he once described as a “Rainbow nation” has always been made difficult by the multiplicity of competing narrations of the country’s history as well as by the existence of several ethnic-essentialist identities that find themselves thrust by the irreversible forces of colonial history into the same physical space. In making this conclusion, </w:t>
      </w:r>
      <w:proofErr w:type="gramStart"/>
      <w:r w:rsidRPr="00245478">
        <w:rPr>
          <w:rFonts w:ascii="Times New Roman" w:hAnsi="Times New Roman" w:cs="Times New Roman"/>
          <w:sz w:val="24"/>
          <w:szCs w:val="24"/>
        </w:rPr>
        <w:t>Green’s</w:t>
      </w:r>
      <w:proofErr w:type="gramEnd"/>
      <w:r w:rsidRPr="00245478">
        <w:rPr>
          <w:rFonts w:ascii="Times New Roman" w:hAnsi="Times New Roman" w:cs="Times New Roman"/>
          <w:sz w:val="24"/>
          <w:szCs w:val="24"/>
        </w:rPr>
        <w:t xml:space="preserve"> view that the novel forecast a period beyond Mzilikazi’s and indeed Plaatje’s</w:t>
      </w:r>
      <w:r>
        <w:rPr>
          <w:rFonts w:ascii="Times New Roman" w:hAnsi="Times New Roman" w:cs="Times New Roman"/>
          <w:sz w:val="24"/>
          <w:szCs w:val="24"/>
        </w:rPr>
        <w:t xml:space="preserve"> times</w:t>
      </w:r>
      <w:r w:rsidRPr="00245478">
        <w:rPr>
          <w:rFonts w:ascii="Times New Roman" w:hAnsi="Times New Roman" w:cs="Times New Roman"/>
          <w:sz w:val="24"/>
          <w:szCs w:val="24"/>
        </w:rPr>
        <w:t>, which in effect is the post-apartheid (1994) one</w:t>
      </w:r>
      <w:r>
        <w:rPr>
          <w:rFonts w:ascii="Times New Roman" w:hAnsi="Times New Roman" w:cs="Times New Roman"/>
          <w:sz w:val="24"/>
          <w:szCs w:val="24"/>
        </w:rPr>
        <w:t xml:space="preserve"> is noteworthy</w:t>
      </w:r>
      <w:r w:rsidRPr="00245478">
        <w:rPr>
          <w:rFonts w:ascii="Times New Roman" w:hAnsi="Times New Roman" w:cs="Times New Roman"/>
          <w:sz w:val="24"/>
          <w:szCs w:val="24"/>
        </w:rPr>
        <w:t xml:space="preserve">. Hence Plaatje’s iconic symbolism of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as “Mother Africa”, a heroine and a prophet of a culturally integrated postcolonial nation in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xml:space="preserve"> is a remembering of history that fails to materialize into a genuinely inclusive nation. This failure is due in part to the existence of disruptive national selves seeking to </w:t>
      </w:r>
      <w:r>
        <w:rPr>
          <w:rFonts w:ascii="Times New Roman" w:hAnsi="Times New Roman" w:cs="Times New Roman"/>
          <w:sz w:val="24"/>
          <w:szCs w:val="24"/>
        </w:rPr>
        <w:t xml:space="preserve">memorialize </w:t>
      </w:r>
      <w:r w:rsidRPr="00245478">
        <w:rPr>
          <w:rFonts w:ascii="Times New Roman" w:hAnsi="Times New Roman" w:cs="Times New Roman"/>
          <w:sz w:val="24"/>
          <w:szCs w:val="24"/>
        </w:rPr>
        <w:t xml:space="preserve">history and to interpret it on ethnic-particularistic terms. The vision of the country contemplated through </w:t>
      </w:r>
      <w:proofErr w:type="spellStart"/>
      <w:r w:rsidRPr="00245478">
        <w:rPr>
          <w:rFonts w:ascii="Times New Roman" w:hAnsi="Times New Roman" w:cs="Times New Roman"/>
          <w:sz w:val="24"/>
          <w:szCs w:val="24"/>
        </w:rPr>
        <w:t>Mhudi</w:t>
      </w:r>
      <w:proofErr w:type="spellEnd"/>
      <w:r w:rsidRPr="00245478">
        <w:rPr>
          <w:rFonts w:ascii="Times New Roman" w:hAnsi="Times New Roman" w:cs="Times New Roman"/>
          <w:sz w:val="24"/>
          <w:szCs w:val="24"/>
        </w:rPr>
        <w:t xml:space="preserve"> remains elusive and in many ways, deferred.</w:t>
      </w:r>
    </w:p>
    <w:p w14:paraId="6F78685D" w14:textId="77777777" w:rsidR="00A676D9" w:rsidRPr="00245478" w:rsidRDefault="00A676D9" w:rsidP="00A676D9">
      <w:pPr>
        <w:jc w:val="both"/>
        <w:rPr>
          <w:rFonts w:ascii="Times New Roman" w:hAnsi="Times New Roman" w:cs="Times New Roman"/>
          <w:b/>
          <w:sz w:val="24"/>
          <w:szCs w:val="24"/>
        </w:rPr>
      </w:pPr>
    </w:p>
    <w:p w14:paraId="49E9C459" w14:textId="77777777" w:rsidR="00784E3D" w:rsidRDefault="00784E3D" w:rsidP="006D3DAE">
      <w:pPr>
        <w:jc w:val="both"/>
        <w:rPr>
          <w:rFonts w:ascii="Times New Roman" w:hAnsi="Times New Roman" w:cs="Times New Roman"/>
          <w:b/>
          <w:sz w:val="24"/>
          <w:szCs w:val="24"/>
        </w:rPr>
      </w:pPr>
    </w:p>
    <w:p w14:paraId="2E9FD88F" w14:textId="77777777" w:rsidR="00784E3D" w:rsidRDefault="00784E3D" w:rsidP="006D3DAE">
      <w:pPr>
        <w:jc w:val="both"/>
        <w:rPr>
          <w:rFonts w:ascii="Times New Roman" w:hAnsi="Times New Roman" w:cs="Times New Roman"/>
          <w:b/>
          <w:sz w:val="24"/>
          <w:szCs w:val="24"/>
        </w:rPr>
      </w:pPr>
    </w:p>
    <w:p w14:paraId="4F4A6649" w14:textId="77777777" w:rsidR="00784E3D" w:rsidRDefault="00784E3D" w:rsidP="006D3DAE">
      <w:pPr>
        <w:jc w:val="both"/>
        <w:rPr>
          <w:rFonts w:ascii="Times New Roman" w:hAnsi="Times New Roman" w:cs="Times New Roman"/>
          <w:b/>
          <w:sz w:val="24"/>
          <w:szCs w:val="24"/>
        </w:rPr>
      </w:pPr>
    </w:p>
    <w:p w14:paraId="41E0A533" w14:textId="77777777" w:rsidR="00784E3D" w:rsidRDefault="00784E3D" w:rsidP="006D3DAE">
      <w:pPr>
        <w:jc w:val="both"/>
        <w:rPr>
          <w:rFonts w:ascii="Times New Roman" w:hAnsi="Times New Roman" w:cs="Times New Roman"/>
          <w:b/>
          <w:sz w:val="24"/>
          <w:szCs w:val="24"/>
        </w:rPr>
      </w:pPr>
    </w:p>
    <w:p w14:paraId="0D3A19CF" w14:textId="7442CDDE" w:rsidR="00C40331" w:rsidRDefault="00C40331" w:rsidP="006D3DAE">
      <w:pPr>
        <w:jc w:val="both"/>
        <w:rPr>
          <w:rFonts w:ascii="Times New Roman" w:hAnsi="Times New Roman" w:cs="Times New Roman"/>
          <w:b/>
          <w:sz w:val="24"/>
          <w:szCs w:val="24"/>
        </w:rPr>
      </w:pPr>
      <w:r>
        <w:rPr>
          <w:rFonts w:ascii="Times New Roman" w:hAnsi="Times New Roman" w:cs="Times New Roman"/>
          <w:b/>
          <w:sz w:val="24"/>
          <w:szCs w:val="24"/>
        </w:rPr>
        <w:t>References</w:t>
      </w:r>
    </w:p>
    <w:p w14:paraId="247F0802" w14:textId="5B68DB0A" w:rsidR="006D3DAE" w:rsidRPr="00917F73" w:rsidRDefault="00C40331" w:rsidP="006D3DAE">
      <w:pPr>
        <w:jc w:val="both"/>
        <w:rPr>
          <w:rFonts w:ascii="Times New Roman" w:hAnsi="Times New Roman" w:cs="Times New Roman"/>
          <w:bCs/>
          <w:i/>
          <w:iCs/>
          <w:sz w:val="24"/>
          <w:szCs w:val="24"/>
        </w:rPr>
      </w:pPr>
      <w:proofErr w:type="spellStart"/>
      <w:r>
        <w:rPr>
          <w:rFonts w:ascii="Times New Roman" w:hAnsi="Times New Roman" w:cs="Times New Roman"/>
          <w:bCs/>
          <w:sz w:val="24"/>
          <w:szCs w:val="24"/>
        </w:rPr>
        <w:t>A</w:t>
      </w:r>
      <w:r w:rsidR="00941317" w:rsidRPr="00325E25">
        <w:rPr>
          <w:rFonts w:ascii="Times New Roman" w:hAnsi="Times New Roman" w:cs="Times New Roman"/>
          <w:bCs/>
          <w:sz w:val="24"/>
          <w:szCs w:val="24"/>
        </w:rPr>
        <w:t>lber</w:t>
      </w:r>
      <w:proofErr w:type="spellEnd"/>
      <w:r w:rsidR="007A2097" w:rsidRPr="00325E25">
        <w:rPr>
          <w:rFonts w:ascii="Times New Roman" w:hAnsi="Times New Roman" w:cs="Times New Roman"/>
          <w:bCs/>
          <w:sz w:val="24"/>
          <w:szCs w:val="24"/>
        </w:rPr>
        <w:t>,</w:t>
      </w:r>
      <w:r w:rsidR="00941317" w:rsidRPr="00325E25">
        <w:rPr>
          <w:rFonts w:ascii="Times New Roman" w:hAnsi="Times New Roman" w:cs="Times New Roman"/>
          <w:bCs/>
          <w:sz w:val="24"/>
          <w:szCs w:val="24"/>
        </w:rPr>
        <w:t xml:space="preserve"> J</w:t>
      </w:r>
      <w:r w:rsidR="007A2097" w:rsidRPr="00325E25">
        <w:rPr>
          <w:rFonts w:ascii="Times New Roman" w:hAnsi="Times New Roman" w:cs="Times New Roman"/>
          <w:bCs/>
          <w:sz w:val="24"/>
          <w:szCs w:val="24"/>
        </w:rPr>
        <w:t xml:space="preserve">. &amp; </w:t>
      </w:r>
      <w:proofErr w:type="spellStart"/>
      <w:r w:rsidR="007A2097" w:rsidRPr="00325E25">
        <w:rPr>
          <w:rFonts w:ascii="Times New Roman" w:hAnsi="Times New Roman" w:cs="Times New Roman"/>
          <w:bCs/>
          <w:sz w:val="24"/>
          <w:szCs w:val="24"/>
        </w:rPr>
        <w:t>Fludernik</w:t>
      </w:r>
      <w:proofErr w:type="spellEnd"/>
      <w:r w:rsidR="007A2097" w:rsidRPr="00325E25">
        <w:rPr>
          <w:rFonts w:ascii="Times New Roman" w:hAnsi="Times New Roman" w:cs="Times New Roman"/>
          <w:bCs/>
          <w:sz w:val="24"/>
          <w:szCs w:val="24"/>
        </w:rPr>
        <w:t>, M.</w:t>
      </w:r>
      <w:r w:rsidR="004669B4" w:rsidRPr="00325E25">
        <w:rPr>
          <w:rFonts w:ascii="Times New Roman" w:hAnsi="Times New Roman" w:cs="Times New Roman"/>
          <w:bCs/>
          <w:sz w:val="24"/>
          <w:szCs w:val="24"/>
        </w:rPr>
        <w:t xml:space="preserve"> </w:t>
      </w:r>
      <w:r w:rsidR="006D3DAE" w:rsidRPr="00325E25">
        <w:rPr>
          <w:rFonts w:ascii="Times New Roman" w:hAnsi="Times New Roman" w:cs="Times New Roman"/>
          <w:bCs/>
          <w:sz w:val="24"/>
          <w:szCs w:val="24"/>
        </w:rPr>
        <w:t xml:space="preserve">2010 (Eds). </w:t>
      </w:r>
      <w:r w:rsidR="004669B4" w:rsidRPr="00917F73">
        <w:rPr>
          <w:rFonts w:ascii="Times New Roman" w:hAnsi="Times New Roman" w:cs="Times New Roman"/>
          <w:bCs/>
          <w:i/>
          <w:iCs/>
          <w:sz w:val="24"/>
          <w:szCs w:val="24"/>
        </w:rPr>
        <w:t xml:space="preserve">Postclassical Narratology – Approaches and </w:t>
      </w:r>
    </w:p>
    <w:p w14:paraId="0625E396" w14:textId="5DA3A7CF" w:rsidR="00B03B34" w:rsidRPr="00325E25" w:rsidRDefault="004669B4" w:rsidP="007604CB">
      <w:pPr>
        <w:ind w:left="720"/>
        <w:jc w:val="both"/>
        <w:rPr>
          <w:rFonts w:ascii="Times New Roman" w:hAnsi="Times New Roman" w:cs="Times New Roman"/>
          <w:bCs/>
          <w:sz w:val="24"/>
          <w:szCs w:val="24"/>
        </w:rPr>
      </w:pPr>
      <w:r w:rsidRPr="00917F73">
        <w:rPr>
          <w:rFonts w:ascii="Times New Roman" w:hAnsi="Times New Roman" w:cs="Times New Roman"/>
          <w:bCs/>
          <w:i/>
          <w:iCs/>
          <w:sz w:val="24"/>
          <w:szCs w:val="24"/>
        </w:rPr>
        <w:t>Analysis</w:t>
      </w:r>
      <w:r w:rsidR="00325E25" w:rsidRPr="00325E25">
        <w:rPr>
          <w:rFonts w:ascii="Times New Roman" w:hAnsi="Times New Roman" w:cs="Times New Roman"/>
          <w:bCs/>
          <w:sz w:val="24"/>
          <w:szCs w:val="24"/>
        </w:rPr>
        <w:t>. The Ohio State University.</w:t>
      </w:r>
      <w:r w:rsidR="00B03B34">
        <w:rPr>
          <w:rFonts w:ascii="Times New Roman" w:hAnsi="Times New Roman" w:cs="Times New Roman"/>
          <w:bCs/>
          <w:sz w:val="24"/>
          <w:szCs w:val="24"/>
        </w:rPr>
        <w:t xml:space="preserve"> </w:t>
      </w:r>
      <w:r w:rsidR="00491754" w:rsidRPr="00491754">
        <w:rPr>
          <w:rFonts w:ascii="Times New Roman" w:hAnsi="Times New Roman" w:cs="Times New Roman"/>
          <w:bCs/>
          <w:sz w:val="24"/>
          <w:szCs w:val="24"/>
        </w:rPr>
        <w:t>https://kb.osu.edu/bitstream/handle/1811/46965/A_and_F_Book4CD.pdf</w:t>
      </w:r>
    </w:p>
    <w:p w14:paraId="730F95F3" w14:textId="77777777" w:rsidR="00A676D9" w:rsidRPr="00245478" w:rsidRDefault="00A676D9" w:rsidP="00A676D9">
      <w:pPr>
        <w:jc w:val="both"/>
        <w:rPr>
          <w:rFonts w:ascii="Times New Roman" w:hAnsi="Times New Roman" w:cs="Times New Roman"/>
          <w:i/>
          <w:sz w:val="24"/>
          <w:szCs w:val="24"/>
        </w:rPr>
      </w:pPr>
      <w:r w:rsidRPr="00245478">
        <w:rPr>
          <w:rFonts w:ascii="Times New Roman" w:hAnsi="Times New Roman" w:cs="Times New Roman"/>
          <w:sz w:val="24"/>
          <w:szCs w:val="24"/>
        </w:rPr>
        <w:t xml:space="preserve">Anderson, B. 1991. </w:t>
      </w:r>
      <w:r w:rsidRPr="00245478">
        <w:rPr>
          <w:rFonts w:ascii="Times New Roman" w:hAnsi="Times New Roman" w:cs="Times New Roman"/>
          <w:i/>
          <w:sz w:val="24"/>
          <w:szCs w:val="24"/>
        </w:rPr>
        <w:t xml:space="preserve">Imagined Communities: Reflections on the origin and spread of </w:t>
      </w:r>
    </w:p>
    <w:p w14:paraId="37F891ED" w14:textId="77777777" w:rsidR="00A676D9" w:rsidRDefault="00A676D9" w:rsidP="00A676D9">
      <w:pPr>
        <w:jc w:val="both"/>
        <w:rPr>
          <w:rFonts w:ascii="Times New Roman" w:hAnsi="Times New Roman" w:cs="Times New Roman"/>
          <w:sz w:val="24"/>
          <w:szCs w:val="24"/>
        </w:rPr>
      </w:pPr>
      <w:r w:rsidRPr="00245478">
        <w:rPr>
          <w:rFonts w:ascii="Times New Roman" w:hAnsi="Times New Roman" w:cs="Times New Roman"/>
          <w:i/>
          <w:sz w:val="24"/>
          <w:szCs w:val="24"/>
        </w:rPr>
        <w:tab/>
        <w:t xml:space="preserve">Nationalism. London. </w:t>
      </w:r>
      <w:r w:rsidRPr="00245478">
        <w:rPr>
          <w:rFonts w:ascii="Times New Roman" w:hAnsi="Times New Roman" w:cs="Times New Roman"/>
          <w:sz w:val="24"/>
          <w:szCs w:val="24"/>
        </w:rPr>
        <w:t>Verso.</w:t>
      </w:r>
    </w:p>
    <w:p w14:paraId="7ABF2D57" w14:textId="3337DB97" w:rsidR="00784E3D" w:rsidRPr="00784E3D" w:rsidRDefault="00784E3D" w:rsidP="00B171D2">
      <w:pPr>
        <w:spacing w:line="360" w:lineRule="auto"/>
        <w:ind w:left="720" w:hanging="720"/>
        <w:jc w:val="both"/>
        <w:rPr>
          <w:rFonts w:ascii="Times New Roman" w:hAnsi="Times New Roman" w:cs="Times New Roman"/>
          <w:sz w:val="24"/>
          <w:szCs w:val="24"/>
        </w:rPr>
      </w:pPr>
      <w:r w:rsidRPr="00784E3D">
        <w:rPr>
          <w:rFonts w:ascii="Times New Roman" w:hAnsi="Times New Roman" w:cs="Times New Roman"/>
          <w:sz w:val="24"/>
          <w:szCs w:val="24"/>
        </w:rPr>
        <w:t xml:space="preserve">Andersson, G. and </w:t>
      </w:r>
      <w:proofErr w:type="spellStart"/>
      <w:r w:rsidRPr="00784E3D">
        <w:rPr>
          <w:rFonts w:ascii="Times New Roman" w:hAnsi="Times New Roman" w:cs="Times New Roman"/>
          <w:sz w:val="24"/>
          <w:szCs w:val="24"/>
        </w:rPr>
        <w:t>Engren</w:t>
      </w:r>
      <w:proofErr w:type="spellEnd"/>
      <w:r w:rsidRPr="00784E3D">
        <w:rPr>
          <w:rFonts w:ascii="Times New Roman" w:hAnsi="Times New Roman" w:cs="Times New Roman"/>
          <w:sz w:val="24"/>
          <w:szCs w:val="24"/>
        </w:rPr>
        <w:t xml:space="preserve">, J., 2022. Narration, life and meaning in history and fiction. </w:t>
      </w:r>
      <w:r w:rsidRPr="00784E3D">
        <w:rPr>
          <w:rFonts w:ascii="Times New Roman" w:hAnsi="Times New Roman" w:cs="Times New Roman"/>
          <w:i/>
          <w:iCs/>
          <w:sz w:val="24"/>
          <w:szCs w:val="24"/>
        </w:rPr>
        <w:t>Scandinavian Journal of History</w:t>
      </w:r>
      <w:r w:rsidRPr="00784E3D">
        <w:rPr>
          <w:rFonts w:ascii="Times New Roman" w:hAnsi="Times New Roman" w:cs="Times New Roman"/>
          <w:sz w:val="24"/>
          <w:szCs w:val="24"/>
        </w:rPr>
        <w:t xml:space="preserve">, </w:t>
      </w:r>
      <w:r w:rsidRPr="00784E3D">
        <w:rPr>
          <w:rFonts w:ascii="Times New Roman" w:hAnsi="Times New Roman" w:cs="Times New Roman"/>
          <w:i/>
          <w:iCs/>
          <w:sz w:val="24"/>
          <w:szCs w:val="24"/>
        </w:rPr>
        <w:t>47</w:t>
      </w:r>
      <w:r w:rsidRPr="00784E3D">
        <w:rPr>
          <w:rFonts w:ascii="Times New Roman" w:hAnsi="Times New Roman" w:cs="Times New Roman"/>
          <w:sz w:val="24"/>
          <w:szCs w:val="24"/>
        </w:rPr>
        <w:t>(1), pp.62-8</w:t>
      </w:r>
      <w:r w:rsidR="00B171D2">
        <w:rPr>
          <w:rFonts w:ascii="Times New Roman" w:hAnsi="Times New Roman" w:cs="Times New Roman"/>
          <w:sz w:val="24"/>
          <w:szCs w:val="24"/>
        </w:rPr>
        <w:t>4</w:t>
      </w:r>
      <w:r w:rsidRPr="00784E3D">
        <w:rPr>
          <w:rFonts w:ascii="Times New Roman" w:hAnsi="Times New Roman" w:cs="Times New Roman"/>
          <w:sz w:val="24"/>
          <w:szCs w:val="24"/>
        </w:rPr>
        <w:t>.</w:t>
      </w:r>
    </w:p>
    <w:p w14:paraId="5602F44F" w14:textId="11A83FAE"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Appiah, K.A. 1994. </w:t>
      </w:r>
      <w:r w:rsidR="002A5D4B">
        <w:rPr>
          <w:rFonts w:ascii="Times New Roman" w:hAnsi="Times New Roman" w:cs="Times New Roman"/>
          <w:sz w:val="24"/>
          <w:szCs w:val="24"/>
        </w:rPr>
        <w:t>“</w:t>
      </w:r>
      <w:r w:rsidRPr="00245478">
        <w:rPr>
          <w:rFonts w:ascii="Times New Roman" w:hAnsi="Times New Roman" w:cs="Times New Roman"/>
          <w:sz w:val="24"/>
          <w:szCs w:val="24"/>
        </w:rPr>
        <w:t>Race, Culture, Identity: Misunderstood Connections</w:t>
      </w:r>
      <w:r w:rsidR="007956B1">
        <w:rPr>
          <w:rFonts w:ascii="Times New Roman" w:hAnsi="Times New Roman" w:cs="Times New Roman"/>
          <w:sz w:val="24"/>
          <w:szCs w:val="24"/>
        </w:rPr>
        <w:t>”</w:t>
      </w:r>
      <w:r w:rsidRPr="00245478">
        <w:rPr>
          <w:rFonts w:ascii="Times New Roman" w:hAnsi="Times New Roman" w:cs="Times New Roman"/>
          <w:sz w:val="24"/>
          <w:szCs w:val="24"/>
        </w:rPr>
        <w:t>.</w:t>
      </w:r>
    </w:p>
    <w:p w14:paraId="4A6351EA" w14:textId="42FD997E" w:rsidR="00A676D9" w:rsidRPr="00245478" w:rsidRDefault="00A676D9" w:rsidP="00A676D9">
      <w:pPr>
        <w:jc w:val="both"/>
        <w:rPr>
          <w:rStyle w:val="HTMLCite"/>
          <w:rFonts w:ascii="Times New Roman" w:hAnsi="Times New Roman" w:cs="Times New Roman"/>
          <w:i w:val="0"/>
          <w:sz w:val="24"/>
          <w:szCs w:val="24"/>
        </w:rPr>
      </w:pPr>
      <w:r w:rsidRPr="00245478">
        <w:rPr>
          <w:rFonts w:ascii="Times New Roman" w:hAnsi="Times New Roman" w:cs="Times New Roman"/>
          <w:sz w:val="24"/>
          <w:szCs w:val="24"/>
        </w:rPr>
        <w:tab/>
      </w:r>
      <w:hyperlink r:id="rId7" w:history="1">
        <w:r w:rsidRPr="00245478">
          <w:rPr>
            <w:rStyle w:val="Hyperlink"/>
            <w:rFonts w:ascii="Times New Roman" w:hAnsi="Times New Roman" w:cs="Times New Roman"/>
            <w:sz w:val="24"/>
            <w:szCs w:val="24"/>
          </w:rPr>
          <w:t>https://philpapers.org/archive/apprci.pd</w:t>
        </w:r>
      </w:hyperlink>
    </w:p>
    <w:p w14:paraId="5F4A6854" w14:textId="70A3A351" w:rsidR="00A676D9" w:rsidRPr="00F1234D" w:rsidRDefault="00A676D9" w:rsidP="00A676D9">
      <w:pPr>
        <w:jc w:val="both"/>
        <w:rPr>
          <w:rFonts w:ascii="Times New Roman" w:hAnsi="Times New Roman" w:cs="Times New Roman"/>
          <w:i/>
          <w:iCs/>
          <w:sz w:val="24"/>
          <w:szCs w:val="24"/>
        </w:rPr>
      </w:pPr>
      <w:r w:rsidRPr="00F1234D">
        <w:rPr>
          <w:rStyle w:val="HTMLCite"/>
          <w:rFonts w:ascii="Times New Roman" w:hAnsi="Times New Roman" w:cs="Times New Roman"/>
          <w:i w:val="0"/>
          <w:iCs w:val="0"/>
          <w:sz w:val="24"/>
          <w:szCs w:val="24"/>
        </w:rPr>
        <w:t>Arendt, H. 1958.</w:t>
      </w:r>
      <w:r w:rsidRPr="00245478">
        <w:rPr>
          <w:rStyle w:val="HTMLCite"/>
          <w:rFonts w:ascii="Times New Roman" w:hAnsi="Times New Roman" w:cs="Times New Roman"/>
          <w:sz w:val="24"/>
          <w:szCs w:val="24"/>
        </w:rPr>
        <w:t xml:space="preserve"> The Origins of Totalitarianism</w:t>
      </w:r>
      <w:r w:rsidR="006E4350">
        <w:rPr>
          <w:rStyle w:val="HTMLCite"/>
          <w:rFonts w:ascii="Times New Roman" w:hAnsi="Times New Roman" w:cs="Times New Roman"/>
          <w:sz w:val="24"/>
          <w:szCs w:val="24"/>
        </w:rPr>
        <w:t>.</w:t>
      </w:r>
      <w:r w:rsidRPr="00245478">
        <w:rPr>
          <w:rStyle w:val="HTMLCite"/>
          <w:rFonts w:ascii="Times New Roman" w:hAnsi="Times New Roman" w:cs="Times New Roman"/>
          <w:sz w:val="24"/>
          <w:szCs w:val="24"/>
        </w:rPr>
        <w:t xml:space="preserve"> </w:t>
      </w:r>
      <w:r w:rsidRPr="00F1234D">
        <w:rPr>
          <w:rStyle w:val="HTMLCite"/>
          <w:rFonts w:ascii="Times New Roman" w:hAnsi="Times New Roman" w:cs="Times New Roman"/>
          <w:i w:val="0"/>
          <w:iCs w:val="0"/>
          <w:sz w:val="24"/>
          <w:szCs w:val="24"/>
        </w:rPr>
        <w:t>Cleveland and New York: Meridian Books.</w:t>
      </w:r>
    </w:p>
    <w:p w14:paraId="4491550D" w14:textId="773B52A1"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Bhabha, H. (Ed.). 1990. </w:t>
      </w:r>
      <w:r w:rsidRPr="00245478">
        <w:rPr>
          <w:rFonts w:ascii="Times New Roman" w:hAnsi="Times New Roman" w:cs="Times New Roman"/>
          <w:i/>
          <w:sz w:val="24"/>
          <w:szCs w:val="24"/>
        </w:rPr>
        <w:t>Nation and Narration</w:t>
      </w:r>
      <w:r w:rsidRPr="00245478">
        <w:rPr>
          <w:rFonts w:ascii="Times New Roman" w:hAnsi="Times New Roman" w:cs="Times New Roman"/>
          <w:sz w:val="24"/>
          <w:szCs w:val="24"/>
        </w:rPr>
        <w:t xml:space="preserve">, </w:t>
      </w:r>
      <w:proofErr w:type="gramStart"/>
      <w:r w:rsidRPr="00245478">
        <w:rPr>
          <w:rFonts w:ascii="Times New Roman" w:hAnsi="Times New Roman" w:cs="Times New Roman"/>
          <w:sz w:val="24"/>
          <w:szCs w:val="24"/>
        </w:rPr>
        <w:t>London</w:t>
      </w:r>
      <w:proofErr w:type="gramEnd"/>
      <w:r w:rsidRPr="00245478">
        <w:rPr>
          <w:rFonts w:ascii="Times New Roman" w:hAnsi="Times New Roman" w:cs="Times New Roman"/>
          <w:sz w:val="24"/>
          <w:szCs w:val="24"/>
        </w:rPr>
        <w:t xml:space="preserve"> and New York: Routledge</w:t>
      </w:r>
      <w:r w:rsidR="0078515E">
        <w:rPr>
          <w:rFonts w:ascii="Times New Roman" w:hAnsi="Times New Roman" w:cs="Times New Roman"/>
          <w:sz w:val="24"/>
          <w:szCs w:val="24"/>
        </w:rPr>
        <w:t xml:space="preserve"> </w:t>
      </w:r>
    </w:p>
    <w:p w14:paraId="1678BB34" w14:textId="77777777"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Bhabha, H 1994. </w:t>
      </w:r>
      <w:r w:rsidRPr="00245478">
        <w:rPr>
          <w:rFonts w:ascii="Times New Roman" w:hAnsi="Times New Roman" w:cs="Times New Roman"/>
          <w:i/>
          <w:sz w:val="24"/>
          <w:szCs w:val="24"/>
        </w:rPr>
        <w:t>The Location of Culture</w:t>
      </w:r>
      <w:r w:rsidRPr="00245478">
        <w:rPr>
          <w:rFonts w:ascii="Times New Roman" w:hAnsi="Times New Roman" w:cs="Times New Roman"/>
          <w:sz w:val="24"/>
          <w:szCs w:val="24"/>
        </w:rPr>
        <w:t>, London: Routledge</w:t>
      </w:r>
    </w:p>
    <w:p w14:paraId="30B26773" w14:textId="77777777"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Bakhtin, M.M. 2002. </w:t>
      </w:r>
      <w:r>
        <w:rPr>
          <w:rFonts w:ascii="Times New Roman" w:hAnsi="Times New Roman" w:cs="Times New Roman"/>
          <w:sz w:val="24"/>
          <w:szCs w:val="24"/>
        </w:rPr>
        <w:t>“</w:t>
      </w:r>
      <w:r w:rsidRPr="00245478">
        <w:rPr>
          <w:rFonts w:ascii="Times New Roman" w:hAnsi="Times New Roman" w:cs="Times New Roman"/>
          <w:sz w:val="24"/>
          <w:szCs w:val="24"/>
        </w:rPr>
        <w:t xml:space="preserve">Forms of Time and of the </w:t>
      </w:r>
      <w:proofErr w:type="spellStart"/>
      <w:r w:rsidRPr="00245478">
        <w:rPr>
          <w:rFonts w:ascii="Times New Roman" w:hAnsi="Times New Roman" w:cs="Times New Roman"/>
          <w:sz w:val="24"/>
          <w:szCs w:val="24"/>
        </w:rPr>
        <w:t>Chronotope</w:t>
      </w:r>
      <w:proofErr w:type="spellEnd"/>
      <w:r w:rsidRPr="00245478">
        <w:rPr>
          <w:rFonts w:ascii="Times New Roman" w:hAnsi="Times New Roman" w:cs="Times New Roman"/>
          <w:sz w:val="24"/>
          <w:szCs w:val="24"/>
        </w:rPr>
        <w:t xml:space="preserve"> in the Novel: Notes toward a</w:t>
      </w:r>
    </w:p>
    <w:p w14:paraId="47376B09" w14:textId="77777777" w:rsidR="00A676D9" w:rsidRPr="00245478" w:rsidRDefault="00A676D9" w:rsidP="00A676D9">
      <w:pPr>
        <w:ind w:firstLine="720"/>
        <w:jc w:val="both"/>
        <w:rPr>
          <w:rFonts w:ascii="Times New Roman" w:hAnsi="Times New Roman" w:cs="Times New Roman"/>
          <w:sz w:val="24"/>
          <w:szCs w:val="24"/>
        </w:rPr>
      </w:pPr>
      <w:r w:rsidRPr="00245478">
        <w:rPr>
          <w:rFonts w:ascii="Times New Roman" w:hAnsi="Times New Roman" w:cs="Times New Roman"/>
          <w:sz w:val="24"/>
          <w:szCs w:val="24"/>
        </w:rPr>
        <w:t>Historical Poetics</w:t>
      </w:r>
      <w:r>
        <w:rPr>
          <w:rFonts w:ascii="Times New Roman" w:hAnsi="Times New Roman" w:cs="Times New Roman"/>
          <w:sz w:val="24"/>
          <w:szCs w:val="24"/>
        </w:rPr>
        <w:t>”</w:t>
      </w:r>
      <w:r w:rsidRPr="00245478">
        <w:rPr>
          <w:rFonts w:ascii="Times New Roman" w:hAnsi="Times New Roman" w:cs="Times New Roman"/>
          <w:sz w:val="24"/>
          <w:szCs w:val="24"/>
        </w:rPr>
        <w:t xml:space="preserve">: In _ Richardson, B. (Ed.). Narrative Dynamics: Essays on Time, </w:t>
      </w:r>
    </w:p>
    <w:p w14:paraId="34122451" w14:textId="77777777" w:rsidR="00A676D9" w:rsidRPr="00245478" w:rsidRDefault="00A676D9" w:rsidP="00A676D9">
      <w:pPr>
        <w:ind w:firstLine="720"/>
        <w:jc w:val="both"/>
        <w:rPr>
          <w:rFonts w:ascii="Times New Roman" w:hAnsi="Times New Roman" w:cs="Times New Roman"/>
          <w:sz w:val="24"/>
          <w:szCs w:val="24"/>
        </w:rPr>
      </w:pPr>
      <w:r w:rsidRPr="00245478">
        <w:rPr>
          <w:rFonts w:ascii="Times New Roman" w:hAnsi="Times New Roman" w:cs="Times New Roman"/>
          <w:sz w:val="24"/>
          <w:szCs w:val="24"/>
        </w:rPr>
        <w:t>Plot, Closure and Frames. Columbus: Ohio State University Press. Pp15-24.</w:t>
      </w:r>
    </w:p>
    <w:p w14:paraId="30B287DC" w14:textId="42CA293A" w:rsidR="004566E2" w:rsidRDefault="004566E2" w:rsidP="00743394">
      <w:pPr>
        <w:spacing w:line="360" w:lineRule="auto"/>
        <w:ind w:left="720" w:hanging="720"/>
        <w:jc w:val="both"/>
        <w:rPr>
          <w:rFonts w:ascii="Times New Roman" w:hAnsi="Times New Roman" w:cs="Times New Roman"/>
          <w:sz w:val="24"/>
          <w:szCs w:val="24"/>
        </w:rPr>
      </w:pPr>
      <w:proofErr w:type="spellStart"/>
      <w:r w:rsidRPr="004566E2">
        <w:rPr>
          <w:rFonts w:ascii="Times New Roman" w:hAnsi="Times New Roman" w:cs="Times New Roman"/>
          <w:sz w:val="24"/>
          <w:szCs w:val="24"/>
        </w:rPr>
        <w:t>Chennells</w:t>
      </w:r>
      <w:proofErr w:type="spellEnd"/>
      <w:r w:rsidRPr="004566E2">
        <w:rPr>
          <w:rFonts w:ascii="Times New Roman" w:hAnsi="Times New Roman" w:cs="Times New Roman"/>
          <w:sz w:val="24"/>
          <w:szCs w:val="24"/>
        </w:rPr>
        <w:t xml:space="preserve">, A., 1997. </w:t>
      </w:r>
      <w:r w:rsidR="00150CBC">
        <w:rPr>
          <w:rFonts w:ascii="Times New Roman" w:hAnsi="Times New Roman" w:cs="Times New Roman"/>
          <w:sz w:val="24"/>
          <w:szCs w:val="24"/>
        </w:rPr>
        <w:t>“</w:t>
      </w:r>
      <w:r w:rsidRPr="004566E2">
        <w:rPr>
          <w:rFonts w:ascii="Times New Roman" w:hAnsi="Times New Roman" w:cs="Times New Roman"/>
          <w:sz w:val="24"/>
          <w:szCs w:val="24"/>
        </w:rPr>
        <w:t xml:space="preserve">Plotting South African History: Narrative in Sol Plaatje's </w:t>
      </w:r>
      <w:proofErr w:type="spellStart"/>
      <w:r w:rsidRPr="004566E2">
        <w:rPr>
          <w:rFonts w:ascii="Times New Roman" w:hAnsi="Times New Roman" w:cs="Times New Roman"/>
          <w:sz w:val="24"/>
          <w:szCs w:val="24"/>
        </w:rPr>
        <w:t>Mhudi</w:t>
      </w:r>
      <w:proofErr w:type="spellEnd"/>
      <w:r w:rsidR="007956B1">
        <w:rPr>
          <w:rFonts w:ascii="Times New Roman" w:hAnsi="Times New Roman" w:cs="Times New Roman"/>
          <w:sz w:val="24"/>
          <w:szCs w:val="24"/>
        </w:rPr>
        <w:t>”</w:t>
      </w:r>
      <w:r w:rsidRPr="004566E2">
        <w:rPr>
          <w:rFonts w:ascii="Times New Roman" w:hAnsi="Times New Roman" w:cs="Times New Roman"/>
          <w:sz w:val="24"/>
          <w:szCs w:val="24"/>
        </w:rPr>
        <w:t xml:space="preserve">. </w:t>
      </w:r>
      <w:r w:rsidRPr="004566E2">
        <w:rPr>
          <w:rFonts w:ascii="Times New Roman" w:hAnsi="Times New Roman" w:cs="Times New Roman"/>
          <w:i/>
          <w:iCs/>
          <w:sz w:val="24"/>
          <w:szCs w:val="24"/>
        </w:rPr>
        <w:t>English in Africa</w:t>
      </w:r>
      <w:r w:rsidRPr="004566E2">
        <w:rPr>
          <w:rFonts w:ascii="Times New Roman" w:hAnsi="Times New Roman" w:cs="Times New Roman"/>
          <w:sz w:val="24"/>
          <w:szCs w:val="24"/>
        </w:rPr>
        <w:t xml:space="preserve">, </w:t>
      </w:r>
      <w:r w:rsidRPr="004566E2">
        <w:rPr>
          <w:rFonts w:ascii="Times New Roman" w:hAnsi="Times New Roman" w:cs="Times New Roman"/>
          <w:i/>
          <w:iCs/>
          <w:sz w:val="24"/>
          <w:szCs w:val="24"/>
        </w:rPr>
        <w:t>24</w:t>
      </w:r>
      <w:r w:rsidRPr="004566E2">
        <w:rPr>
          <w:rFonts w:ascii="Times New Roman" w:hAnsi="Times New Roman" w:cs="Times New Roman"/>
          <w:sz w:val="24"/>
          <w:szCs w:val="24"/>
        </w:rPr>
        <w:t>(1), pp.37-58.</w:t>
      </w:r>
    </w:p>
    <w:p w14:paraId="5731976B" w14:textId="3F300813" w:rsidR="00A676D9" w:rsidRPr="00245478" w:rsidRDefault="00A676D9" w:rsidP="00A676D9">
      <w:pPr>
        <w:jc w:val="both"/>
        <w:rPr>
          <w:rFonts w:ascii="Times New Roman" w:hAnsi="Times New Roman" w:cs="Times New Roman"/>
          <w:sz w:val="24"/>
          <w:szCs w:val="24"/>
        </w:rPr>
      </w:pPr>
      <w:proofErr w:type="spellStart"/>
      <w:r w:rsidRPr="00245478">
        <w:rPr>
          <w:rFonts w:ascii="Times New Roman" w:hAnsi="Times New Roman" w:cs="Times New Roman"/>
          <w:sz w:val="24"/>
          <w:szCs w:val="24"/>
        </w:rPr>
        <w:lastRenderedPageBreak/>
        <w:t>Couzens</w:t>
      </w:r>
      <w:proofErr w:type="spellEnd"/>
      <w:r w:rsidRPr="00245478">
        <w:rPr>
          <w:rFonts w:ascii="Times New Roman" w:hAnsi="Times New Roman" w:cs="Times New Roman"/>
          <w:sz w:val="24"/>
          <w:szCs w:val="24"/>
        </w:rPr>
        <w:t>, T. and Gray, S. 1978.</w:t>
      </w:r>
      <w:r>
        <w:rPr>
          <w:rFonts w:ascii="Times New Roman" w:hAnsi="Times New Roman" w:cs="Times New Roman"/>
          <w:sz w:val="24"/>
          <w:szCs w:val="24"/>
        </w:rPr>
        <w:t xml:space="preserve"> “</w:t>
      </w:r>
      <w:r w:rsidRPr="00245478">
        <w:rPr>
          <w:rFonts w:ascii="Times New Roman" w:hAnsi="Times New Roman" w:cs="Times New Roman"/>
          <w:sz w:val="24"/>
          <w:szCs w:val="24"/>
        </w:rPr>
        <w:t xml:space="preserve">Printers and other devils: The texts of Sol T. Plaatje’s </w:t>
      </w:r>
      <w:proofErr w:type="spellStart"/>
      <w:r w:rsidRPr="008B60AC">
        <w:rPr>
          <w:rFonts w:ascii="Times New Roman" w:hAnsi="Times New Roman" w:cs="Times New Roman"/>
          <w:i/>
          <w:iCs/>
          <w:sz w:val="24"/>
          <w:szCs w:val="24"/>
        </w:rPr>
        <w:t>Mhudi</w:t>
      </w:r>
      <w:proofErr w:type="spellEnd"/>
      <w:r>
        <w:rPr>
          <w:rFonts w:ascii="Times New Roman" w:hAnsi="Times New Roman" w:cs="Times New Roman"/>
          <w:sz w:val="24"/>
          <w:szCs w:val="24"/>
        </w:rPr>
        <w:t>”</w:t>
      </w:r>
    </w:p>
    <w:p w14:paraId="248ACA3A" w14:textId="6075868C" w:rsidR="00A676D9" w:rsidRPr="00245478" w:rsidRDefault="00A676D9" w:rsidP="00A676D9">
      <w:pPr>
        <w:ind w:left="720" w:firstLine="60"/>
        <w:jc w:val="both"/>
        <w:rPr>
          <w:rStyle w:val="st"/>
          <w:rFonts w:ascii="Times New Roman" w:hAnsi="Times New Roman" w:cs="Times New Roman"/>
          <w:sz w:val="24"/>
          <w:szCs w:val="24"/>
        </w:rPr>
      </w:pPr>
      <w:r w:rsidRPr="00245478">
        <w:rPr>
          <w:rFonts w:ascii="Times New Roman" w:hAnsi="Times New Roman" w:cs="Times New Roman"/>
          <w:sz w:val="24"/>
          <w:szCs w:val="24"/>
        </w:rPr>
        <w:t xml:space="preserve">In_ Parker, K (Ed.). </w:t>
      </w:r>
      <w:r w:rsidRPr="00245478">
        <w:rPr>
          <w:rStyle w:val="st"/>
          <w:rFonts w:ascii="Times New Roman" w:hAnsi="Times New Roman" w:cs="Times New Roman"/>
          <w:i/>
          <w:sz w:val="24"/>
          <w:szCs w:val="24"/>
        </w:rPr>
        <w:t xml:space="preserve">The </w:t>
      </w:r>
      <w:r w:rsidRPr="00245478">
        <w:rPr>
          <w:rStyle w:val="Emphasis"/>
          <w:rFonts w:ascii="Times New Roman" w:hAnsi="Times New Roman" w:cs="Times New Roman"/>
          <w:sz w:val="24"/>
          <w:szCs w:val="24"/>
        </w:rPr>
        <w:t>South African Novel</w:t>
      </w:r>
      <w:r w:rsidRPr="00245478">
        <w:rPr>
          <w:rStyle w:val="st"/>
          <w:rFonts w:ascii="Times New Roman" w:hAnsi="Times New Roman" w:cs="Times New Roman"/>
          <w:sz w:val="24"/>
          <w:szCs w:val="24"/>
        </w:rPr>
        <w:t xml:space="preserve"> </w:t>
      </w:r>
      <w:r w:rsidRPr="00245478">
        <w:rPr>
          <w:rStyle w:val="st"/>
          <w:rFonts w:ascii="Times New Roman" w:hAnsi="Times New Roman" w:cs="Times New Roman"/>
          <w:i/>
          <w:sz w:val="24"/>
          <w:szCs w:val="24"/>
        </w:rPr>
        <w:t>in</w:t>
      </w:r>
      <w:r w:rsidRPr="00245478">
        <w:rPr>
          <w:rStyle w:val="st"/>
          <w:rFonts w:ascii="Times New Roman" w:hAnsi="Times New Roman" w:cs="Times New Roman"/>
          <w:sz w:val="24"/>
          <w:szCs w:val="24"/>
        </w:rPr>
        <w:t xml:space="preserve"> </w:t>
      </w:r>
      <w:r w:rsidRPr="00245478">
        <w:rPr>
          <w:rStyle w:val="Emphasis"/>
          <w:rFonts w:ascii="Times New Roman" w:hAnsi="Times New Roman" w:cs="Times New Roman"/>
          <w:sz w:val="24"/>
          <w:szCs w:val="24"/>
        </w:rPr>
        <w:t>English</w:t>
      </w:r>
      <w:r w:rsidRPr="00245478">
        <w:rPr>
          <w:rStyle w:val="st"/>
          <w:rFonts w:ascii="Times New Roman" w:hAnsi="Times New Roman" w:cs="Times New Roman"/>
          <w:sz w:val="24"/>
          <w:szCs w:val="24"/>
        </w:rPr>
        <w:t xml:space="preserve">: </w:t>
      </w:r>
      <w:r w:rsidRPr="00245478">
        <w:rPr>
          <w:rStyle w:val="Emphasis"/>
          <w:rFonts w:ascii="Times New Roman" w:hAnsi="Times New Roman" w:cs="Times New Roman"/>
          <w:sz w:val="24"/>
          <w:szCs w:val="24"/>
        </w:rPr>
        <w:t>Essays</w:t>
      </w:r>
      <w:r w:rsidRPr="00245478">
        <w:rPr>
          <w:rStyle w:val="st"/>
          <w:rFonts w:ascii="Times New Roman" w:hAnsi="Times New Roman" w:cs="Times New Roman"/>
          <w:sz w:val="24"/>
          <w:szCs w:val="24"/>
        </w:rPr>
        <w:t xml:space="preserve"> </w:t>
      </w:r>
      <w:r w:rsidRPr="00245478">
        <w:rPr>
          <w:rStyle w:val="st"/>
          <w:rFonts w:ascii="Times New Roman" w:hAnsi="Times New Roman" w:cs="Times New Roman"/>
          <w:i/>
          <w:sz w:val="24"/>
          <w:szCs w:val="24"/>
        </w:rPr>
        <w:t>in</w:t>
      </w:r>
      <w:r w:rsidRPr="00245478">
        <w:rPr>
          <w:rStyle w:val="st"/>
          <w:rFonts w:ascii="Times New Roman" w:hAnsi="Times New Roman" w:cs="Times New Roman"/>
          <w:sz w:val="24"/>
          <w:szCs w:val="24"/>
        </w:rPr>
        <w:t xml:space="preserve"> </w:t>
      </w:r>
      <w:r w:rsidRPr="00245478">
        <w:rPr>
          <w:rStyle w:val="Emphasis"/>
          <w:rFonts w:ascii="Times New Roman" w:hAnsi="Times New Roman" w:cs="Times New Roman"/>
          <w:sz w:val="24"/>
          <w:szCs w:val="24"/>
        </w:rPr>
        <w:t>Criticism</w:t>
      </w:r>
      <w:r w:rsidRPr="00245478">
        <w:rPr>
          <w:rStyle w:val="st"/>
          <w:rFonts w:ascii="Times New Roman" w:hAnsi="Times New Roman" w:cs="Times New Roman"/>
          <w:sz w:val="24"/>
          <w:szCs w:val="24"/>
        </w:rPr>
        <w:t xml:space="preserve"> </w:t>
      </w:r>
      <w:r w:rsidRPr="00245478">
        <w:rPr>
          <w:rStyle w:val="st"/>
          <w:rFonts w:ascii="Times New Roman" w:hAnsi="Times New Roman" w:cs="Times New Roman"/>
          <w:i/>
          <w:sz w:val="24"/>
          <w:szCs w:val="24"/>
        </w:rPr>
        <w:t>and</w:t>
      </w:r>
      <w:r w:rsidRPr="00245478">
        <w:rPr>
          <w:rStyle w:val="st"/>
          <w:rFonts w:ascii="Times New Roman" w:hAnsi="Times New Roman" w:cs="Times New Roman"/>
          <w:sz w:val="24"/>
          <w:szCs w:val="24"/>
        </w:rPr>
        <w:t xml:space="preserve"> </w:t>
      </w:r>
      <w:r w:rsidRPr="00245478">
        <w:rPr>
          <w:rStyle w:val="Emphasis"/>
          <w:rFonts w:ascii="Times New Roman" w:hAnsi="Times New Roman" w:cs="Times New Roman"/>
          <w:sz w:val="24"/>
          <w:szCs w:val="24"/>
        </w:rPr>
        <w:t>Society</w:t>
      </w:r>
      <w:r w:rsidRPr="00245478">
        <w:rPr>
          <w:rStyle w:val="st"/>
          <w:rFonts w:ascii="Times New Roman" w:hAnsi="Times New Roman" w:cs="Times New Roman"/>
          <w:sz w:val="24"/>
          <w:szCs w:val="24"/>
        </w:rPr>
        <w:t>.</w:t>
      </w:r>
      <w:r>
        <w:rPr>
          <w:rStyle w:val="st"/>
          <w:rFonts w:ascii="Times New Roman" w:hAnsi="Times New Roman" w:cs="Times New Roman"/>
          <w:sz w:val="24"/>
          <w:szCs w:val="24"/>
        </w:rPr>
        <w:t xml:space="preserve"> </w:t>
      </w:r>
      <w:r w:rsidRPr="00245478">
        <w:rPr>
          <w:rStyle w:val="st"/>
          <w:rFonts w:ascii="Times New Roman" w:hAnsi="Times New Roman" w:cs="Times New Roman"/>
          <w:sz w:val="24"/>
          <w:szCs w:val="24"/>
        </w:rPr>
        <w:t xml:space="preserve">Available </w:t>
      </w:r>
      <w:r>
        <w:rPr>
          <w:rStyle w:val="st"/>
          <w:rFonts w:ascii="Times New Roman" w:hAnsi="Times New Roman" w:cs="Times New Roman"/>
          <w:sz w:val="24"/>
          <w:szCs w:val="24"/>
        </w:rPr>
        <w:t>at:</w:t>
      </w:r>
      <w:r w:rsidR="006B0CB1">
        <w:rPr>
          <w:rStyle w:val="st"/>
          <w:rFonts w:ascii="Times New Roman" w:hAnsi="Times New Roman" w:cs="Times New Roman"/>
          <w:sz w:val="24"/>
          <w:szCs w:val="24"/>
        </w:rPr>
        <w:t xml:space="preserve"> </w:t>
      </w:r>
      <w:r w:rsidRPr="00245478">
        <w:rPr>
          <w:rStyle w:val="HTMLCite"/>
          <w:rFonts w:ascii="Times New Roman" w:hAnsi="Times New Roman" w:cs="Times New Roman"/>
          <w:sz w:val="24"/>
          <w:szCs w:val="24"/>
        </w:rPr>
        <w:t>heugaluk.ru/gykot.pdf</w:t>
      </w:r>
      <w:r w:rsidR="006B0CB1">
        <w:rPr>
          <w:rStyle w:val="HTMLCite"/>
          <w:rFonts w:ascii="Times New Roman" w:hAnsi="Times New Roman" w:cs="Times New Roman"/>
          <w:sz w:val="24"/>
          <w:szCs w:val="24"/>
        </w:rPr>
        <w:t xml:space="preserve"> </w:t>
      </w:r>
    </w:p>
    <w:p w14:paraId="682039F9" w14:textId="7AB2E723" w:rsidR="00E244DC" w:rsidRDefault="00E244DC" w:rsidP="00D77A11">
      <w:pPr>
        <w:spacing w:line="360" w:lineRule="auto"/>
        <w:ind w:left="720" w:hanging="720"/>
        <w:jc w:val="both"/>
        <w:rPr>
          <w:rStyle w:val="st"/>
          <w:rFonts w:ascii="Times New Roman" w:hAnsi="Times New Roman" w:cs="Times New Roman"/>
          <w:sz w:val="24"/>
          <w:szCs w:val="24"/>
        </w:rPr>
      </w:pPr>
      <w:r w:rsidRPr="00E244DC">
        <w:rPr>
          <w:rFonts w:ascii="Times New Roman" w:hAnsi="Times New Roman" w:cs="Times New Roman"/>
          <w:sz w:val="24"/>
          <w:szCs w:val="24"/>
        </w:rPr>
        <w:t xml:space="preserve">Du </w:t>
      </w:r>
      <w:proofErr w:type="spellStart"/>
      <w:r w:rsidRPr="00E244DC">
        <w:rPr>
          <w:rFonts w:ascii="Times New Roman" w:hAnsi="Times New Roman" w:cs="Times New Roman"/>
          <w:sz w:val="24"/>
          <w:szCs w:val="24"/>
        </w:rPr>
        <w:t>Preez</w:t>
      </w:r>
      <w:proofErr w:type="spellEnd"/>
      <w:r w:rsidRPr="00E244DC">
        <w:rPr>
          <w:rFonts w:ascii="Times New Roman" w:hAnsi="Times New Roman" w:cs="Times New Roman"/>
          <w:sz w:val="24"/>
          <w:szCs w:val="24"/>
        </w:rPr>
        <w:t xml:space="preserve">, J.B., 2017. </w:t>
      </w:r>
      <w:r w:rsidR="00150CBC">
        <w:rPr>
          <w:rFonts w:ascii="Times New Roman" w:hAnsi="Times New Roman" w:cs="Times New Roman"/>
          <w:sz w:val="24"/>
          <w:szCs w:val="24"/>
        </w:rPr>
        <w:t>“</w:t>
      </w:r>
      <w:r w:rsidRPr="00E244DC">
        <w:rPr>
          <w:rFonts w:ascii="Times New Roman" w:hAnsi="Times New Roman" w:cs="Times New Roman"/>
          <w:sz w:val="24"/>
          <w:szCs w:val="24"/>
        </w:rPr>
        <w:t xml:space="preserve">Liminality and alternative femininity in Sol T. Plaatje’s </w:t>
      </w:r>
      <w:proofErr w:type="spellStart"/>
      <w:r w:rsidRPr="00E244DC">
        <w:rPr>
          <w:rFonts w:ascii="Times New Roman" w:hAnsi="Times New Roman" w:cs="Times New Roman"/>
          <w:sz w:val="24"/>
          <w:szCs w:val="24"/>
        </w:rPr>
        <w:t>Mhudi</w:t>
      </w:r>
      <w:proofErr w:type="spellEnd"/>
      <w:r w:rsidR="007956B1">
        <w:rPr>
          <w:rFonts w:ascii="Times New Roman" w:hAnsi="Times New Roman" w:cs="Times New Roman"/>
          <w:sz w:val="24"/>
          <w:szCs w:val="24"/>
        </w:rPr>
        <w:t>”</w:t>
      </w:r>
      <w:r w:rsidRPr="00E244DC">
        <w:rPr>
          <w:rFonts w:ascii="Times New Roman" w:hAnsi="Times New Roman" w:cs="Times New Roman"/>
          <w:sz w:val="24"/>
          <w:szCs w:val="24"/>
        </w:rPr>
        <w:t xml:space="preserve">. </w:t>
      </w:r>
      <w:r w:rsidRPr="00E244DC">
        <w:rPr>
          <w:rFonts w:ascii="Times New Roman" w:hAnsi="Times New Roman" w:cs="Times New Roman"/>
          <w:i/>
          <w:iCs/>
          <w:sz w:val="24"/>
          <w:szCs w:val="24"/>
        </w:rPr>
        <w:t>English in Africa</w:t>
      </w:r>
      <w:r w:rsidRPr="00E244DC">
        <w:rPr>
          <w:rFonts w:ascii="Times New Roman" w:hAnsi="Times New Roman" w:cs="Times New Roman"/>
          <w:sz w:val="24"/>
          <w:szCs w:val="24"/>
        </w:rPr>
        <w:t xml:space="preserve">, </w:t>
      </w:r>
      <w:r w:rsidRPr="00E244DC">
        <w:rPr>
          <w:rFonts w:ascii="Times New Roman" w:hAnsi="Times New Roman" w:cs="Times New Roman"/>
          <w:i/>
          <w:iCs/>
          <w:sz w:val="24"/>
          <w:szCs w:val="24"/>
        </w:rPr>
        <w:t>44</w:t>
      </w:r>
      <w:r w:rsidRPr="00E244DC">
        <w:rPr>
          <w:rFonts w:ascii="Times New Roman" w:hAnsi="Times New Roman" w:cs="Times New Roman"/>
          <w:sz w:val="24"/>
          <w:szCs w:val="24"/>
        </w:rPr>
        <w:t>(2), pp.41-63.</w:t>
      </w:r>
    </w:p>
    <w:p w14:paraId="3C99E8FB" w14:textId="0C3DB51E" w:rsidR="00A676D9" w:rsidRPr="00245478" w:rsidRDefault="00A676D9" w:rsidP="0058169F">
      <w:pPr>
        <w:spacing w:line="360" w:lineRule="auto"/>
        <w:ind w:left="720" w:hanging="720"/>
        <w:jc w:val="both"/>
        <w:rPr>
          <w:rFonts w:ascii="Times New Roman" w:hAnsi="Times New Roman" w:cs="Times New Roman"/>
          <w:sz w:val="24"/>
          <w:szCs w:val="24"/>
        </w:rPr>
      </w:pPr>
      <w:r>
        <w:rPr>
          <w:rStyle w:val="st"/>
          <w:rFonts w:ascii="Times New Roman" w:hAnsi="Times New Roman" w:cs="Times New Roman"/>
          <w:sz w:val="24"/>
          <w:szCs w:val="24"/>
        </w:rPr>
        <w:t>G</w:t>
      </w:r>
      <w:r w:rsidRPr="00245478">
        <w:rPr>
          <w:rFonts w:ascii="Times New Roman" w:hAnsi="Times New Roman" w:cs="Times New Roman"/>
          <w:sz w:val="24"/>
          <w:szCs w:val="24"/>
        </w:rPr>
        <w:t xml:space="preserve">ilroy, P. 2000. </w:t>
      </w:r>
      <w:r w:rsidRPr="00245478">
        <w:rPr>
          <w:rFonts w:ascii="Times New Roman" w:hAnsi="Times New Roman" w:cs="Times New Roman"/>
          <w:i/>
          <w:sz w:val="24"/>
          <w:szCs w:val="24"/>
        </w:rPr>
        <w:t>Against Race: Imagining Political Culture beyond the Colour Line</w:t>
      </w:r>
      <w:r w:rsidRPr="00245478">
        <w:rPr>
          <w:rFonts w:ascii="Times New Roman" w:hAnsi="Times New Roman" w:cs="Times New Roman"/>
          <w:sz w:val="24"/>
          <w:szCs w:val="24"/>
        </w:rPr>
        <w:t>.</w:t>
      </w:r>
      <w:r w:rsidR="0058169F">
        <w:rPr>
          <w:rFonts w:ascii="Times New Roman" w:hAnsi="Times New Roman" w:cs="Times New Roman"/>
          <w:sz w:val="24"/>
          <w:szCs w:val="24"/>
        </w:rPr>
        <w:t xml:space="preserve"> </w:t>
      </w:r>
      <w:r w:rsidR="00A209FF">
        <w:rPr>
          <w:rFonts w:ascii="Times New Roman" w:hAnsi="Times New Roman" w:cs="Times New Roman"/>
          <w:sz w:val="24"/>
          <w:szCs w:val="24"/>
        </w:rPr>
        <w:t>Harvard</w:t>
      </w:r>
      <w:r w:rsidR="00492DC7">
        <w:rPr>
          <w:rFonts w:ascii="Times New Roman" w:hAnsi="Times New Roman" w:cs="Times New Roman"/>
          <w:sz w:val="24"/>
          <w:szCs w:val="24"/>
        </w:rPr>
        <w:t xml:space="preserve"> University </w:t>
      </w:r>
      <w:r w:rsidRPr="00245478">
        <w:rPr>
          <w:rFonts w:ascii="Times New Roman" w:hAnsi="Times New Roman" w:cs="Times New Roman"/>
          <w:sz w:val="24"/>
          <w:szCs w:val="24"/>
        </w:rPr>
        <w:t>Press.</w:t>
      </w:r>
    </w:p>
    <w:p w14:paraId="3FEBF474" w14:textId="321AF724" w:rsidR="002433C5" w:rsidRPr="002433C5" w:rsidRDefault="002433C5" w:rsidP="002433C5">
      <w:pPr>
        <w:spacing w:line="360" w:lineRule="auto"/>
        <w:ind w:left="720" w:hanging="720"/>
        <w:jc w:val="both"/>
        <w:rPr>
          <w:rFonts w:ascii="Times New Roman" w:hAnsi="Times New Roman" w:cs="Times New Roman"/>
          <w:sz w:val="24"/>
          <w:szCs w:val="24"/>
        </w:rPr>
      </w:pPr>
      <w:r w:rsidRPr="002433C5">
        <w:rPr>
          <w:rFonts w:ascii="Times New Roman" w:hAnsi="Times New Roman" w:cs="Times New Roman"/>
          <w:sz w:val="24"/>
          <w:szCs w:val="24"/>
        </w:rPr>
        <w:t xml:space="preserve">Green, M., 2006. </w:t>
      </w:r>
      <w:r w:rsidR="00150CBC">
        <w:rPr>
          <w:rFonts w:ascii="Times New Roman" w:hAnsi="Times New Roman" w:cs="Times New Roman"/>
          <w:sz w:val="24"/>
          <w:szCs w:val="24"/>
        </w:rPr>
        <w:t>“</w:t>
      </w:r>
      <w:r w:rsidRPr="002433C5">
        <w:rPr>
          <w:rFonts w:ascii="Times New Roman" w:hAnsi="Times New Roman" w:cs="Times New Roman"/>
          <w:sz w:val="24"/>
          <w:szCs w:val="24"/>
        </w:rPr>
        <w:t xml:space="preserve">Generic Instability and the National Project: History, Nation, and Form in Sol T. Plaatje's" </w:t>
      </w:r>
      <w:proofErr w:type="spellStart"/>
      <w:r w:rsidRPr="002433C5">
        <w:rPr>
          <w:rFonts w:ascii="Times New Roman" w:hAnsi="Times New Roman" w:cs="Times New Roman"/>
          <w:sz w:val="24"/>
          <w:szCs w:val="24"/>
        </w:rPr>
        <w:t>Mhudi</w:t>
      </w:r>
      <w:proofErr w:type="spellEnd"/>
      <w:r w:rsidRPr="002433C5">
        <w:rPr>
          <w:rFonts w:ascii="Times New Roman" w:hAnsi="Times New Roman" w:cs="Times New Roman"/>
          <w:sz w:val="24"/>
          <w:szCs w:val="24"/>
        </w:rPr>
        <w:t>"</w:t>
      </w:r>
      <w:r w:rsidR="007956B1">
        <w:rPr>
          <w:rFonts w:ascii="Times New Roman" w:hAnsi="Times New Roman" w:cs="Times New Roman"/>
          <w:sz w:val="24"/>
          <w:szCs w:val="24"/>
        </w:rPr>
        <w:t>”</w:t>
      </w:r>
      <w:r w:rsidRPr="002433C5">
        <w:rPr>
          <w:rFonts w:ascii="Times New Roman" w:hAnsi="Times New Roman" w:cs="Times New Roman"/>
          <w:sz w:val="24"/>
          <w:szCs w:val="24"/>
        </w:rPr>
        <w:t xml:space="preserve">. </w:t>
      </w:r>
      <w:r w:rsidRPr="002433C5">
        <w:rPr>
          <w:rFonts w:ascii="Times New Roman" w:hAnsi="Times New Roman" w:cs="Times New Roman"/>
          <w:i/>
          <w:iCs/>
          <w:sz w:val="24"/>
          <w:szCs w:val="24"/>
        </w:rPr>
        <w:t>Research in African Literatures</w:t>
      </w:r>
      <w:r w:rsidRPr="002433C5">
        <w:rPr>
          <w:rFonts w:ascii="Times New Roman" w:hAnsi="Times New Roman" w:cs="Times New Roman"/>
          <w:sz w:val="24"/>
          <w:szCs w:val="24"/>
        </w:rPr>
        <w:t>, pp.34-47.</w:t>
      </w:r>
    </w:p>
    <w:p w14:paraId="6BC957FE" w14:textId="5DFB9EB9" w:rsidR="00A676D9" w:rsidRPr="00245478" w:rsidRDefault="00A30410" w:rsidP="00A30410">
      <w:pPr>
        <w:spacing w:line="360" w:lineRule="auto"/>
        <w:ind w:left="720" w:hanging="720"/>
        <w:jc w:val="both"/>
        <w:rPr>
          <w:rFonts w:ascii="Times New Roman" w:hAnsi="Times New Roman" w:cs="Times New Roman"/>
          <w:sz w:val="24"/>
          <w:szCs w:val="24"/>
        </w:rPr>
      </w:pPr>
      <w:r w:rsidRPr="00A30410">
        <w:rPr>
          <w:rFonts w:ascii="Times New Roman" w:hAnsi="Times New Roman" w:cs="Times New Roman"/>
          <w:sz w:val="24"/>
          <w:szCs w:val="24"/>
        </w:rPr>
        <w:t xml:space="preserve">Green, M., 2008. </w:t>
      </w:r>
      <w:r w:rsidR="006555D4">
        <w:rPr>
          <w:rFonts w:ascii="Times New Roman" w:hAnsi="Times New Roman" w:cs="Times New Roman"/>
          <w:sz w:val="24"/>
          <w:szCs w:val="24"/>
        </w:rPr>
        <w:t>“</w:t>
      </w:r>
      <w:r w:rsidRPr="00A30410">
        <w:rPr>
          <w:rFonts w:ascii="Times New Roman" w:hAnsi="Times New Roman" w:cs="Times New Roman"/>
          <w:sz w:val="24"/>
          <w:szCs w:val="24"/>
        </w:rPr>
        <w:t xml:space="preserve">Translating the nation: from Plaatje to </w:t>
      </w:r>
      <w:proofErr w:type="spellStart"/>
      <w:r w:rsidRPr="00A30410">
        <w:rPr>
          <w:rFonts w:ascii="Times New Roman" w:hAnsi="Times New Roman" w:cs="Times New Roman"/>
          <w:sz w:val="24"/>
          <w:szCs w:val="24"/>
        </w:rPr>
        <w:t>Mpe</w:t>
      </w:r>
      <w:proofErr w:type="spellEnd"/>
      <w:r w:rsidR="007956B1">
        <w:rPr>
          <w:rFonts w:ascii="Times New Roman" w:hAnsi="Times New Roman" w:cs="Times New Roman"/>
          <w:sz w:val="24"/>
          <w:szCs w:val="24"/>
        </w:rPr>
        <w:t>”</w:t>
      </w:r>
      <w:r w:rsidRPr="00A30410">
        <w:rPr>
          <w:rFonts w:ascii="Times New Roman" w:hAnsi="Times New Roman" w:cs="Times New Roman"/>
          <w:sz w:val="24"/>
          <w:szCs w:val="24"/>
        </w:rPr>
        <w:t xml:space="preserve">. </w:t>
      </w:r>
      <w:r w:rsidRPr="00A30410">
        <w:rPr>
          <w:rFonts w:ascii="Times New Roman" w:hAnsi="Times New Roman" w:cs="Times New Roman"/>
          <w:i/>
          <w:iCs/>
          <w:sz w:val="24"/>
          <w:szCs w:val="24"/>
        </w:rPr>
        <w:t>Journal of Southern African Studies</w:t>
      </w:r>
      <w:r w:rsidRPr="00A30410">
        <w:rPr>
          <w:rFonts w:ascii="Times New Roman" w:hAnsi="Times New Roman" w:cs="Times New Roman"/>
          <w:sz w:val="24"/>
          <w:szCs w:val="24"/>
        </w:rPr>
        <w:t xml:space="preserve">, </w:t>
      </w:r>
      <w:r w:rsidRPr="00A30410">
        <w:rPr>
          <w:rFonts w:ascii="Times New Roman" w:hAnsi="Times New Roman" w:cs="Times New Roman"/>
          <w:i/>
          <w:iCs/>
          <w:sz w:val="24"/>
          <w:szCs w:val="24"/>
        </w:rPr>
        <w:t>34</w:t>
      </w:r>
      <w:r w:rsidRPr="00A30410">
        <w:rPr>
          <w:rFonts w:ascii="Times New Roman" w:hAnsi="Times New Roman" w:cs="Times New Roman"/>
          <w:sz w:val="24"/>
          <w:szCs w:val="24"/>
        </w:rPr>
        <w:t>(2), pp.325-342.</w:t>
      </w:r>
    </w:p>
    <w:p w14:paraId="26418FFB" w14:textId="77777777"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Hastings, A. 1997. </w:t>
      </w:r>
      <w:r>
        <w:rPr>
          <w:rFonts w:ascii="Times New Roman" w:hAnsi="Times New Roman" w:cs="Times New Roman"/>
          <w:sz w:val="24"/>
          <w:szCs w:val="24"/>
        </w:rPr>
        <w:t>“</w:t>
      </w:r>
      <w:r w:rsidRPr="00245478">
        <w:rPr>
          <w:rFonts w:ascii="Times New Roman" w:hAnsi="Times New Roman" w:cs="Times New Roman"/>
          <w:sz w:val="24"/>
          <w:szCs w:val="24"/>
        </w:rPr>
        <w:t>The construction of nationhood: Ethnicity, religion and nationalism</w:t>
      </w:r>
      <w:r>
        <w:rPr>
          <w:rFonts w:ascii="Times New Roman" w:hAnsi="Times New Roman" w:cs="Times New Roman"/>
          <w:sz w:val="24"/>
          <w:szCs w:val="24"/>
        </w:rPr>
        <w:t>”</w:t>
      </w:r>
      <w:r w:rsidRPr="00245478">
        <w:rPr>
          <w:rFonts w:ascii="Times New Roman" w:hAnsi="Times New Roman" w:cs="Times New Roman"/>
          <w:sz w:val="24"/>
          <w:szCs w:val="24"/>
        </w:rPr>
        <w:t xml:space="preserve">: In_ </w:t>
      </w:r>
    </w:p>
    <w:p w14:paraId="3C3D4875" w14:textId="77777777"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ab/>
        <w:t xml:space="preserve">Arneson JP (Ed.). Nations and Nationalism: From Theory to comparative history: </w:t>
      </w:r>
    </w:p>
    <w:p w14:paraId="161173CB" w14:textId="7572992F" w:rsidR="00A676D9" w:rsidRPr="00245478" w:rsidRDefault="00A676D9" w:rsidP="00A676D9">
      <w:pPr>
        <w:ind w:left="720"/>
        <w:jc w:val="both"/>
        <w:rPr>
          <w:rFonts w:ascii="Times New Roman" w:hAnsi="Times New Roman" w:cs="Times New Roman"/>
          <w:sz w:val="24"/>
          <w:szCs w:val="24"/>
        </w:rPr>
      </w:pPr>
      <w:r w:rsidRPr="00245478">
        <w:rPr>
          <w:rFonts w:ascii="Times New Roman" w:hAnsi="Times New Roman" w:cs="Times New Roman"/>
          <w:sz w:val="24"/>
          <w:szCs w:val="24"/>
        </w:rPr>
        <w:t xml:space="preserve">Journal of Intercultural Studies, </w:t>
      </w:r>
      <w:r w:rsidR="0051668D" w:rsidRPr="006D2178">
        <w:rPr>
          <w:rFonts w:ascii="Times New Roman" w:hAnsi="Times New Roman" w:cs="Times New Roman"/>
          <w:i/>
          <w:iCs/>
          <w:sz w:val="24"/>
          <w:szCs w:val="24"/>
        </w:rPr>
        <w:t>22</w:t>
      </w:r>
      <w:r w:rsidR="006D2178" w:rsidRPr="006D2178">
        <w:rPr>
          <w:rFonts w:ascii="Times New Roman" w:hAnsi="Times New Roman" w:cs="Times New Roman"/>
          <w:i/>
          <w:iCs/>
          <w:sz w:val="24"/>
          <w:szCs w:val="24"/>
        </w:rPr>
        <w:t>(1)</w:t>
      </w:r>
      <w:r w:rsidRPr="00245478">
        <w:rPr>
          <w:rFonts w:ascii="Times New Roman" w:hAnsi="Times New Roman" w:cs="Times New Roman"/>
          <w:sz w:val="24"/>
          <w:szCs w:val="24"/>
        </w:rPr>
        <w:t xml:space="preserve">, 2001. www.tandfonline.com/doi/pdf/10.1080/07256860120037427 </w:t>
      </w:r>
    </w:p>
    <w:p w14:paraId="17B5548E" w14:textId="3EBB6424" w:rsidR="00B35B3F" w:rsidRPr="00B35B3F" w:rsidRDefault="00B35B3F" w:rsidP="00B35B3F">
      <w:pPr>
        <w:spacing w:line="360" w:lineRule="auto"/>
        <w:ind w:left="720" w:hanging="720"/>
        <w:jc w:val="both"/>
        <w:rPr>
          <w:rFonts w:ascii="Times New Roman" w:hAnsi="Times New Roman" w:cs="Times New Roman"/>
          <w:sz w:val="24"/>
          <w:szCs w:val="24"/>
        </w:rPr>
      </w:pPr>
      <w:proofErr w:type="spellStart"/>
      <w:r w:rsidRPr="00B35B3F">
        <w:rPr>
          <w:rFonts w:ascii="Times New Roman" w:hAnsi="Times New Roman" w:cs="Times New Roman"/>
          <w:sz w:val="24"/>
          <w:szCs w:val="24"/>
        </w:rPr>
        <w:t>Helgesson</w:t>
      </w:r>
      <w:proofErr w:type="spellEnd"/>
      <w:r w:rsidRPr="00B35B3F">
        <w:rPr>
          <w:rFonts w:ascii="Times New Roman" w:hAnsi="Times New Roman" w:cs="Times New Roman"/>
          <w:sz w:val="24"/>
          <w:szCs w:val="24"/>
        </w:rPr>
        <w:t xml:space="preserve">, S., 2015. </w:t>
      </w:r>
      <w:r w:rsidR="0030203E">
        <w:rPr>
          <w:rFonts w:ascii="Times New Roman" w:hAnsi="Times New Roman" w:cs="Times New Roman"/>
          <w:sz w:val="24"/>
          <w:szCs w:val="24"/>
        </w:rPr>
        <w:t>“</w:t>
      </w:r>
      <w:r w:rsidRPr="00B35B3F">
        <w:rPr>
          <w:rFonts w:ascii="Times New Roman" w:hAnsi="Times New Roman" w:cs="Times New Roman"/>
          <w:sz w:val="24"/>
          <w:szCs w:val="24"/>
        </w:rPr>
        <w:t>Tayeb Salih, Sol Plaatje, and the trajectories of world literature</w:t>
      </w:r>
      <w:r w:rsidR="007956B1">
        <w:rPr>
          <w:rFonts w:ascii="Times New Roman" w:hAnsi="Times New Roman" w:cs="Times New Roman"/>
          <w:sz w:val="24"/>
          <w:szCs w:val="24"/>
        </w:rPr>
        <w:t>”</w:t>
      </w:r>
      <w:r w:rsidRPr="00B35B3F">
        <w:rPr>
          <w:rFonts w:ascii="Times New Roman" w:hAnsi="Times New Roman" w:cs="Times New Roman"/>
          <w:sz w:val="24"/>
          <w:szCs w:val="24"/>
        </w:rPr>
        <w:t xml:space="preserve">. </w:t>
      </w:r>
      <w:r w:rsidRPr="00B35B3F">
        <w:rPr>
          <w:rFonts w:ascii="Times New Roman" w:hAnsi="Times New Roman" w:cs="Times New Roman"/>
          <w:i/>
          <w:iCs/>
          <w:sz w:val="24"/>
          <w:szCs w:val="24"/>
        </w:rPr>
        <w:t>Cambridge Journal of Postcolonial Literary Inquiry</w:t>
      </w:r>
      <w:r w:rsidRPr="00B35B3F">
        <w:rPr>
          <w:rFonts w:ascii="Times New Roman" w:hAnsi="Times New Roman" w:cs="Times New Roman"/>
          <w:sz w:val="24"/>
          <w:szCs w:val="24"/>
        </w:rPr>
        <w:t xml:space="preserve">, </w:t>
      </w:r>
      <w:r w:rsidRPr="00B35B3F">
        <w:rPr>
          <w:rFonts w:ascii="Times New Roman" w:hAnsi="Times New Roman" w:cs="Times New Roman"/>
          <w:i/>
          <w:iCs/>
          <w:sz w:val="24"/>
          <w:szCs w:val="24"/>
        </w:rPr>
        <w:t>2</w:t>
      </w:r>
      <w:r w:rsidRPr="00B35B3F">
        <w:rPr>
          <w:rFonts w:ascii="Times New Roman" w:hAnsi="Times New Roman" w:cs="Times New Roman"/>
          <w:sz w:val="24"/>
          <w:szCs w:val="24"/>
        </w:rPr>
        <w:t>(2), pp.253-260.</w:t>
      </w:r>
    </w:p>
    <w:p w14:paraId="15A35CC6" w14:textId="024030C7" w:rsidR="00A676D9" w:rsidRDefault="00A13AA0" w:rsidP="00B87FFD">
      <w:pPr>
        <w:spacing w:line="360" w:lineRule="auto"/>
        <w:ind w:left="720" w:hanging="720"/>
        <w:jc w:val="both"/>
        <w:rPr>
          <w:rFonts w:ascii="Times New Roman" w:hAnsi="Times New Roman" w:cs="Times New Roman"/>
          <w:sz w:val="24"/>
          <w:szCs w:val="24"/>
        </w:rPr>
      </w:pPr>
      <w:r w:rsidRPr="00A13AA0">
        <w:rPr>
          <w:rFonts w:ascii="Times New Roman" w:hAnsi="Times New Roman" w:cs="Times New Roman"/>
          <w:sz w:val="24"/>
          <w:szCs w:val="24"/>
        </w:rPr>
        <w:t xml:space="preserve">Limb, P., 2003. </w:t>
      </w:r>
      <w:r w:rsidR="0030203E">
        <w:rPr>
          <w:rFonts w:ascii="Times New Roman" w:hAnsi="Times New Roman" w:cs="Times New Roman"/>
          <w:sz w:val="24"/>
          <w:szCs w:val="24"/>
        </w:rPr>
        <w:t>“</w:t>
      </w:r>
      <w:r w:rsidRPr="00A13AA0">
        <w:rPr>
          <w:rFonts w:ascii="Times New Roman" w:hAnsi="Times New Roman" w:cs="Times New Roman"/>
          <w:sz w:val="24"/>
          <w:szCs w:val="24"/>
        </w:rPr>
        <w:t>Sol Plaatje Reconsidered: Rethinking Plaatje's Attitudes to Class, Nation, Gender, and Empire 1</w:t>
      </w:r>
      <w:r w:rsidR="00D455C5">
        <w:rPr>
          <w:rFonts w:ascii="Times New Roman" w:hAnsi="Times New Roman" w:cs="Times New Roman"/>
          <w:sz w:val="24"/>
          <w:szCs w:val="24"/>
        </w:rPr>
        <w:t>”</w:t>
      </w:r>
      <w:r w:rsidRPr="00A13AA0">
        <w:rPr>
          <w:rFonts w:ascii="Times New Roman" w:hAnsi="Times New Roman" w:cs="Times New Roman"/>
          <w:sz w:val="24"/>
          <w:szCs w:val="24"/>
        </w:rPr>
        <w:t xml:space="preserve">. </w:t>
      </w:r>
      <w:r w:rsidRPr="00A13AA0">
        <w:rPr>
          <w:rFonts w:ascii="Times New Roman" w:hAnsi="Times New Roman" w:cs="Times New Roman"/>
          <w:i/>
          <w:iCs/>
          <w:sz w:val="24"/>
          <w:szCs w:val="24"/>
        </w:rPr>
        <w:t>African studies</w:t>
      </w:r>
      <w:r w:rsidRPr="00A13AA0">
        <w:rPr>
          <w:rFonts w:ascii="Times New Roman" w:hAnsi="Times New Roman" w:cs="Times New Roman"/>
          <w:sz w:val="24"/>
          <w:szCs w:val="24"/>
        </w:rPr>
        <w:t xml:space="preserve">, </w:t>
      </w:r>
      <w:r w:rsidRPr="00A13AA0">
        <w:rPr>
          <w:rFonts w:ascii="Times New Roman" w:hAnsi="Times New Roman" w:cs="Times New Roman"/>
          <w:i/>
          <w:iCs/>
          <w:sz w:val="24"/>
          <w:szCs w:val="24"/>
        </w:rPr>
        <w:t>62</w:t>
      </w:r>
      <w:r w:rsidRPr="00A13AA0">
        <w:rPr>
          <w:rFonts w:ascii="Times New Roman" w:hAnsi="Times New Roman" w:cs="Times New Roman"/>
          <w:sz w:val="24"/>
          <w:szCs w:val="24"/>
        </w:rPr>
        <w:t>(1), pp.33-52.</w:t>
      </w:r>
    </w:p>
    <w:p w14:paraId="372AD49F" w14:textId="77777777"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McKissack, P. and McKissack, F. 1990. </w:t>
      </w:r>
      <w:r w:rsidRPr="00245478">
        <w:rPr>
          <w:rFonts w:ascii="Times New Roman" w:hAnsi="Times New Roman" w:cs="Times New Roman"/>
          <w:i/>
          <w:iCs/>
          <w:sz w:val="24"/>
          <w:szCs w:val="24"/>
        </w:rPr>
        <w:t>W.E.B Dubois</w:t>
      </w:r>
      <w:r w:rsidRPr="00245478">
        <w:rPr>
          <w:rFonts w:ascii="Times New Roman" w:hAnsi="Times New Roman" w:cs="Times New Roman"/>
          <w:sz w:val="24"/>
          <w:szCs w:val="24"/>
        </w:rPr>
        <w:t>. New York: Franklin Watt.</w:t>
      </w:r>
    </w:p>
    <w:p w14:paraId="012BB68D" w14:textId="77777777"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Nagel, J. 1998. </w:t>
      </w:r>
      <w:r w:rsidRPr="00245478">
        <w:rPr>
          <w:rFonts w:ascii="Times New Roman" w:hAnsi="Times New Roman" w:cs="Times New Roman"/>
          <w:sz w:val="24"/>
          <w:szCs w:val="24"/>
        </w:rPr>
        <w:tab/>
      </w:r>
      <w:r>
        <w:rPr>
          <w:rFonts w:ascii="Times New Roman" w:hAnsi="Times New Roman" w:cs="Times New Roman"/>
          <w:sz w:val="24"/>
          <w:szCs w:val="24"/>
        </w:rPr>
        <w:t>“</w:t>
      </w:r>
      <w:r w:rsidRPr="00245478">
        <w:rPr>
          <w:rFonts w:ascii="Times New Roman" w:hAnsi="Times New Roman" w:cs="Times New Roman"/>
          <w:sz w:val="24"/>
          <w:szCs w:val="24"/>
        </w:rPr>
        <w:t>Masculinity and Nationalism – Gender and Sexuality in the Making of</w:t>
      </w:r>
    </w:p>
    <w:p w14:paraId="0506EA16" w14:textId="77777777" w:rsidR="00A676D9" w:rsidRDefault="00A676D9" w:rsidP="00A676D9">
      <w:pPr>
        <w:ind w:firstLine="720"/>
        <w:jc w:val="both"/>
        <w:rPr>
          <w:rFonts w:ascii="Times New Roman" w:hAnsi="Times New Roman" w:cs="Times New Roman"/>
          <w:i/>
          <w:sz w:val="24"/>
          <w:szCs w:val="24"/>
        </w:rPr>
      </w:pPr>
      <w:r w:rsidRPr="00245478">
        <w:rPr>
          <w:rFonts w:ascii="Times New Roman" w:hAnsi="Times New Roman" w:cs="Times New Roman"/>
          <w:sz w:val="24"/>
          <w:szCs w:val="24"/>
        </w:rPr>
        <w:t>Nations</w:t>
      </w:r>
      <w:r>
        <w:rPr>
          <w:rFonts w:ascii="Times New Roman" w:hAnsi="Times New Roman" w:cs="Times New Roman"/>
          <w:sz w:val="24"/>
          <w:szCs w:val="24"/>
        </w:rPr>
        <w:t>”</w:t>
      </w:r>
      <w:r w:rsidRPr="00245478">
        <w:rPr>
          <w:rFonts w:ascii="Times New Roman" w:hAnsi="Times New Roman" w:cs="Times New Roman"/>
          <w:sz w:val="24"/>
          <w:szCs w:val="24"/>
        </w:rPr>
        <w:t xml:space="preserve">: In_ Spencer and Wollman (Eds.). </w:t>
      </w:r>
      <w:r w:rsidRPr="00245478">
        <w:rPr>
          <w:rFonts w:ascii="Times New Roman" w:hAnsi="Times New Roman" w:cs="Times New Roman"/>
          <w:i/>
          <w:sz w:val="24"/>
          <w:szCs w:val="24"/>
        </w:rPr>
        <w:t>Nations and Nationalism: A Reader.</w:t>
      </w:r>
    </w:p>
    <w:p w14:paraId="754EFD92" w14:textId="77777777" w:rsidR="00A676D9" w:rsidRPr="00245478" w:rsidRDefault="00A676D9" w:rsidP="00A676D9">
      <w:pPr>
        <w:ind w:firstLine="720"/>
        <w:jc w:val="both"/>
        <w:rPr>
          <w:rFonts w:ascii="Times New Roman" w:hAnsi="Times New Roman" w:cs="Times New Roman"/>
          <w:sz w:val="24"/>
          <w:szCs w:val="24"/>
        </w:rPr>
      </w:pPr>
      <w:r w:rsidRPr="00245478">
        <w:rPr>
          <w:rFonts w:ascii="Times New Roman" w:hAnsi="Times New Roman" w:cs="Times New Roman"/>
          <w:sz w:val="24"/>
          <w:szCs w:val="24"/>
        </w:rPr>
        <w:t xml:space="preserve"> London:</w:t>
      </w:r>
      <w:r>
        <w:rPr>
          <w:rFonts w:ascii="Times New Roman" w:hAnsi="Times New Roman" w:cs="Times New Roman"/>
          <w:sz w:val="24"/>
          <w:szCs w:val="24"/>
        </w:rPr>
        <w:t xml:space="preserve"> </w:t>
      </w:r>
      <w:r w:rsidRPr="00245478">
        <w:rPr>
          <w:rFonts w:ascii="Times New Roman" w:hAnsi="Times New Roman" w:cs="Times New Roman"/>
          <w:sz w:val="24"/>
          <w:szCs w:val="24"/>
        </w:rPr>
        <w:t>Routledge.</w:t>
      </w:r>
    </w:p>
    <w:p w14:paraId="7262BC7C" w14:textId="35E33B5E"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Phelps, JM. 2006. </w:t>
      </w:r>
      <w:r>
        <w:rPr>
          <w:rFonts w:ascii="Times New Roman" w:hAnsi="Times New Roman" w:cs="Times New Roman"/>
          <w:sz w:val="24"/>
          <w:szCs w:val="24"/>
        </w:rPr>
        <w:t>“</w:t>
      </w:r>
      <w:r w:rsidRPr="00245478">
        <w:rPr>
          <w:rFonts w:ascii="Times New Roman" w:hAnsi="Times New Roman" w:cs="Times New Roman"/>
          <w:sz w:val="24"/>
          <w:szCs w:val="24"/>
        </w:rPr>
        <w:t xml:space="preserve">Sol Plaatje’s </w:t>
      </w:r>
      <w:proofErr w:type="spellStart"/>
      <w:r w:rsidRPr="008B60AC">
        <w:rPr>
          <w:rFonts w:ascii="Times New Roman" w:hAnsi="Times New Roman" w:cs="Times New Roman"/>
          <w:i/>
          <w:iCs/>
          <w:sz w:val="24"/>
          <w:szCs w:val="24"/>
        </w:rPr>
        <w:t>Mhudi</w:t>
      </w:r>
      <w:proofErr w:type="spellEnd"/>
      <w:r w:rsidRPr="00245478">
        <w:rPr>
          <w:rFonts w:ascii="Times New Roman" w:hAnsi="Times New Roman" w:cs="Times New Roman"/>
          <w:sz w:val="24"/>
          <w:szCs w:val="24"/>
        </w:rPr>
        <w:t xml:space="preserve"> and Democratic Government</w:t>
      </w:r>
      <w:r w:rsidR="00D455C5">
        <w:rPr>
          <w:rFonts w:ascii="Times New Roman" w:hAnsi="Times New Roman" w:cs="Times New Roman"/>
          <w:sz w:val="24"/>
          <w:szCs w:val="24"/>
        </w:rPr>
        <w:t>”</w:t>
      </w:r>
      <w:r w:rsidRPr="00245478">
        <w:rPr>
          <w:rFonts w:ascii="Times New Roman" w:hAnsi="Times New Roman" w:cs="Times New Roman"/>
          <w:sz w:val="24"/>
          <w:szCs w:val="24"/>
        </w:rPr>
        <w:t>. Research in African</w:t>
      </w:r>
    </w:p>
    <w:p w14:paraId="1C9AB609" w14:textId="0C70F890" w:rsidR="00A676D9" w:rsidRPr="00245478" w:rsidRDefault="00A676D9" w:rsidP="00740FCF">
      <w:pPr>
        <w:ind w:left="720"/>
        <w:jc w:val="both"/>
        <w:rPr>
          <w:rFonts w:ascii="Times New Roman" w:hAnsi="Times New Roman" w:cs="Times New Roman"/>
          <w:sz w:val="24"/>
          <w:szCs w:val="24"/>
        </w:rPr>
      </w:pPr>
      <w:r w:rsidRPr="00245478">
        <w:rPr>
          <w:rFonts w:ascii="Times New Roman" w:hAnsi="Times New Roman" w:cs="Times New Roman"/>
          <w:sz w:val="24"/>
          <w:szCs w:val="24"/>
        </w:rPr>
        <w:t>Literatures Vol. 37, No. 4 (Winter, 2006) pp. 34-47.</w:t>
      </w:r>
      <w:r>
        <w:rPr>
          <w:rFonts w:ascii="Times New Roman" w:hAnsi="Times New Roman" w:cs="Times New Roman"/>
          <w:sz w:val="24"/>
          <w:szCs w:val="24"/>
        </w:rPr>
        <w:t xml:space="preserve"> </w:t>
      </w:r>
      <w:hyperlink r:id="rId8" w:anchor="metadata_info_tab_contents" w:history="1">
        <w:r w:rsidR="00740FCF" w:rsidRPr="008462A9">
          <w:rPr>
            <w:rStyle w:val="Hyperlink"/>
            <w:rFonts w:ascii="Times New Roman" w:hAnsi="Times New Roman" w:cs="Times New Roman"/>
            <w:sz w:val="24"/>
            <w:szCs w:val="24"/>
          </w:rPr>
          <w:t>https://www.jstor.org/stable/3821227?seq=1#metadata_info_tab_contents</w:t>
        </w:r>
      </w:hyperlink>
      <w:r w:rsidR="004B0502">
        <w:rPr>
          <w:rFonts w:ascii="Times New Roman" w:hAnsi="Times New Roman" w:cs="Times New Roman"/>
          <w:sz w:val="24"/>
          <w:szCs w:val="24"/>
        </w:rPr>
        <w:t xml:space="preserve"> </w:t>
      </w:r>
    </w:p>
    <w:p w14:paraId="76463D8D" w14:textId="77777777"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 xml:space="preserve">Plaatje, S.T 2005. </w:t>
      </w:r>
      <w:proofErr w:type="spellStart"/>
      <w:r w:rsidRPr="00245478">
        <w:rPr>
          <w:rFonts w:ascii="Times New Roman" w:hAnsi="Times New Roman" w:cs="Times New Roman"/>
          <w:i/>
          <w:sz w:val="24"/>
          <w:szCs w:val="24"/>
        </w:rPr>
        <w:t>Mhudi</w:t>
      </w:r>
      <w:proofErr w:type="spellEnd"/>
      <w:r w:rsidRPr="00245478">
        <w:rPr>
          <w:rFonts w:ascii="Times New Roman" w:hAnsi="Times New Roman" w:cs="Times New Roman"/>
          <w:sz w:val="24"/>
          <w:szCs w:val="24"/>
        </w:rPr>
        <w:t>, Penguin Books: South Africa</w:t>
      </w:r>
    </w:p>
    <w:p w14:paraId="7FB43298" w14:textId="77777777" w:rsidR="00A676D9" w:rsidRPr="00245478" w:rsidRDefault="00A676D9" w:rsidP="00A676D9">
      <w:pPr>
        <w:rPr>
          <w:rFonts w:ascii="Times New Roman" w:eastAsia="Times New Roman" w:hAnsi="Times New Roman" w:cs="Times New Roman"/>
          <w:i/>
          <w:sz w:val="24"/>
          <w:szCs w:val="24"/>
          <w:lang w:eastAsia="en-ZA"/>
        </w:rPr>
      </w:pPr>
      <w:r w:rsidRPr="00245478">
        <w:rPr>
          <w:rFonts w:ascii="Times New Roman" w:hAnsi="Times New Roman" w:cs="Times New Roman"/>
          <w:sz w:val="24"/>
          <w:szCs w:val="24"/>
        </w:rPr>
        <w:t xml:space="preserve">Plaatje, S.T. 1998. </w:t>
      </w:r>
      <w:r w:rsidRPr="00245478">
        <w:rPr>
          <w:rFonts w:ascii="Times New Roman" w:eastAsia="Times New Roman" w:hAnsi="Times New Roman" w:cs="Times New Roman"/>
          <w:i/>
          <w:sz w:val="24"/>
          <w:szCs w:val="24"/>
          <w:lang w:eastAsia="en-ZA"/>
        </w:rPr>
        <w:t xml:space="preserve">Native Life in South Africa, Before and Since the European War and the </w:t>
      </w:r>
    </w:p>
    <w:p w14:paraId="3F05F278" w14:textId="560551C6" w:rsidR="00A676D9" w:rsidRPr="00245478" w:rsidRDefault="00A676D9" w:rsidP="00A676D9">
      <w:pPr>
        <w:rPr>
          <w:rFonts w:ascii="Times New Roman" w:eastAsia="Times New Roman" w:hAnsi="Times New Roman" w:cs="Times New Roman"/>
          <w:sz w:val="24"/>
          <w:szCs w:val="24"/>
          <w:lang w:eastAsia="en-ZA"/>
        </w:rPr>
      </w:pPr>
      <w:r w:rsidRPr="00245478">
        <w:rPr>
          <w:rFonts w:ascii="Times New Roman" w:eastAsia="Times New Roman" w:hAnsi="Times New Roman" w:cs="Times New Roman"/>
          <w:i/>
          <w:sz w:val="24"/>
          <w:szCs w:val="24"/>
          <w:lang w:eastAsia="en-ZA"/>
        </w:rPr>
        <w:tab/>
        <w:t xml:space="preserve">Boer </w:t>
      </w:r>
      <w:r w:rsidRPr="00F15EB9">
        <w:rPr>
          <w:rFonts w:ascii="Times New Roman" w:eastAsia="Times New Roman" w:hAnsi="Times New Roman" w:cs="Times New Roman"/>
          <w:i/>
          <w:sz w:val="24"/>
          <w:szCs w:val="24"/>
          <w:lang w:eastAsia="en-ZA"/>
        </w:rPr>
        <w:t>Rebellion</w:t>
      </w:r>
      <w:r w:rsidRPr="00245478">
        <w:rPr>
          <w:rFonts w:ascii="Times New Roman" w:eastAsia="Times New Roman" w:hAnsi="Times New Roman" w:cs="Times New Roman"/>
          <w:sz w:val="24"/>
          <w:szCs w:val="24"/>
          <w:lang w:eastAsia="en-ZA"/>
        </w:rPr>
        <w:t xml:space="preserve"> (</w:t>
      </w:r>
      <w:r w:rsidR="00F91BF1">
        <w:rPr>
          <w:rFonts w:ascii="Times New Roman" w:eastAsia="Times New Roman" w:hAnsi="Times New Roman" w:cs="Times New Roman"/>
          <w:sz w:val="24"/>
          <w:szCs w:val="24"/>
          <w:lang w:eastAsia="en-ZA"/>
        </w:rPr>
        <w:t>4th</w:t>
      </w:r>
      <w:r w:rsidRPr="00245478">
        <w:rPr>
          <w:rFonts w:ascii="Times New Roman" w:eastAsia="Times New Roman" w:hAnsi="Times New Roman" w:cs="Times New Roman"/>
          <w:sz w:val="24"/>
          <w:szCs w:val="24"/>
          <w:lang w:eastAsia="en-ZA"/>
        </w:rPr>
        <w:t xml:space="preserve"> edition). </w:t>
      </w:r>
    </w:p>
    <w:p w14:paraId="782C8102" w14:textId="4CA59344" w:rsidR="00A676D9" w:rsidRPr="00283748" w:rsidRDefault="00422B15" w:rsidP="00283748">
      <w:pPr>
        <w:ind w:left="720"/>
        <w:rPr>
          <w:rFonts w:ascii="Times New Roman" w:eastAsia="Times New Roman" w:hAnsi="Times New Roman" w:cs="Times New Roman"/>
          <w:sz w:val="24"/>
          <w:szCs w:val="24"/>
          <w:lang w:eastAsia="en-ZA"/>
        </w:rPr>
      </w:pPr>
      <w:hyperlink r:id="rId9" w:history="1">
        <w:r w:rsidR="00740FCF" w:rsidRPr="008462A9">
          <w:rPr>
            <w:rStyle w:val="Hyperlink"/>
            <w:rFonts w:ascii="Times New Roman" w:eastAsia="Times New Roman" w:hAnsi="Times New Roman" w:cs="Times New Roman"/>
            <w:sz w:val="24"/>
            <w:szCs w:val="24"/>
            <w:lang w:eastAsia="en-ZA"/>
          </w:rPr>
          <w:t>https://www.sahistory.org.za/sites/default/files/Native%20Life%20in%20South%20Africa_0.pdf</w:t>
        </w:r>
      </w:hyperlink>
      <w:r w:rsidR="00F91BF1">
        <w:rPr>
          <w:rFonts w:ascii="Times New Roman" w:eastAsia="Times New Roman" w:hAnsi="Times New Roman" w:cs="Times New Roman"/>
          <w:sz w:val="24"/>
          <w:szCs w:val="24"/>
          <w:lang w:eastAsia="en-ZA"/>
        </w:rPr>
        <w:t xml:space="preserve"> </w:t>
      </w:r>
    </w:p>
    <w:p w14:paraId="5E5E1F70" w14:textId="77777777"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lastRenderedPageBreak/>
        <w:t xml:space="preserve">Smith, A.D. 2005. </w:t>
      </w:r>
      <w:r>
        <w:rPr>
          <w:rFonts w:ascii="Times New Roman" w:hAnsi="Times New Roman" w:cs="Times New Roman"/>
          <w:sz w:val="24"/>
          <w:szCs w:val="24"/>
        </w:rPr>
        <w:t>“</w:t>
      </w:r>
      <w:r w:rsidRPr="00245478">
        <w:rPr>
          <w:rFonts w:ascii="Times New Roman" w:hAnsi="Times New Roman" w:cs="Times New Roman"/>
          <w:sz w:val="24"/>
          <w:szCs w:val="24"/>
        </w:rPr>
        <w:t>Ethno-symbolism and nationalism</w:t>
      </w:r>
      <w:r>
        <w:rPr>
          <w:rFonts w:ascii="Times New Roman" w:hAnsi="Times New Roman" w:cs="Times New Roman"/>
          <w:sz w:val="24"/>
          <w:szCs w:val="24"/>
        </w:rPr>
        <w:t>”</w:t>
      </w:r>
      <w:r w:rsidRPr="00245478">
        <w:rPr>
          <w:rFonts w:ascii="Times New Roman" w:hAnsi="Times New Roman" w:cs="Times New Roman"/>
          <w:sz w:val="24"/>
          <w:szCs w:val="24"/>
        </w:rPr>
        <w:t xml:space="preserve">: In _ Spencer and Wollman (Eds.). </w:t>
      </w:r>
    </w:p>
    <w:p w14:paraId="5BE8F350" w14:textId="77777777" w:rsidR="00A676D9" w:rsidRPr="00245478" w:rsidRDefault="00A676D9" w:rsidP="00A676D9">
      <w:pPr>
        <w:jc w:val="both"/>
        <w:rPr>
          <w:rFonts w:ascii="Times New Roman" w:hAnsi="Times New Roman" w:cs="Times New Roman"/>
          <w:sz w:val="24"/>
          <w:szCs w:val="24"/>
        </w:rPr>
      </w:pPr>
      <w:r w:rsidRPr="00245478">
        <w:rPr>
          <w:rFonts w:ascii="Times New Roman" w:hAnsi="Times New Roman" w:cs="Times New Roman"/>
          <w:sz w:val="24"/>
          <w:szCs w:val="24"/>
        </w:rPr>
        <w:tab/>
      </w:r>
      <w:r w:rsidRPr="00245478">
        <w:rPr>
          <w:rFonts w:ascii="Times New Roman" w:hAnsi="Times New Roman" w:cs="Times New Roman"/>
          <w:i/>
          <w:sz w:val="24"/>
          <w:szCs w:val="24"/>
        </w:rPr>
        <w:t>Nations and Nationalism</w:t>
      </w:r>
      <w:r w:rsidRPr="00245478">
        <w:rPr>
          <w:rFonts w:ascii="Times New Roman" w:hAnsi="Times New Roman" w:cs="Times New Roman"/>
          <w:sz w:val="24"/>
          <w:szCs w:val="24"/>
        </w:rPr>
        <w:t>: A Reader. London: Routledge.</w:t>
      </w:r>
    </w:p>
    <w:p w14:paraId="12CB25EC" w14:textId="77777777" w:rsidR="00A676D9" w:rsidRDefault="00A676D9" w:rsidP="00A676D9">
      <w:pPr>
        <w:rPr>
          <w:rFonts w:ascii="Times New Roman" w:hAnsi="Times New Roman" w:cs="Times New Roman"/>
          <w:sz w:val="24"/>
          <w:szCs w:val="24"/>
        </w:rPr>
      </w:pPr>
      <w:r w:rsidRPr="00245478">
        <w:rPr>
          <w:rFonts w:ascii="Times New Roman" w:hAnsi="Times New Roman" w:cs="Times New Roman"/>
          <w:sz w:val="24"/>
          <w:szCs w:val="24"/>
        </w:rPr>
        <w:t xml:space="preserve">Spivak, CS. 1994. </w:t>
      </w:r>
      <w:r>
        <w:rPr>
          <w:rFonts w:ascii="Times New Roman" w:hAnsi="Times New Roman" w:cs="Times New Roman"/>
          <w:sz w:val="24"/>
          <w:szCs w:val="24"/>
        </w:rPr>
        <w:t>“</w:t>
      </w:r>
      <w:r w:rsidRPr="00245478">
        <w:rPr>
          <w:rFonts w:ascii="Times New Roman" w:hAnsi="Times New Roman" w:cs="Times New Roman"/>
          <w:sz w:val="24"/>
          <w:szCs w:val="24"/>
        </w:rPr>
        <w:t>Can the Subaltern Speak?</w:t>
      </w:r>
      <w:r>
        <w:rPr>
          <w:rFonts w:ascii="Times New Roman" w:hAnsi="Times New Roman" w:cs="Times New Roman"/>
          <w:sz w:val="24"/>
          <w:szCs w:val="24"/>
        </w:rPr>
        <w:t>”</w:t>
      </w:r>
      <w:r w:rsidRPr="00245478">
        <w:rPr>
          <w:rFonts w:ascii="Times New Roman" w:hAnsi="Times New Roman" w:cs="Times New Roman"/>
          <w:sz w:val="24"/>
          <w:szCs w:val="24"/>
        </w:rPr>
        <w:t xml:space="preserve"> </w:t>
      </w:r>
      <w:proofErr w:type="spellStart"/>
      <w:r w:rsidRPr="00245478">
        <w:rPr>
          <w:rFonts w:ascii="Times New Roman" w:hAnsi="Times New Roman" w:cs="Times New Roman"/>
          <w:sz w:val="24"/>
          <w:szCs w:val="24"/>
        </w:rPr>
        <w:t>In_Williams</w:t>
      </w:r>
      <w:proofErr w:type="spellEnd"/>
      <w:r w:rsidRPr="00245478">
        <w:rPr>
          <w:rFonts w:ascii="Times New Roman" w:hAnsi="Times New Roman" w:cs="Times New Roman"/>
          <w:sz w:val="24"/>
          <w:szCs w:val="24"/>
        </w:rPr>
        <w:t xml:space="preserve"> P. and Chrisman, L. (Eds.).</w:t>
      </w:r>
    </w:p>
    <w:p w14:paraId="167A8AC1" w14:textId="77777777" w:rsidR="00A676D9" w:rsidRPr="00245478" w:rsidRDefault="00A676D9" w:rsidP="00A676D9">
      <w:pPr>
        <w:ind w:firstLine="720"/>
        <w:rPr>
          <w:rFonts w:ascii="Times New Roman" w:hAnsi="Times New Roman" w:cs="Times New Roman"/>
          <w:sz w:val="24"/>
          <w:szCs w:val="24"/>
        </w:rPr>
      </w:pPr>
      <w:r w:rsidRPr="00245478">
        <w:rPr>
          <w:rFonts w:ascii="Times New Roman" w:hAnsi="Times New Roman" w:cs="Times New Roman"/>
          <w:i/>
          <w:sz w:val="24"/>
          <w:szCs w:val="24"/>
        </w:rPr>
        <w:t>Colonial Discourse and Post-colonial Theory</w:t>
      </w:r>
      <w:r w:rsidRPr="00245478">
        <w:rPr>
          <w:rFonts w:ascii="Times New Roman" w:hAnsi="Times New Roman" w:cs="Times New Roman"/>
          <w:sz w:val="24"/>
          <w:szCs w:val="24"/>
        </w:rPr>
        <w:t xml:space="preserve">. </w:t>
      </w:r>
      <w:proofErr w:type="spellStart"/>
      <w:r w:rsidRPr="00245478">
        <w:rPr>
          <w:rFonts w:ascii="Times New Roman" w:hAnsi="Times New Roman" w:cs="Times New Roman"/>
          <w:sz w:val="24"/>
          <w:szCs w:val="24"/>
        </w:rPr>
        <w:t>Hartfordshire</w:t>
      </w:r>
      <w:proofErr w:type="spellEnd"/>
      <w:r w:rsidRPr="00245478">
        <w:rPr>
          <w:rFonts w:ascii="Times New Roman" w:hAnsi="Times New Roman" w:cs="Times New Roman"/>
          <w:sz w:val="24"/>
          <w:szCs w:val="24"/>
        </w:rPr>
        <w:t>: Harvester Wheatsheaf.</w:t>
      </w:r>
    </w:p>
    <w:p w14:paraId="4EC9ADD8" w14:textId="0C1B000D" w:rsidR="00A676D9" w:rsidRPr="00245478" w:rsidRDefault="000F241A" w:rsidP="00283748">
      <w:pPr>
        <w:spacing w:line="360" w:lineRule="auto"/>
        <w:ind w:left="720" w:hanging="720"/>
        <w:rPr>
          <w:rFonts w:ascii="Times New Roman" w:hAnsi="Times New Roman" w:cs="Times New Roman"/>
          <w:sz w:val="24"/>
          <w:szCs w:val="24"/>
        </w:rPr>
      </w:pPr>
      <w:r w:rsidRPr="000F241A">
        <w:rPr>
          <w:rFonts w:ascii="Times New Roman" w:hAnsi="Times New Roman" w:cs="Times New Roman"/>
          <w:sz w:val="24"/>
          <w:szCs w:val="24"/>
        </w:rPr>
        <w:t xml:space="preserve">Steiner, T., 2014. </w:t>
      </w:r>
      <w:r w:rsidR="00C61937">
        <w:rPr>
          <w:rFonts w:ascii="Times New Roman" w:hAnsi="Times New Roman" w:cs="Times New Roman"/>
          <w:sz w:val="24"/>
          <w:szCs w:val="24"/>
        </w:rPr>
        <w:t>“</w:t>
      </w:r>
      <w:r w:rsidRPr="000F241A">
        <w:rPr>
          <w:rFonts w:ascii="Times New Roman" w:hAnsi="Times New Roman" w:cs="Times New Roman"/>
          <w:sz w:val="24"/>
          <w:szCs w:val="24"/>
        </w:rPr>
        <w:t xml:space="preserve">Traversing social landscapes: Sol Plaatje's </w:t>
      </w:r>
      <w:proofErr w:type="spellStart"/>
      <w:r w:rsidRPr="000F241A">
        <w:rPr>
          <w:rFonts w:ascii="Times New Roman" w:hAnsi="Times New Roman" w:cs="Times New Roman"/>
          <w:sz w:val="24"/>
          <w:szCs w:val="24"/>
        </w:rPr>
        <w:t>Mhudi</w:t>
      </w:r>
      <w:proofErr w:type="spellEnd"/>
      <w:r w:rsidRPr="000F241A">
        <w:rPr>
          <w:rFonts w:ascii="Times New Roman" w:hAnsi="Times New Roman" w:cs="Times New Roman"/>
          <w:sz w:val="24"/>
          <w:szCs w:val="24"/>
        </w:rPr>
        <w:t xml:space="preserve"> and the question of community</w:t>
      </w:r>
      <w:r w:rsidR="00C61937">
        <w:rPr>
          <w:rFonts w:ascii="Times New Roman" w:hAnsi="Times New Roman" w:cs="Times New Roman"/>
          <w:sz w:val="24"/>
          <w:szCs w:val="24"/>
        </w:rPr>
        <w:t>”</w:t>
      </w:r>
      <w:r w:rsidRPr="000F241A">
        <w:rPr>
          <w:rFonts w:ascii="Times New Roman" w:hAnsi="Times New Roman" w:cs="Times New Roman"/>
          <w:sz w:val="24"/>
          <w:szCs w:val="24"/>
        </w:rPr>
        <w:t xml:space="preserve">. </w:t>
      </w:r>
      <w:r w:rsidRPr="000F241A">
        <w:rPr>
          <w:rFonts w:ascii="Times New Roman" w:hAnsi="Times New Roman" w:cs="Times New Roman"/>
          <w:i/>
          <w:iCs/>
          <w:sz w:val="24"/>
          <w:szCs w:val="24"/>
        </w:rPr>
        <w:t>English in Africa</w:t>
      </w:r>
      <w:r w:rsidRPr="000F241A">
        <w:rPr>
          <w:rFonts w:ascii="Times New Roman" w:hAnsi="Times New Roman" w:cs="Times New Roman"/>
          <w:sz w:val="24"/>
          <w:szCs w:val="24"/>
        </w:rPr>
        <w:t xml:space="preserve">, </w:t>
      </w:r>
      <w:r w:rsidRPr="000F241A">
        <w:rPr>
          <w:rFonts w:ascii="Times New Roman" w:hAnsi="Times New Roman" w:cs="Times New Roman"/>
          <w:i/>
          <w:iCs/>
          <w:sz w:val="24"/>
          <w:szCs w:val="24"/>
        </w:rPr>
        <w:t>41</w:t>
      </w:r>
      <w:r w:rsidRPr="000F241A">
        <w:rPr>
          <w:rFonts w:ascii="Times New Roman" w:hAnsi="Times New Roman" w:cs="Times New Roman"/>
          <w:sz w:val="24"/>
          <w:szCs w:val="24"/>
        </w:rPr>
        <w:t>(3), pp.7-26.</w:t>
      </w:r>
    </w:p>
    <w:p w14:paraId="0DBCD11B" w14:textId="5CA1ACCF" w:rsidR="00B65455" w:rsidRDefault="00B65455" w:rsidP="00B65455">
      <w:pPr>
        <w:spacing w:line="360" w:lineRule="auto"/>
        <w:ind w:left="720" w:hanging="720"/>
        <w:rPr>
          <w:rFonts w:ascii="Times New Roman" w:hAnsi="Times New Roman" w:cs="Times New Roman"/>
          <w:sz w:val="24"/>
          <w:szCs w:val="24"/>
        </w:rPr>
      </w:pPr>
      <w:r w:rsidRPr="00B65455">
        <w:rPr>
          <w:rFonts w:ascii="Times New Roman" w:hAnsi="Times New Roman" w:cs="Times New Roman"/>
          <w:sz w:val="24"/>
          <w:szCs w:val="24"/>
        </w:rPr>
        <w:t xml:space="preserve">Willan, B., 2021. </w:t>
      </w:r>
      <w:r w:rsidR="00C61937">
        <w:rPr>
          <w:rFonts w:ascii="Times New Roman" w:hAnsi="Times New Roman" w:cs="Times New Roman"/>
          <w:sz w:val="24"/>
          <w:szCs w:val="24"/>
        </w:rPr>
        <w:t>“</w:t>
      </w:r>
      <w:r w:rsidRPr="00B65455">
        <w:rPr>
          <w:rFonts w:ascii="Times New Roman" w:hAnsi="Times New Roman" w:cs="Times New Roman"/>
          <w:sz w:val="24"/>
          <w:szCs w:val="24"/>
        </w:rPr>
        <w:t xml:space="preserve">What ‘Other Devils’? The Texts of Sol T. Plaatje's </w:t>
      </w:r>
      <w:proofErr w:type="spellStart"/>
      <w:r w:rsidRPr="00B65455">
        <w:rPr>
          <w:rFonts w:ascii="Times New Roman" w:hAnsi="Times New Roman" w:cs="Times New Roman"/>
          <w:sz w:val="24"/>
          <w:szCs w:val="24"/>
        </w:rPr>
        <w:t>Mhudi</w:t>
      </w:r>
      <w:proofErr w:type="spellEnd"/>
      <w:r w:rsidRPr="00B65455">
        <w:rPr>
          <w:rFonts w:ascii="Times New Roman" w:hAnsi="Times New Roman" w:cs="Times New Roman"/>
          <w:sz w:val="24"/>
          <w:szCs w:val="24"/>
        </w:rPr>
        <w:t xml:space="preserve"> Revisited</w:t>
      </w:r>
      <w:r w:rsidR="00D455C5">
        <w:rPr>
          <w:rFonts w:ascii="Times New Roman" w:hAnsi="Times New Roman" w:cs="Times New Roman"/>
          <w:sz w:val="24"/>
          <w:szCs w:val="24"/>
        </w:rPr>
        <w:t>”</w:t>
      </w:r>
      <w:r w:rsidRPr="00B65455">
        <w:rPr>
          <w:rFonts w:ascii="Times New Roman" w:hAnsi="Times New Roman" w:cs="Times New Roman"/>
          <w:sz w:val="24"/>
          <w:szCs w:val="24"/>
        </w:rPr>
        <w:t xml:space="preserve">. In </w:t>
      </w:r>
      <w:r w:rsidRPr="00B65455">
        <w:rPr>
          <w:rFonts w:ascii="Times New Roman" w:hAnsi="Times New Roman" w:cs="Times New Roman"/>
          <w:i/>
          <w:iCs/>
          <w:sz w:val="24"/>
          <w:szCs w:val="24"/>
        </w:rPr>
        <w:t>Print Culture in Southern Africa</w:t>
      </w:r>
      <w:r w:rsidRPr="00B65455">
        <w:rPr>
          <w:rFonts w:ascii="Times New Roman" w:hAnsi="Times New Roman" w:cs="Times New Roman"/>
          <w:sz w:val="24"/>
          <w:szCs w:val="24"/>
        </w:rPr>
        <w:t xml:space="preserve"> (pp. 145-161). Routledge.</w:t>
      </w:r>
    </w:p>
    <w:p w14:paraId="34C75E70" w14:textId="3C2DBE9A" w:rsidR="00A676D9" w:rsidRDefault="00A676D9" w:rsidP="00A676D9">
      <w:pPr>
        <w:rPr>
          <w:rFonts w:ascii="Times New Roman" w:hAnsi="Times New Roman" w:cs="Times New Roman"/>
          <w:sz w:val="24"/>
          <w:szCs w:val="24"/>
        </w:rPr>
      </w:pPr>
      <w:r>
        <w:rPr>
          <w:rFonts w:ascii="Times New Roman" w:hAnsi="Times New Roman" w:cs="Times New Roman"/>
          <w:sz w:val="24"/>
          <w:szCs w:val="24"/>
        </w:rPr>
        <w:t xml:space="preserve">Wright, L. 2020. </w:t>
      </w:r>
      <w:r w:rsidR="00C61937">
        <w:rPr>
          <w:rFonts w:ascii="Times New Roman" w:hAnsi="Times New Roman" w:cs="Times New Roman"/>
          <w:sz w:val="24"/>
          <w:szCs w:val="24"/>
        </w:rPr>
        <w:t>“</w:t>
      </w:r>
      <w:r>
        <w:rPr>
          <w:rFonts w:ascii="Times New Roman" w:hAnsi="Times New Roman" w:cs="Times New Roman"/>
          <w:sz w:val="24"/>
          <w:szCs w:val="24"/>
        </w:rPr>
        <w:t xml:space="preserve">The glory of the silver trees: </w:t>
      </w:r>
      <w:proofErr w:type="spellStart"/>
      <w:r w:rsidRPr="00D240F9">
        <w:rPr>
          <w:rFonts w:ascii="Times New Roman" w:hAnsi="Times New Roman" w:cs="Times New Roman"/>
          <w:i/>
          <w:iCs/>
          <w:sz w:val="24"/>
          <w:szCs w:val="24"/>
        </w:rPr>
        <w:t>Mhudi</w:t>
      </w:r>
      <w:proofErr w:type="spellEnd"/>
      <w:r>
        <w:rPr>
          <w:rFonts w:ascii="Times New Roman" w:hAnsi="Times New Roman" w:cs="Times New Roman"/>
          <w:sz w:val="24"/>
          <w:szCs w:val="24"/>
        </w:rPr>
        <w:t xml:space="preserve"> and the Union Celebrations of 1910</w:t>
      </w:r>
      <w:r w:rsidR="008D58F1">
        <w:rPr>
          <w:rFonts w:ascii="Times New Roman" w:hAnsi="Times New Roman" w:cs="Times New Roman"/>
          <w:sz w:val="24"/>
          <w:szCs w:val="24"/>
        </w:rPr>
        <w:t>”</w:t>
      </w:r>
      <w:r>
        <w:rPr>
          <w:rFonts w:ascii="Times New Roman" w:hAnsi="Times New Roman" w:cs="Times New Roman"/>
          <w:sz w:val="24"/>
          <w:szCs w:val="24"/>
        </w:rPr>
        <w:t>.</w:t>
      </w:r>
    </w:p>
    <w:p w14:paraId="33EF28BE" w14:textId="6862B501" w:rsidR="00B00D66" w:rsidRDefault="00A676D9" w:rsidP="00CC2CF9">
      <w:pPr>
        <w:ind w:left="720"/>
      </w:pPr>
      <w:r>
        <w:rPr>
          <w:rFonts w:ascii="Times New Roman" w:hAnsi="Times New Roman" w:cs="Times New Roman"/>
          <w:sz w:val="24"/>
          <w:szCs w:val="24"/>
        </w:rPr>
        <w:t xml:space="preserve">ResearchGate. </w:t>
      </w:r>
      <w:hyperlink r:id="rId10" w:history="1">
        <w:r w:rsidRPr="00457F62">
          <w:rPr>
            <w:rStyle w:val="Hyperlink"/>
            <w:rFonts w:ascii="Times New Roman" w:hAnsi="Times New Roman" w:cs="Times New Roman"/>
            <w:sz w:val="24"/>
            <w:szCs w:val="24"/>
          </w:rPr>
          <w:t>https://www.researchgate.net/publications/346927164_The_glory_of_the_silver_trees’_Sol_Plaatje’s_Mhudi_and_the_Union_Celebrations_of_1910</w:t>
        </w:r>
      </w:hyperlink>
    </w:p>
    <w:sectPr w:rsidR="00B00D6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5DEE" w14:textId="77777777" w:rsidR="0058297F" w:rsidRDefault="0058297F">
      <w:pPr>
        <w:spacing w:after="0" w:line="240" w:lineRule="auto"/>
      </w:pPr>
      <w:r>
        <w:separator/>
      </w:r>
    </w:p>
  </w:endnote>
  <w:endnote w:type="continuationSeparator" w:id="0">
    <w:p w14:paraId="5C788CAE" w14:textId="77777777" w:rsidR="0058297F" w:rsidRDefault="0058297F">
      <w:pPr>
        <w:spacing w:after="0" w:line="240" w:lineRule="auto"/>
      </w:pPr>
      <w:r>
        <w:continuationSeparator/>
      </w:r>
    </w:p>
  </w:endnote>
  <w:endnote w:type="continuationNotice" w:id="1">
    <w:p w14:paraId="51F4B4C2" w14:textId="77777777" w:rsidR="0058297F" w:rsidRDefault="00582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778182"/>
      <w:docPartObj>
        <w:docPartGallery w:val="Page Numbers (Bottom of Page)"/>
        <w:docPartUnique/>
      </w:docPartObj>
    </w:sdtPr>
    <w:sdtEndPr>
      <w:rPr>
        <w:noProof/>
      </w:rPr>
    </w:sdtEndPr>
    <w:sdtContent>
      <w:p w14:paraId="14E5A95A" w14:textId="77777777" w:rsidR="007048D6" w:rsidRDefault="00D92BA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99E9D57" w14:textId="77777777" w:rsidR="007048D6" w:rsidRDefault="0042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50D0E" w14:textId="77777777" w:rsidR="0058297F" w:rsidRDefault="0058297F">
      <w:pPr>
        <w:spacing w:after="0" w:line="240" w:lineRule="auto"/>
      </w:pPr>
      <w:r>
        <w:separator/>
      </w:r>
    </w:p>
  </w:footnote>
  <w:footnote w:type="continuationSeparator" w:id="0">
    <w:p w14:paraId="38D9C8A1" w14:textId="77777777" w:rsidR="0058297F" w:rsidRDefault="0058297F">
      <w:pPr>
        <w:spacing w:after="0" w:line="240" w:lineRule="auto"/>
      </w:pPr>
      <w:r>
        <w:continuationSeparator/>
      </w:r>
    </w:p>
  </w:footnote>
  <w:footnote w:type="continuationNotice" w:id="1">
    <w:p w14:paraId="18A91DEC" w14:textId="77777777" w:rsidR="0058297F" w:rsidRDefault="005829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15E43"/>
    <w:multiLevelType w:val="hybridMultilevel"/>
    <w:tmpl w:val="5F5A9098"/>
    <w:lvl w:ilvl="0" w:tplc="B8CABCA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3C570FF5"/>
    <w:multiLevelType w:val="multilevel"/>
    <w:tmpl w:val="D1E008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F423618"/>
    <w:multiLevelType w:val="multilevel"/>
    <w:tmpl w:val="FBDE09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B71417"/>
    <w:multiLevelType w:val="hybridMultilevel"/>
    <w:tmpl w:val="5C6866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97167506">
    <w:abstractNumId w:val="0"/>
  </w:num>
  <w:num w:numId="2" w16cid:durableId="1259867918">
    <w:abstractNumId w:val="3"/>
  </w:num>
  <w:num w:numId="3" w16cid:durableId="744180478">
    <w:abstractNumId w:val="1"/>
  </w:num>
  <w:num w:numId="4" w16cid:durableId="562257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D9"/>
    <w:rsid w:val="000303FF"/>
    <w:rsid w:val="00041F62"/>
    <w:rsid w:val="00057657"/>
    <w:rsid w:val="00084F07"/>
    <w:rsid w:val="000877C9"/>
    <w:rsid w:val="00094F79"/>
    <w:rsid w:val="00096C71"/>
    <w:rsid w:val="000A2B6F"/>
    <w:rsid w:val="000A69D5"/>
    <w:rsid w:val="000A7F92"/>
    <w:rsid w:val="000B2840"/>
    <w:rsid w:val="000B3DE2"/>
    <w:rsid w:val="000C10D1"/>
    <w:rsid w:val="000D2605"/>
    <w:rsid w:val="000D5AA7"/>
    <w:rsid w:val="000E2110"/>
    <w:rsid w:val="000E604B"/>
    <w:rsid w:val="000F241A"/>
    <w:rsid w:val="001174C0"/>
    <w:rsid w:val="00125D36"/>
    <w:rsid w:val="00134AB2"/>
    <w:rsid w:val="00134BE1"/>
    <w:rsid w:val="00137C2C"/>
    <w:rsid w:val="001418B2"/>
    <w:rsid w:val="00142CDF"/>
    <w:rsid w:val="00150CBC"/>
    <w:rsid w:val="001533D1"/>
    <w:rsid w:val="001541B9"/>
    <w:rsid w:val="0016246D"/>
    <w:rsid w:val="00182971"/>
    <w:rsid w:val="0019194E"/>
    <w:rsid w:val="00194D24"/>
    <w:rsid w:val="001A54B8"/>
    <w:rsid w:val="001B495A"/>
    <w:rsid w:val="001B5DFB"/>
    <w:rsid w:val="001C468C"/>
    <w:rsid w:val="001D06D9"/>
    <w:rsid w:val="001D729D"/>
    <w:rsid w:val="001F05A6"/>
    <w:rsid w:val="001F1ECA"/>
    <w:rsid w:val="00201194"/>
    <w:rsid w:val="002018FC"/>
    <w:rsid w:val="00202D39"/>
    <w:rsid w:val="00235130"/>
    <w:rsid w:val="002433C5"/>
    <w:rsid w:val="00253076"/>
    <w:rsid w:val="00253547"/>
    <w:rsid w:val="002572C6"/>
    <w:rsid w:val="00262C48"/>
    <w:rsid w:val="002636FF"/>
    <w:rsid w:val="00282852"/>
    <w:rsid w:val="00282BD3"/>
    <w:rsid w:val="00283748"/>
    <w:rsid w:val="00290AD3"/>
    <w:rsid w:val="002A5D4B"/>
    <w:rsid w:val="002B6D56"/>
    <w:rsid w:val="002C4828"/>
    <w:rsid w:val="002D512C"/>
    <w:rsid w:val="002D6F34"/>
    <w:rsid w:val="002E2D75"/>
    <w:rsid w:val="002E4137"/>
    <w:rsid w:val="002F7A49"/>
    <w:rsid w:val="0030203E"/>
    <w:rsid w:val="00311241"/>
    <w:rsid w:val="0031581F"/>
    <w:rsid w:val="00317FAF"/>
    <w:rsid w:val="00325E25"/>
    <w:rsid w:val="0036296A"/>
    <w:rsid w:val="003649BF"/>
    <w:rsid w:val="00381EF5"/>
    <w:rsid w:val="00391964"/>
    <w:rsid w:val="003C4D21"/>
    <w:rsid w:val="003C6320"/>
    <w:rsid w:val="003C78E8"/>
    <w:rsid w:val="003D6348"/>
    <w:rsid w:val="003E414A"/>
    <w:rsid w:val="003E4E74"/>
    <w:rsid w:val="003E7090"/>
    <w:rsid w:val="003E7631"/>
    <w:rsid w:val="00410E10"/>
    <w:rsid w:val="00412246"/>
    <w:rsid w:val="004138D9"/>
    <w:rsid w:val="00422358"/>
    <w:rsid w:val="00423AF1"/>
    <w:rsid w:val="00425E0C"/>
    <w:rsid w:val="004404A1"/>
    <w:rsid w:val="00444EE1"/>
    <w:rsid w:val="00451E54"/>
    <w:rsid w:val="004561E2"/>
    <w:rsid w:val="004566E2"/>
    <w:rsid w:val="00456E5D"/>
    <w:rsid w:val="00457B7C"/>
    <w:rsid w:val="004629BF"/>
    <w:rsid w:val="004644C8"/>
    <w:rsid w:val="0046570D"/>
    <w:rsid w:val="004669B4"/>
    <w:rsid w:val="00470D3E"/>
    <w:rsid w:val="004906CB"/>
    <w:rsid w:val="00491754"/>
    <w:rsid w:val="00492DC7"/>
    <w:rsid w:val="00494080"/>
    <w:rsid w:val="00495941"/>
    <w:rsid w:val="004A16FC"/>
    <w:rsid w:val="004B0374"/>
    <w:rsid w:val="004B0502"/>
    <w:rsid w:val="004B5DE1"/>
    <w:rsid w:val="004C1B2C"/>
    <w:rsid w:val="004C668A"/>
    <w:rsid w:val="004C76FC"/>
    <w:rsid w:val="004D57E7"/>
    <w:rsid w:val="004E1BB5"/>
    <w:rsid w:val="004E6613"/>
    <w:rsid w:val="004F40E9"/>
    <w:rsid w:val="005001B4"/>
    <w:rsid w:val="0051621D"/>
    <w:rsid w:val="0051668D"/>
    <w:rsid w:val="00534449"/>
    <w:rsid w:val="00542A45"/>
    <w:rsid w:val="00550524"/>
    <w:rsid w:val="00552B22"/>
    <w:rsid w:val="005567BD"/>
    <w:rsid w:val="00575A9D"/>
    <w:rsid w:val="00580823"/>
    <w:rsid w:val="0058169F"/>
    <w:rsid w:val="0058297F"/>
    <w:rsid w:val="00583C25"/>
    <w:rsid w:val="005A64ED"/>
    <w:rsid w:val="005A7DE1"/>
    <w:rsid w:val="005B0017"/>
    <w:rsid w:val="005B0684"/>
    <w:rsid w:val="005B1B9C"/>
    <w:rsid w:val="005B2DB1"/>
    <w:rsid w:val="005C07B4"/>
    <w:rsid w:val="005C2440"/>
    <w:rsid w:val="005C4861"/>
    <w:rsid w:val="005D2E47"/>
    <w:rsid w:val="005D3A3D"/>
    <w:rsid w:val="005D5568"/>
    <w:rsid w:val="005E42C7"/>
    <w:rsid w:val="005F44CF"/>
    <w:rsid w:val="00600CF0"/>
    <w:rsid w:val="006137DD"/>
    <w:rsid w:val="006145C5"/>
    <w:rsid w:val="0061574C"/>
    <w:rsid w:val="006323AA"/>
    <w:rsid w:val="00635D24"/>
    <w:rsid w:val="006408A5"/>
    <w:rsid w:val="00651897"/>
    <w:rsid w:val="00653AE5"/>
    <w:rsid w:val="006555D4"/>
    <w:rsid w:val="00655C61"/>
    <w:rsid w:val="00672807"/>
    <w:rsid w:val="006A26BF"/>
    <w:rsid w:val="006A3457"/>
    <w:rsid w:val="006A5EBE"/>
    <w:rsid w:val="006B0CB1"/>
    <w:rsid w:val="006B2683"/>
    <w:rsid w:val="006B4A5A"/>
    <w:rsid w:val="006C68FC"/>
    <w:rsid w:val="006C7108"/>
    <w:rsid w:val="006D2178"/>
    <w:rsid w:val="006D2CC9"/>
    <w:rsid w:val="006D3DAE"/>
    <w:rsid w:val="006D509C"/>
    <w:rsid w:val="006D5815"/>
    <w:rsid w:val="006E07D9"/>
    <w:rsid w:val="006E4350"/>
    <w:rsid w:val="006E6606"/>
    <w:rsid w:val="006F0913"/>
    <w:rsid w:val="00701DD9"/>
    <w:rsid w:val="007247C8"/>
    <w:rsid w:val="00727F37"/>
    <w:rsid w:val="00734DC3"/>
    <w:rsid w:val="00740FCF"/>
    <w:rsid w:val="00743394"/>
    <w:rsid w:val="00745628"/>
    <w:rsid w:val="00753CC7"/>
    <w:rsid w:val="007604CB"/>
    <w:rsid w:val="00763F16"/>
    <w:rsid w:val="00770A7E"/>
    <w:rsid w:val="00774EF7"/>
    <w:rsid w:val="00784E3D"/>
    <w:rsid w:val="0078515E"/>
    <w:rsid w:val="007956B1"/>
    <w:rsid w:val="007A2097"/>
    <w:rsid w:val="007B4659"/>
    <w:rsid w:val="007B54A7"/>
    <w:rsid w:val="007C1FDB"/>
    <w:rsid w:val="007C7119"/>
    <w:rsid w:val="007E6741"/>
    <w:rsid w:val="007E75BB"/>
    <w:rsid w:val="007F329D"/>
    <w:rsid w:val="007F6312"/>
    <w:rsid w:val="007F702C"/>
    <w:rsid w:val="00804337"/>
    <w:rsid w:val="00805482"/>
    <w:rsid w:val="0081385A"/>
    <w:rsid w:val="00816039"/>
    <w:rsid w:val="00825A1F"/>
    <w:rsid w:val="008334D2"/>
    <w:rsid w:val="0084493E"/>
    <w:rsid w:val="00857959"/>
    <w:rsid w:val="00861565"/>
    <w:rsid w:val="00862D6E"/>
    <w:rsid w:val="008649B8"/>
    <w:rsid w:val="00866799"/>
    <w:rsid w:val="00880BB9"/>
    <w:rsid w:val="00883E22"/>
    <w:rsid w:val="008A719C"/>
    <w:rsid w:val="008A7895"/>
    <w:rsid w:val="008C1D97"/>
    <w:rsid w:val="008D58F1"/>
    <w:rsid w:val="008E62E4"/>
    <w:rsid w:val="00910127"/>
    <w:rsid w:val="00917F73"/>
    <w:rsid w:val="009338E0"/>
    <w:rsid w:val="009342BF"/>
    <w:rsid w:val="00941317"/>
    <w:rsid w:val="00942CA0"/>
    <w:rsid w:val="00945294"/>
    <w:rsid w:val="0095007E"/>
    <w:rsid w:val="009606B4"/>
    <w:rsid w:val="009925CE"/>
    <w:rsid w:val="009B106A"/>
    <w:rsid w:val="009B35BA"/>
    <w:rsid w:val="009B6FFE"/>
    <w:rsid w:val="009C1961"/>
    <w:rsid w:val="009C2F2D"/>
    <w:rsid w:val="009C5B5C"/>
    <w:rsid w:val="009D113F"/>
    <w:rsid w:val="009D54E4"/>
    <w:rsid w:val="009E5EBD"/>
    <w:rsid w:val="009E75B1"/>
    <w:rsid w:val="00A00EDF"/>
    <w:rsid w:val="00A13AA0"/>
    <w:rsid w:val="00A15E46"/>
    <w:rsid w:val="00A209FF"/>
    <w:rsid w:val="00A23A65"/>
    <w:rsid w:val="00A25F59"/>
    <w:rsid w:val="00A3006C"/>
    <w:rsid w:val="00A30410"/>
    <w:rsid w:val="00A51434"/>
    <w:rsid w:val="00A546D0"/>
    <w:rsid w:val="00A62807"/>
    <w:rsid w:val="00A676D9"/>
    <w:rsid w:val="00A7697B"/>
    <w:rsid w:val="00A81228"/>
    <w:rsid w:val="00AA1648"/>
    <w:rsid w:val="00B03B34"/>
    <w:rsid w:val="00B07932"/>
    <w:rsid w:val="00B14F59"/>
    <w:rsid w:val="00B16DCD"/>
    <w:rsid w:val="00B171D2"/>
    <w:rsid w:val="00B20B12"/>
    <w:rsid w:val="00B214C2"/>
    <w:rsid w:val="00B33B59"/>
    <w:rsid w:val="00B35B3F"/>
    <w:rsid w:val="00B43F15"/>
    <w:rsid w:val="00B4768D"/>
    <w:rsid w:val="00B5092E"/>
    <w:rsid w:val="00B5763A"/>
    <w:rsid w:val="00B65455"/>
    <w:rsid w:val="00B755BA"/>
    <w:rsid w:val="00B76090"/>
    <w:rsid w:val="00B87FFD"/>
    <w:rsid w:val="00B92676"/>
    <w:rsid w:val="00B96C77"/>
    <w:rsid w:val="00BD2B4B"/>
    <w:rsid w:val="00C1245F"/>
    <w:rsid w:val="00C3026E"/>
    <w:rsid w:val="00C40331"/>
    <w:rsid w:val="00C42A89"/>
    <w:rsid w:val="00C45338"/>
    <w:rsid w:val="00C61937"/>
    <w:rsid w:val="00C64CD9"/>
    <w:rsid w:val="00C7139B"/>
    <w:rsid w:val="00C9178E"/>
    <w:rsid w:val="00CB5838"/>
    <w:rsid w:val="00CC2CF9"/>
    <w:rsid w:val="00CC6F6E"/>
    <w:rsid w:val="00CC713F"/>
    <w:rsid w:val="00CF310D"/>
    <w:rsid w:val="00CF45F2"/>
    <w:rsid w:val="00CF59E1"/>
    <w:rsid w:val="00D10261"/>
    <w:rsid w:val="00D15288"/>
    <w:rsid w:val="00D15B82"/>
    <w:rsid w:val="00D16B93"/>
    <w:rsid w:val="00D22BEB"/>
    <w:rsid w:val="00D240E4"/>
    <w:rsid w:val="00D27390"/>
    <w:rsid w:val="00D41E71"/>
    <w:rsid w:val="00D437C8"/>
    <w:rsid w:val="00D455C5"/>
    <w:rsid w:val="00D66736"/>
    <w:rsid w:val="00D7138B"/>
    <w:rsid w:val="00D71A05"/>
    <w:rsid w:val="00D72834"/>
    <w:rsid w:val="00D7486F"/>
    <w:rsid w:val="00D77A11"/>
    <w:rsid w:val="00D85969"/>
    <w:rsid w:val="00D92BAD"/>
    <w:rsid w:val="00DA55E6"/>
    <w:rsid w:val="00DB005A"/>
    <w:rsid w:val="00DB1868"/>
    <w:rsid w:val="00DC0F07"/>
    <w:rsid w:val="00DC71CF"/>
    <w:rsid w:val="00DD22F9"/>
    <w:rsid w:val="00DF6C42"/>
    <w:rsid w:val="00E00E21"/>
    <w:rsid w:val="00E027E4"/>
    <w:rsid w:val="00E03CB2"/>
    <w:rsid w:val="00E058EF"/>
    <w:rsid w:val="00E15A53"/>
    <w:rsid w:val="00E244DC"/>
    <w:rsid w:val="00E24B90"/>
    <w:rsid w:val="00E36698"/>
    <w:rsid w:val="00E65C9B"/>
    <w:rsid w:val="00E94736"/>
    <w:rsid w:val="00EA2EFF"/>
    <w:rsid w:val="00EA54B7"/>
    <w:rsid w:val="00EF6BCD"/>
    <w:rsid w:val="00F03BDC"/>
    <w:rsid w:val="00F1234D"/>
    <w:rsid w:val="00F26F87"/>
    <w:rsid w:val="00F32761"/>
    <w:rsid w:val="00F32D3E"/>
    <w:rsid w:val="00F37823"/>
    <w:rsid w:val="00F44601"/>
    <w:rsid w:val="00F47D57"/>
    <w:rsid w:val="00F55F3C"/>
    <w:rsid w:val="00F840F7"/>
    <w:rsid w:val="00F87A6C"/>
    <w:rsid w:val="00F91BF1"/>
    <w:rsid w:val="00F97E5D"/>
    <w:rsid w:val="00FA77F3"/>
    <w:rsid w:val="00FD1AAE"/>
    <w:rsid w:val="00FD577C"/>
    <w:rsid w:val="00FF0A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D423"/>
  <w15:chartTrackingRefBased/>
  <w15:docId w15:val="{A9B5BB02-C9A7-4953-810B-2A85E4BC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6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189626768msonormal">
    <w:name w:val="yiv2189626768msonormal"/>
    <w:basedOn w:val="Normal"/>
    <w:rsid w:val="00A676D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A676D9"/>
    <w:rPr>
      <w:color w:val="0000FF"/>
      <w:u w:val="single"/>
    </w:rPr>
  </w:style>
  <w:style w:type="paragraph" w:styleId="ListParagraph">
    <w:name w:val="List Paragraph"/>
    <w:basedOn w:val="Normal"/>
    <w:uiPriority w:val="34"/>
    <w:qFormat/>
    <w:rsid w:val="00A676D9"/>
    <w:pPr>
      <w:ind w:left="720"/>
      <w:contextualSpacing/>
    </w:pPr>
  </w:style>
  <w:style w:type="character" w:styleId="HTMLCite">
    <w:name w:val="HTML Cite"/>
    <w:basedOn w:val="DefaultParagraphFont"/>
    <w:uiPriority w:val="99"/>
    <w:semiHidden/>
    <w:unhideWhenUsed/>
    <w:rsid w:val="00A676D9"/>
    <w:rPr>
      <w:i/>
      <w:iCs/>
    </w:rPr>
  </w:style>
  <w:style w:type="character" w:customStyle="1" w:styleId="st">
    <w:name w:val="st"/>
    <w:basedOn w:val="DefaultParagraphFont"/>
    <w:rsid w:val="00A676D9"/>
  </w:style>
  <w:style w:type="character" w:styleId="Emphasis">
    <w:name w:val="Emphasis"/>
    <w:basedOn w:val="DefaultParagraphFont"/>
    <w:uiPriority w:val="20"/>
    <w:qFormat/>
    <w:rsid w:val="00A676D9"/>
    <w:rPr>
      <w:i/>
      <w:iCs/>
    </w:rPr>
  </w:style>
  <w:style w:type="paragraph" w:styleId="Footer">
    <w:name w:val="footer"/>
    <w:basedOn w:val="Normal"/>
    <w:link w:val="FooterChar"/>
    <w:uiPriority w:val="99"/>
    <w:unhideWhenUsed/>
    <w:rsid w:val="00A67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6D9"/>
  </w:style>
  <w:style w:type="character" w:styleId="UnresolvedMention">
    <w:name w:val="Unresolved Mention"/>
    <w:basedOn w:val="DefaultParagraphFont"/>
    <w:uiPriority w:val="99"/>
    <w:semiHidden/>
    <w:unhideWhenUsed/>
    <w:rsid w:val="004B0502"/>
    <w:rPr>
      <w:color w:val="605E5C"/>
      <w:shd w:val="clear" w:color="auto" w:fill="E1DFDD"/>
    </w:rPr>
  </w:style>
  <w:style w:type="character" w:styleId="FollowedHyperlink">
    <w:name w:val="FollowedHyperlink"/>
    <w:basedOn w:val="DefaultParagraphFont"/>
    <w:uiPriority w:val="99"/>
    <w:semiHidden/>
    <w:unhideWhenUsed/>
    <w:rsid w:val="008E62E4"/>
    <w:rPr>
      <w:color w:val="954F72" w:themeColor="followedHyperlink"/>
      <w:u w:val="single"/>
    </w:rPr>
  </w:style>
  <w:style w:type="paragraph" w:styleId="Header">
    <w:name w:val="header"/>
    <w:basedOn w:val="Normal"/>
    <w:link w:val="HeaderChar"/>
    <w:uiPriority w:val="99"/>
    <w:semiHidden/>
    <w:unhideWhenUsed/>
    <w:rsid w:val="00EA54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5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8857">
      <w:bodyDiv w:val="1"/>
      <w:marLeft w:val="0"/>
      <w:marRight w:val="0"/>
      <w:marTop w:val="0"/>
      <w:marBottom w:val="0"/>
      <w:divBdr>
        <w:top w:val="none" w:sz="0" w:space="0" w:color="auto"/>
        <w:left w:val="none" w:sz="0" w:space="0" w:color="auto"/>
        <w:bottom w:val="none" w:sz="0" w:space="0" w:color="auto"/>
        <w:right w:val="none" w:sz="0" w:space="0" w:color="auto"/>
      </w:divBdr>
      <w:divsChild>
        <w:div w:id="451752570">
          <w:marLeft w:val="0"/>
          <w:marRight w:val="0"/>
          <w:marTop w:val="0"/>
          <w:marBottom w:val="0"/>
          <w:divBdr>
            <w:top w:val="none" w:sz="0" w:space="0" w:color="auto"/>
            <w:left w:val="none" w:sz="0" w:space="0" w:color="auto"/>
            <w:bottom w:val="none" w:sz="0" w:space="0" w:color="auto"/>
            <w:right w:val="none" w:sz="0" w:space="0" w:color="auto"/>
          </w:divBdr>
        </w:div>
      </w:divsChild>
    </w:div>
    <w:div w:id="338044906">
      <w:bodyDiv w:val="1"/>
      <w:marLeft w:val="0"/>
      <w:marRight w:val="0"/>
      <w:marTop w:val="0"/>
      <w:marBottom w:val="0"/>
      <w:divBdr>
        <w:top w:val="none" w:sz="0" w:space="0" w:color="auto"/>
        <w:left w:val="none" w:sz="0" w:space="0" w:color="auto"/>
        <w:bottom w:val="none" w:sz="0" w:space="0" w:color="auto"/>
        <w:right w:val="none" w:sz="0" w:space="0" w:color="auto"/>
      </w:divBdr>
      <w:divsChild>
        <w:div w:id="1219627663">
          <w:marLeft w:val="0"/>
          <w:marRight w:val="0"/>
          <w:marTop w:val="0"/>
          <w:marBottom w:val="0"/>
          <w:divBdr>
            <w:top w:val="none" w:sz="0" w:space="0" w:color="auto"/>
            <w:left w:val="none" w:sz="0" w:space="0" w:color="auto"/>
            <w:bottom w:val="none" w:sz="0" w:space="0" w:color="auto"/>
            <w:right w:val="none" w:sz="0" w:space="0" w:color="auto"/>
          </w:divBdr>
        </w:div>
      </w:divsChild>
    </w:div>
    <w:div w:id="338191866">
      <w:bodyDiv w:val="1"/>
      <w:marLeft w:val="0"/>
      <w:marRight w:val="0"/>
      <w:marTop w:val="0"/>
      <w:marBottom w:val="0"/>
      <w:divBdr>
        <w:top w:val="none" w:sz="0" w:space="0" w:color="auto"/>
        <w:left w:val="none" w:sz="0" w:space="0" w:color="auto"/>
        <w:bottom w:val="none" w:sz="0" w:space="0" w:color="auto"/>
        <w:right w:val="none" w:sz="0" w:space="0" w:color="auto"/>
      </w:divBdr>
      <w:divsChild>
        <w:div w:id="721563291">
          <w:marLeft w:val="0"/>
          <w:marRight w:val="0"/>
          <w:marTop w:val="0"/>
          <w:marBottom w:val="0"/>
          <w:divBdr>
            <w:top w:val="none" w:sz="0" w:space="0" w:color="auto"/>
            <w:left w:val="none" w:sz="0" w:space="0" w:color="auto"/>
            <w:bottom w:val="none" w:sz="0" w:space="0" w:color="auto"/>
            <w:right w:val="none" w:sz="0" w:space="0" w:color="auto"/>
          </w:divBdr>
        </w:div>
      </w:divsChild>
    </w:div>
    <w:div w:id="410780193">
      <w:bodyDiv w:val="1"/>
      <w:marLeft w:val="0"/>
      <w:marRight w:val="0"/>
      <w:marTop w:val="0"/>
      <w:marBottom w:val="0"/>
      <w:divBdr>
        <w:top w:val="none" w:sz="0" w:space="0" w:color="auto"/>
        <w:left w:val="none" w:sz="0" w:space="0" w:color="auto"/>
        <w:bottom w:val="none" w:sz="0" w:space="0" w:color="auto"/>
        <w:right w:val="none" w:sz="0" w:space="0" w:color="auto"/>
      </w:divBdr>
      <w:divsChild>
        <w:div w:id="427820607">
          <w:marLeft w:val="0"/>
          <w:marRight w:val="0"/>
          <w:marTop w:val="0"/>
          <w:marBottom w:val="0"/>
          <w:divBdr>
            <w:top w:val="none" w:sz="0" w:space="0" w:color="auto"/>
            <w:left w:val="none" w:sz="0" w:space="0" w:color="auto"/>
            <w:bottom w:val="none" w:sz="0" w:space="0" w:color="auto"/>
            <w:right w:val="none" w:sz="0" w:space="0" w:color="auto"/>
          </w:divBdr>
        </w:div>
      </w:divsChild>
    </w:div>
    <w:div w:id="723912514">
      <w:bodyDiv w:val="1"/>
      <w:marLeft w:val="0"/>
      <w:marRight w:val="0"/>
      <w:marTop w:val="0"/>
      <w:marBottom w:val="0"/>
      <w:divBdr>
        <w:top w:val="none" w:sz="0" w:space="0" w:color="auto"/>
        <w:left w:val="none" w:sz="0" w:space="0" w:color="auto"/>
        <w:bottom w:val="none" w:sz="0" w:space="0" w:color="auto"/>
        <w:right w:val="none" w:sz="0" w:space="0" w:color="auto"/>
      </w:divBdr>
      <w:divsChild>
        <w:div w:id="1971743779">
          <w:marLeft w:val="0"/>
          <w:marRight w:val="0"/>
          <w:marTop w:val="0"/>
          <w:marBottom w:val="0"/>
          <w:divBdr>
            <w:top w:val="none" w:sz="0" w:space="0" w:color="auto"/>
            <w:left w:val="none" w:sz="0" w:space="0" w:color="auto"/>
            <w:bottom w:val="none" w:sz="0" w:space="0" w:color="auto"/>
            <w:right w:val="none" w:sz="0" w:space="0" w:color="auto"/>
          </w:divBdr>
        </w:div>
      </w:divsChild>
    </w:div>
    <w:div w:id="1046416867">
      <w:bodyDiv w:val="1"/>
      <w:marLeft w:val="0"/>
      <w:marRight w:val="0"/>
      <w:marTop w:val="0"/>
      <w:marBottom w:val="0"/>
      <w:divBdr>
        <w:top w:val="none" w:sz="0" w:space="0" w:color="auto"/>
        <w:left w:val="none" w:sz="0" w:space="0" w:color="auto"/>
        <w:bottom w:val="none" w:sz="0" w:space="0" w:color="auto"/>
        <w:right w:val="none" w:sz="0" w:space="0" w:color="auto"/>
      </w:divBdr>
      <w:divsChild>
        <w:div w:id="1739815239">
          <w:marLeft w:val="0"/>
          <w:marRight w:val="0"/>
          <w:marTop w:val="0"/>
          <w:marBottom w:val="0"/>
          <w:divBdr>
            <w:top w:val="none" w:sz="0" w:space="0" w:color="auto"/>
            <w:left w:val="none" w:sz="0" w:space="0" w:color="auto"/>
            <w:bottom w:val="none" w:sz="0" w:space="0" w:color="auto"/>
            <w:right w:val="none" w:sz="0" w:space="0" w:color="auto"/>
          </w:divBdr>
        </w:div>
      </w:divsChild>
    </w:div>
    <w:div w:id="1300114807">
      <w:bodyDiv w:val="1"/>
      <w:marLeft w:val="0"/>
      <w:marRight w:val="0"/>
      <w:marTop w:val="0"/>
      <w:marBottom w:val="0"/>
      <w:divBdr>
        <w:top w:val="none" w:sz="0" w:space="0" w:color="auto"/>
        <w:left w:val="none" w:sz="0" w:space="0" w:color="auto"/>
        <w:bottom w:val="none" w:sz="0" w:space="0" w:color="auto"/>
        <w:right w:val="none" w:sz="0" w:space="0" w:color="auto"/>
      </w:divBdr>
      <w:divsChild>
        <w:div w:id="711999074">
          <w:marLeft w:val="0"/>
          <w:marRight w:val="0"/>
          <w:marTop w:val="0"/>
          <w:marBottom w:val="0"/>
          <w:divBdr>
            <w:top w:val="none" w:sz="0" w:space="0" w:color="auto"/>
            <w:left w:val="none" w:sz="0" w:space="0" w:color="auto"/>
            <w:bottom w:val="none" w:sz="0" w:space="0" w:color="auto"/>
            <w:right w:val="none" w:sz="0" w:space="0" w:color="auto"/>
          </w:divBdr>
        </w:div>
      </w:divsChild>
    </w:div>
    <w:div w:id="1379086959">
      <w:bodyDiv w:val="1"/>
      <w:marLeft w:val="0"/>
      <w:marRight w:val="0"/>
      <w:marTop w:val="0"/>
      <w:marBottom w:val="0"/>
      <w:divBdr>
        <w:top w:val="none" w:sz="0" w:space="0" w:color="auto"/>
        <w:left w:val="none" w:sz="0" w:space="0" w:color="auto"/>
        <w:bottom w:val="none" w:sz="0" w:space="0" w:color="auto"/>
        <w:right w:val="none" w:sz="0" w:space="0" w:color="auto"/>
      </w:divBdr>
      <w:divsChild>
        <w:div w:id="756711068">
          <w:marLeft w:val="0"/>
          <w:marRight w:val="0"/>
          <w:marTop w:val="0"/>
          <w:marBottom w:val="0"/>
          <w:divBdr>
            <w:top w:val="none" w:sz="0" w:space="0" w:color="auto"/>
            <w:left w:val="none" w:sz="0" w:space="0" w:color="auto"/>
            <w:bottom w:val="none" w:sz="0" w:space="0" w:color="auto"/>
            <w:right w:val="none" w:sz="0" w:space="0" w:color="auto"/>
          </w:divBdr>
        </w:div>
      </w:divsChild>
    </w:div>
    <w:div w:id="1519125384">
      <w:bodyDiv w:val="1"/>
      <w:marLeft w:val="0"/>
      <w:marRight w:val="0"/>
      <w:marTop w:val="0"/>
      <w:marBottom w:val="0"/>
      <w:divBdr>
        <w:top w:val="none" w:sz="0" w:space="0" w:color="auto"/>
        <w:left w:val="none" w:sz="0" w:space="0" w:color="auto"/>
        <w:bottom w:val="none" w:sz="0" w:space="0" w:color="auto"/>
        <w:right w:val="none" w:sz="0" w:space="0" w:color="auto"/>
      </w:divBdr>
      <w:divsChild>
        <w:div w:id="1581328132">
          <w:marLeft w:val="0"/>
          <w:marRight w:val="0"/>
          <w:marTop w:val="0"/>
          <w:marBottom w:val="0"/>
          <w:divBdr>
            <w:top w:val="none" w:sz="0" w:space="0" w:color="auto"/>
            <w:left w:val="none" w:sz="0" w:space="0" w:color="auto"/>
            <w:bottom w:val="none" w:sz="0" w:space="0" w:color="auto"/>
            <w:right w:val="none" w:sz="0" w:space="0" w:color="auto"/>
          </w:divBdr>
        </w:div>
      </w:divsChild>
    </w:div>
    <w:div w:id="1702436279">
      <w:bodyDiv w:val="1"/>
      <w:marLeft w:val="0"/>
      <w:marRight w:val="0"/>
      <w:marTop w:val="0"/>
      <w:marBottom w:val="0"/>
      <w:divBdr>
        <w:top w:val="none" w:sz="0" w:space="0" w:color="auto"/>
        <w:left w:val="none" w:sz="0" w:space="0" w:color="auto"/>
        <w:bottom w:val="none" w:sz="0" w:space="0" w:color="auto"/>
        <w:right w:val="none" w:sz="0" w:space="0" w:color="auto"/>
      </w:divBdr>
      <w:divsChild>
        <w:div w:id="1834753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3821227?seq=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hilpapers.org/archive/apprci.p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researchgate.net/publications/346927164_The_glory_of_the_silver_trees&#8217;_Sol_Plaatje&#8217;s_Mhudi_and_the_Union_Celebrations_of_1910" TargetMode="External"/><Relationship Id="rId4" Type="http://schemas.openxmlformats.org/officeDocument/2006/relationships/webSettings" Target="webSettings.xml"/><Relationship Id="rId9" Type="http://schemas.openxmlformats.org/officeDocument/2006/relationships/hyperlink" Target="https://www.sahistory.org.za/sites/default/files/Native%20Life%20in%20South%20Africa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8116</Words>
  <Characters>46264</Characters>
  <Application>Microsoft Office Word</Application>
  <DocSecurity>0</DocSecurity>
  <Lines>385</Lines>
  <Paragraphs>108</Paragraphs>
  <ScaleCrop>false</ScaleCrop>
  <Company/>
  <LinksUpToDate>false</LinksUpToDate>
  <CharactersWithSpaces>54272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Mafu</dc:creator>
  <cp:keywords/>
  <dc:description/>
  <cp:lastModifiedBy>Lucas Mafu</cp:lastModifiedBy>
  <cp:revision>2</cp:revision>
  <dcterms:created xsi:type="dcterms:W3CDTF">2023-04-14T11:11:00Z</dcterms:created>
  <dcterms:modified xsi:type="dcterms:W3CDTF">2023-04-14T11:11:00Z</dcterms:modified>
</cp:coreProperties>
</file>